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4014" w14:textId="1E5EDB7F" w:rsidR="003B027A" w:rsidRDefault="008B445D" w:rsidP="008B445D">
      <w:pPr>
        <w:jc w:val="center"/>
        <w:rPr>
          <w:sz w:val="32"/>
          <w:szCs w:val="32"/>
        </w:rPr>
      </w:pPr>
      <w:r w:rsidRPr="008B445D">
        <w:rPr>
          <w:sz w:val="32"/>
          <w:szCs w:val="32"/>
        </w:rPr>
        <w:t>888 Longfellow Addendum</w:t>
      </w:r>
    </w:p>
    <w:p w14:paraId="06D5212D" w14:textId="01CA9E0D" w:rsidR="008B445D" w:rsidRDefault="008B445D" w:rsidP="0065268D">
      <w:pPr>
        <w:rPr>
          <w:sz w:val="32"/>
          <w:szCs w:val="32"/>
        </w:rPr>
      </w:pPr>
    </w:p>
    <w:p w14:paraId="551DFF89" w14:textId="2037AA31" w:rsidR="0065268D" w:rsidRDefault="0065268D" w:rsidP="0065268D">
      <w:pPr>
        <w:pStyle w:val="ListParagraph"/>
        <w:numPr>
          <w:ilvl w:val="0"/>
          <w:numId w:val="3"/>
        </w:numPr>
      </w:pPr>
      <w:r>
        <w:t>Garage footprint will remain the same with the same front door and access door dimensions and placement.</w:t>
      </w:r>
    </w:p>
    <w:p w14:paraId="0DBEA80F" w14:textId="202E2921" w:rsidR="0065268D" w:rsidRDefault="0065268D" w:rsidP="0065268D">
      <w:pPr>
        <w:pStyle w:val="ListParagraph"/>
        <w:numPr>
          <w:ilvl w:val="0"/>
          <w:numId w:val="3"/>
        </w:numPr>
      </w:pPr>
      <w:r>
        <w:t>Garage roof will remain with the same shingles but roofline will be of a standard gable design with an 8/12 pitch (see attachment below)</w:t>
      </w:r>
    </w:p>
    <w:p w14:paraId="25EC970E" w14:textId="57F51770" w:rsidR="007D4BB8" w:rsidRDefault="007D4BB8" w:rsidP="0065268D">
      <w:pPr>
        <w:pStyle w:val="ListParagraph"/>
        <w:numPr>
          <w:ilvl w:val="0"/>
          <w:numId w:val="3"/>
        </w:numPr>
      </w:pPr>
      <w:r>
        <w:t>Garage roof overhang of 1’</w:t>
      </w:r>
    </w:p>
    <w:p w14:paraId="70910877" w14:textId="7AA5952A" w:rsidR="007D4BB8" w:rsidRDefault="007D4BB8" w:rsidP="0065268D">
      <w:pPr>
        <w:pStyle w:val="ListParagraph"/>
        <w:numPr>
          <w:ilvl w:val="0"/>
          <w:numId w:val="3"/>
        </w:numPr>
      </w:pPr>
      <w:r>
        <w:t>Garage Wall</w:t>
      </w:r>
    </w:p>
    <w:p w14:paraId="3B5CEF94" w14:textId="2781A829" w:rsidR="007D4BB8" w:rsidRPr="00001F2A" w:rsidRDefault="007D4BB8" w:rsidP="007D4BB8">
      <w:pPr>
        <w:pStyle w:val="NormalWeb"/>
        <w:shd w:val="clear" w:color="auto" w:fill="FFFFFF"/>
        <w:ind w:left="2160"/>
        <w:rPr>
          <w:rFonts w:ascii="HelveticaNeue" w:hAnsi="HelveticaNeue"/>
          <w:color w:val="333333"/>
          <w:sz w:val="18"/>
          <w:szCs w:val="18"/>
        </w:rPr>
      </w:pPr>
      <w:r w:rsidRPr="00001F2A">
        <w:rPr>
          <w:sz w:val="28"/>
          <w:szCs w:val="28"/>
        </w:rPr>
        <w:t xml:space="preserve">Garage wall info </w:t>
      </w:r>
      <w:r w:rsidRPr="00001F2A">
        <w:rPr>
          <w:rFonts w:ascii="HelveticaNeue" w:hAnsi="HelveticaNeue"/>
          <w:color w:val="333333"/>
          <w:sz w:val="21"/>
          <w:szCs w:val="21"/>
        </w:rPr>
        <w:t>Wall Info:</w:t>
      </w:r>
      <w:r w:rsidRPr="00001F2A">
        <w:rPr>
          <w:rFonts w:ascii="HelveticaNeue" w:hAnsi="HelveticaNeue"/>
          <w:color w:val="333333"/>
          <w:sz w:val="21"/>
          <w:szCs w:val="21"/>
        </w:rPr>
        <w:br/>
      </w:r>
      <w:r w:rsidRPr="00001F2A">
        <w:rPr>
          <w:rFonts w:ascii="HelveticaNeue" w:hAnsi="HelveticaNeue"/>
          <w:color w:val="333333"/>
          <w:sz w:val="18"/>
          <w:szCs w:val="18"/>
        </w:rPr>
        <w:t>Siding Material Types: Fiber Cement Siding</w:t>
      </w:r>
      <w:r w:rsidRPr="00001F2A">
        <w:rPr>
          <w:rFonts w:ascii="HelveticaNeue" w:hAnsi="HelveticaNeue"/>
          <w:color w:val="333333"/>
          <w:sz w:val="18"/>
          <w:szCs w:val="18"/>
        </w:rPr>
        <w:br/>
      </w:r>
      <w:proofErr w:type="spellStart"/>
      <w:r w:rsidRPr="00001F2A">
        <w:rPr>
          <w:rFonts w:ascii="HelveticaNeue" w:hAnsi="HelveticaNeue"/>
          <w:color w:val="333333"/>
          <w:sz w:val="18"/>
          <w:szCs w:val="18"/>
        </w:rPr>
        <w:t>Siding</w:t>
      </w:r>
      <w:proofErr w:type="spellEnd"/>
      <w:r w:rsidRPr="00001F2A">
        <w:rPr>
          <w:rFonts w:ascii="HelveticaNeue" w:hAnsi="HelveticaNeue"/>
          <w:color w:val="333333"/>
          <w:sz w:val="18"/>
          <w:szCs w:val="18"/>
        </w:rPr>
        <w:t xml:space="preserve">: </w:t>
      </w:r>
      <w:proofErr w:type="spellStart"/>
      <w:r w:rsidRPr="00001F2A">
        <w:rPr>
          <w:rFonts w:ascii="HelveticaNeue" w:hAnsi="HelveticaNeue"/>
          <w:color w:val="333333"/>
          <w:sz w:val="18"/>
          <w:szCs w:val="18"/>
        </w:rPr>
        <w:t>AlluraTM</w:t>
      </w:r>
      <w:proofErr w:type="spellEnd"/>
      <w:r w:rsidRPr="00001F2A">
        <w:rPr>
          <w:rFonts w:ascii="HelveticaNeue" w:hAnsi="HelveticaNeue"/>
          <w:color w:val="333333"/>
          <w:sz w:val="18"/>
          <w:szCs w:val="18"/>
        </w:rPr>
        <w:t xml:space="preserve"> 5/16" x 7-1/4" x 12' Smooth Fiber Cement Lap Siding </w:t>
      </w:r>
      <w:proofErr w:type="spellStart"/>
      <w:r w:rsidRPr="00001F2A">
        <w:rPr>
          <w:rFonts w:ascii="HelveticaNeue" w:hAnsi="HelveticaNeue"/>
          <w:color w:val="333333"/>
          <w:sz w:val="18"/>
          <w:szCs w:val="18"/>
        </w:rPr>
        <w:t>Siding</w:t>
      </w:r>
      <w:proofErr w:type="spellEnd"/>
      <w:r w:rsidRPr="00001F2A">
        <w:rPr>
          <w:rFonts w:ascii="HelveticaNeue" w:hAnsi="HelveticaNeue"/>
          <w:color w:val="333333"/>
          <w:sz w:val="18"/>
          <w:szCs w:val="18"/>
        </w:rPr>
        <w:t xml:space="preserve"> Color: Primed</w:t>
      </w:r>
      <w:r w:rsidRPr="00001F2A">
        <w:rPr>
          <w:rFonts w:ascii="HelveticaNeue" w:hAnsi="HelveticaNeue"/>
          <w:color w:val="333333"/>
          <w:sz w:val="18"/>
          <w:szCs w:val="18"/>
        </w:rPr>
        <w:br/>
        <w:t>Accent Material Type: None</w:t>
      </w:r>
      <w:r w:rsidRPr="00001F2A">
        <w:rPr>
          <w:rFonts w:ascii="HelveticaNeue" w:hAnsi="HelveticaNeue"/>
          <w:color w:val="333333"/>
          <w:sz w:val="18"/>
          <w:szCs w:val="18"/>
        </w:rPr>
        <w:br/>
        <w:t>Wainscot Material Type: None</w:t>
      </w:r>
      <w:r w:rsidRPr="00001F2A">
        <w:rPr>
          <w:rFonts w:ascii="HelveticaNeue" w:hAnsi="HelveticaNeue"/>
          <w:color w:val="333333"/>
          <w:sz w:val="18"/>
          <w:szCs w:val="18"/>
        </w:rPr>
        <w:br/>
        <w:t>House Wrap: Kimberly-Clark BLOCK-IT®9'x75'House Wrap</w:t>
      </w:r>
      <w:r w:rsidRPr="00001F2A">
        <w:rPr>
          <w:rFonts w:ascii="HelveticaNeue" w:hAnsi="HelveticaNeue"/>
          <w:color w:val="333333"/>
          <w:sz w:val="18"/>
          <w:szCs w:val="18"/>
        </w:rPr>
        <w:br/>
        <w:t xml:space="preserve">Gable Vents: </w:t>
      </w:r>
      <w:proofErr w:type="spellStart"/>
      <w:r w:rsidRPr="00001F2A">
        <w:rPr>
          <w:rFonts w:ascii="HelveticaNeue" w:hAnsi="HelveticaNeue"/>
          <w:color w:val="333333"/>
          <w:sz w:val="18"/>
          <w:szCs w:val="18"/>
        </w:rPr>
        <w:t>Novik</w:t>
      </w:r>
      <w:proofErr w:type="spellEnd"/>
      <w:r w:rsidRPr="00001F2A">
        <w:rPr>
          <w:rFonts w:ascii="HelveticaNeue" w:hAnsi="HelveticaNeue"/>
          <w:color w:val="333333"/>
          <w:sz w:val="18"/>
          <w:szCs w:val="18"/>
        </w:rPr>
        <w:t>® 16" Octagon Gable Vent</w:t>
      </w:r>
      <w:r w:rsidRPr="00001F2A">
        <w:rPr>
          <w:rFonts w:ascii="HelveticaNeue" w:hAnsi="HelveticaNeue"/>
          <w:color w:val="333333"/>
          <w:sz w:val="18"/>
          <w:szCs w:val="18"/>
        </w:rPr>
        <w:br/>
        <w:t>Gable Vent Color: ABT Co - White - 001</w:t>
      </w:r>
      <w:r w:rsidRPr="00001F2A">
        <w:rPr>
          <w:rFonts w:ascii="HelveticaNeue" w:hAnsi="HelveticaNeue"/>
          <w:color w:val="333333"/>
          <w:sz w:val="18"/>
          <w:szCs w:val="18"/>
        </w:rPr>
        <w:br/>
        <w:t xml:space="preserve">Walls Sheathing: 7/16" OSB (Oriented Strand Board) </w:t>
      </w:r>
    </w:p>
    <w:p w14:paraId="341CE2C5" w14:textId="77777777" w:rsidR="007D4BB8" w:rsidRDefault="007D4BB8" w:rsidP="007D4BB8">
      <w:pPr>
        <w:pStyle w:val="NormalWeb"/>
        <w:shd w:val="clear" w:color="auto" w:fill="FFFFFF"/>
        <w:ind w:left="2160"/>
        <w:rPr>
          <w:rFonts w:ascii="HelveticaNeue" w:hAnsi="HelveticaNeue"/>
          <w:color w:val="333333"/>
          <w:sz w:val="16"/>
          <w:szCs w:val="16"/>
        </w:rPr>
      </w:pPr>
    </w:p>
    <w:p w14:paraId="22087529" w14:textId="7EED3E96" w:rsidR="007D4BB8" w:rsidRPr="00001F2A" w:rsidRDefault="00001F2A" w:rsidP="00001F2A">
      <w:pPr>
        <w:pStyle w:val="NormalWeb"/>
        <w:numPr>
          <w:ilvl w:val="0"/>
          <w:numId w:val="10"/>
        </w:numPr>
        <w:shd w:val="clear" w:color="auto" w:fill="FFFFFF"/>
        <w:rPr>
          <w:rFonts w:ascii="HelveticaNeue" w:hAnsi="HelveticaNeue"/>
          <w:color w:val="333333"/>
        </w:rPr>
      </w:pPr>
      <w:r>
        <w:rPr>
          <w:rFonts w:ascii="HelveticaNeue" w:hAnsi="HelveticaNeue"/>
          <w:color w:val="333333"/>
        </w:rPr>
        <w:t>All garage trim, fascia and soffit of smooth cement fiberboard</w:t>
      </w:r>
    </w:p>
    <w:p w14:paraId="2F5A681A" w14:textId="09A716F5" w:rsidR="0065268D" w:rsidRDefault="0065268D" w:rsidP="0065268D">
      <w:pPr>
        <w:pStyle w:val="ListParagraph"/>
        <w:numPr>
          <w:ilvl w:val="0"/>
          <w:numId w:val="3"/>
        </w:numPr>
      </w:pPr>
      <w:r>
        <w:t>Garage cladding will be 12’ reveal smooth lap cement board or with a reveal acceptable to the DHC.</w:t>
      </w:r>
      <w:r w:rsidR="00001F2A">
        <w:t xml:space="preserve"> Painted to match existing home.</w:t>
      </w:r>
    </w:p>
    <w:p w14:paraId="03B60316" w14:textId="77777777" w:rsidR="007D4BB8" w:rsidRDefault="007D4BB8" w:rsidP="00001F2A">
      <w:pPr>
        <w:pStyle w:val="ListParagraph"/>
        <w:ind w:left="1440"/>
      </w:pPr>
    </w:p>
    <w:p w14:paraId="26A4FE0B" w14:textId="10DD9873" w:rsidR="007D4BB8" w:rsidRDefault="007D4BB8" w:rsidP="007D4BB8">
      <w:pPr>
        <w:pStyle w:val="ListParagraph"/>
        <w:ind w:left="1440"/>
      </w:pPr>
    </w:p>
    <w:p w14:paraId="186BE854" w14:textId="734DE4BE" w:rsidR="0065268D" w:rsidRDefault="0065268D" w:rsidP="0065268D">
      <w:pPr>
        <w:ind w:left="1080"/>
      </w:pPr>
    </w:p>
    <w:p w14:paraId="0E4D41D8" w14:textId="44E3A667" w:rsidR="0065268D" w:rsidRDefault="0065268D" w:rsidP="0065268D">
      <w:pPr>
        <w:ind w:left="1080"/>
      </w:pPr>
    </w:p>
    <w:p w14:paraId="6C739A54" w14:textId="452CE8C4" w:rsidR="0065268D" w:rsidRPr="0065268D" w:rsidRDefault="0065268D" w:rsidP="0065268D">
      <w:pPr>
        <w:ind w:left="1080"/>
      </w:pPr>
      <w:r w:rsidRPr="0065268D">
        <w:lastRenderedPageBreak/>
        <w:drawing>
          <wp:inline distT="0" distB="0" distL="0" distR="0" wp14:anchorId="66EA6EAF" wp14:editId="585BAE2D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68D" w:rsidRPr="0065268D" w:rsidSect="00825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27FC"/>
    <w:multiLevelType w:val="hybridMultilevel"/>
    <w:tmpl w:val="B2B075FC"/>
    <w:lvl w:ilvl="0" w:tplc="09461ED2">
      <w:start w:val="8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787"/>
    <w:multiLevelType w:val="hybridMultilevel"/>
    <w:tmpl w:val="DED2C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2B2310"/>
    <w:multiLevelType w:val="hybridMultilevel"/>
    <w:tmpl w:val="CF4414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BB4A17"/>
    <w:multiLevelType w:val="hybridMultilevel"/>
    <w:tmpl w:val="57A8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15F3A"/>
    <w:multiLevelType w:val="hybridMultilevel"/>
    <w:tmpl w:val="E348B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8D687F"/>
    <w:multiLevelType w:val="hybridMultilevel"/>
    <w:tmpl w:val="42A2B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331CD4"/>
    <w:multiLevelType w:val="hybridMultilevel"/>
    <w:tmpl w:val="6BBC8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2F41BD"/>
    <w:multiLevelType w:val="hybridMultilevel"/>
    <w:tmpl w:val="6D0E3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8225ED"/>
    <w:multiLevelType w:val="hybridMultilevel"/>
    <w:tmpl w:val="63E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E025FE"/>
    <w:multiLevelType w:val="hybridMultilevel"/>
    <w:tmpl w:val="82CAF5D2"/>
    <w:lvl w:ilvl="0" w:tplc="09461ED2">
      <w:start w:val="8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5D"/>
    <w:rsid w:val="00001F2A"/>
    <w:rsid w:val="003B027A"/>
    <w:rsid w:val="0065268D"/>
    <w:rsid w:val="007D4BB8"/>
    <w:rsid w:val="00825F49"/>
    <w:rsid w:val="008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050DB"/>
  <w15:chartTrackingRefBased/>
  <w15:docId w15:val="{9C4C33C5-D082-094D-AB96-CBB77702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4B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2020-06-10T13:16:00Z</dcterms:created>
  <dcterms:modified xsi:type="dcterms:W3CDTF">2020-06-10T14:30:00Z</dcterms:modified>
</cp:coreProperties>
</file>