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20" w:right="720" w:firstLine="0"/>
        <w:rPr>
          <w:sz w:val="20"/>
          <w:szCs w:val="20"/>
        </w:rPr>
      </w:pPr>
      <w:r w:rsidDel="00000000" w:rsidR="00000000" w:rsidRPr="00000000">
        <w:rPr>
          <w:color w:val="000000"/>
          <w:sz w:val="20"/>
          <w:szCs w:val="20"/>
          <w:rtl w:val="0"/>
        </w:rPr>
        <w:t xml:space="preserve">Nick Tomaszewski</w:t>
      </w:r>
      <w:r w:rsidDel="00000000" w:rsidR="00000000" w:rsidRPr="00000000">
        <w:rPr>
          <w:rtl w:val="0"/>
        </w:rPr>
      </w:r>
    </w:p>
    <w:p w:rsidR="00000000" w:rsidDel="00000000" w:rsidP="00000000" w:rsidRDefault="00000000" w:rsidRPr="00000000" w14:paraId="00000002">
      <w:pPr>
        <w:spacing w:after="0" w:line="240" w:lineRule="auto"/>
        <w:ind w:left="720" w:right="720" w:firstLine="0"/>
        <w:rPr>
          <w:sz w:val="20"/>
          <w:szCs w:val="20"/>
        </w:rPr>
      </w:pPr>
      <w:r w:rsidDel="00000000" w:rsidR="00000000" w:rsidRPr="00000000">
        <w:rPr>
          <w:color w:val="000000"/>
          <w:sz w:val="20"/>
          <w:szCs w:val="20"/>
          <w:rtl w:val="0"/>
        </w:rPr>
        <w:t xml:space="preserve">3450 Seminole St</w:t>
      </w:r>
      <w:r w:rsidDel="00000000" w:rsidR="00000000" w:rsidRPr="00000000">
        <w:rPr>
          <w:rtl w:val="0"/>
        </w:rPr>
      </w:r>
    </w:p>
    <w:p w:rsidR="00000000" w:rsidDel="00000000" w:rsidP="00000000" w:rsidRDefault="00000000" w:rsidRPr="00000000" w14:paraId="00000003">
      <w:pPr>
        <w:spacing w:after="0" w:line="240" w:lineRule="auto"/>
        <w:ind w:left="720" w:right="720" w:firstLine="0"/>
        <w:rPr>
          <w:sz w:val="20"/>
          <w:szCs w:val="20"/>
        </w:rPr>
      </w:pPr>
      <w:r w:rsidDel="00000000" w:rsidR="00000000" w:rsidRPr="00000000">
        <w:rPr>
          <w:color w:val="000000"/>
          <w:sz w:val="20"/>
          <w:szCs w:val="20"/>
          <w:rtl w:val="0"/>
        </w:rPr>
        <w:t xml:space="preserve">Detroit, MI 48214</w:t>
      </w:r>
      <w:r w:rsidDel="00000000" w:rsidR="00000000" w:rsidRPr="00000000">
        <w:rPr>
          <w:rtl w:val="0"/>
        </w:rPr>
      </w:r>
    </w:p>
    <w:p w:rsidR="00000000" w:rsidDel="00000000" w:rsidP="00000000" w:rsidRDefault="00000000" w:rsidRPr="00000000" w14:paraId="00000004">
      <w:pPr>
        <w:spacing w:after="0" w:line="240" w:lineRule="auto"/>
        <w:ind w:left="720" w:right="720" w:firstLine="0"/>
        <w:rPr>
          <w:sz w:val="20"/>
          <w:szCs w:val="20"/>
        </w:rPr>
      </w:pPr>
      <w:r w:rsidDel="00000000" w:rsidR="00000000" w:rsidRPr="00000000">
        <w:rPr>
          <w:color w:val="000000"/>
          <w:sz w:val="20"/>
          <w:szCs w:val="20"/>
          <w:rtl w:val="0"/>
        </w:rPr>
        <w:t xml:space="preserve">n.m.tomaszewski@gmail.com</w:t>
      </w:r>
      <w:r w:rsidDel="00000000" w:rsidR="00000000" w:rsidRPr="00000000">
        <w:rPr>
          <w:rtl w:val="0"/>
        </w:rPr>
      </w:r>
    </w:p>
    <w:p w:rsidR="00000000" w:rsidDel="00000000" w:rsidP="00000000" w:rsidRDefault="00000000" w:rsidRPr="00000000" w14:paraId="00000005">
      <w:pPr>
        <w:spacing w:after="0" w:line="240" w:lineRule="auto"/>
        <w:ind w:left="720" w:right="720" w:firstLine="0"/>
        <w:rPr>
          <w:sz w:val="20"/>
          <w:szCs w:val="20"/>
        </w:rPr>
      </w:pPr>
      <w:r w:rsidDel="00000000" w:rsidR="00000000" w:rsidRPr="00000000">
        <w:rPr>
          <w:color w:val="000000"/>
          <w:sz w:val="20"/>
          <w:szCs w:val="20"/>
          <w:rtl w:val="0"/>
        </w:rPr>
        <w:t xml:space="preserve">248-229-6082</w:t>
      </w:r>
      <w:r w:rsidDel="00000000" w:rsidR="00000000" w:rsidRPr="00000000">
        <w:rPr>
          <w:rtl w:val="0"/>
        </w:rPr>
      </w:r>
    </w:p>
    <w:p w:rsidR="00000000" w:rsidDel="00000000" w:rsidP="00000000" w:rsidRDefault="00000000" w:rsidRPr="00000000" w14:paraId="00000006">
      <w:pPr>
        <w:spacing w:after="0" w:line="240" w:lineRule="auto"/>
        <w:ind w:left="720" w:right="720" w:firstLine="0"/>
        <w:rPr>
          <w:sz w:val="20"/>
          <w:szCs w:val="20"/>
        </w:rPr>
      </w:pPr>
      <w:r w:rsidDel="00000000" w:rsidR="00000000" w:rsidRPr="00000000">
        <w:rPr>
          <w:color w:val="000000"/>
          <w:sz w:val="20"/>
          <w:szCs w:val="20"/>
          <w:rtl w:val="0"/>
        </w:rPr>
        <w:t xml:space="preserve">June 7, 2023</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Historic District Commission</w:t>
      </w:r>
      <w:r w:rsidDel="00000000" w:rsidR="00000000" w:rsidRPr="00000000">
        <w:rPr>
          <w:rtl w:val="0"/>
        </w:rPr>
      </w:r>
    </w:p>
    <w:p w:rsidR="00000000" w:rsidDel="00000000" w:rsidP="00000000" w:rsidRDefault="00000000" w:rsidRPr="00000000" w14:paraId="00000009">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2 Woodward Ave, Suite 808</w:t>
      </w:r>
      <w:r w:rsidDel="00000000" w:rsidR="00000000" w:rsidRPr="00000000">
        <w:rPr>
          <w:rtl w:val="0"/>
        </w:rPr>
      </w:r>
    </w:p>
    <w:p w:rsidR="00000000" w:rsidDel="00000000" w:rsidP="00000000" w:rsidRDefault="00000000" w:rsidRPr="00000000" w14:paraId="0000000A">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Detroit, MI 48226</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Subject: Support for Proposed Project at 2108 Burns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Dear Historic District Commission of Detroit,</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I am writing in support of a home project being proposed by our neighbor Gary Brownell from 2108 Burns Ave. in Historic Indian Village. As a member of this community, I would like to express my support for this project, which will only help to further advance </w:t>
      </w:r>
      <w:r w:rsidDel="00000000" w:rsidR="00000000" w:rsidRPr="00000000">
        <w:rPr>
          <w:rFonts w:ascii="Arial" w:cs="Arial" w:eastAsia="Arial" w:hAnsi="Arial"/>
          <w:sz w:val="18"/>
          <w:szCs w:val="18"/>
          <w:rtl w:val="0"/>
        </w:rPr>
        <w:t xml:space="preserve">our</w:t>
      </w:r>
      <w:r w:rsidDel="00000000" w:rsidR="00000000" w:rsidRPr="00000000">
        <w:rPr>
          <w:rFonts w:ascii="Arial" w:cs="Arial" w:eastAsia="Arial" w:hAnsi="Arial"/>
          <w:color w:val="000000"/>
          <w:sz w:val="18"/>
          <w:szCs w:val="18"/>
          <w:rtl w:val="0"/>
        </w:rPr>
        <w:t xml:space="preserve"> wonderful neighborhoo</w:t>
      </w:r>
      <w:r w:rsidDel="00000000" w:rsidR="00000000" w:rsidRPr="00000000">
        <w:rPr>
          <w:rFonts w:ascii="Arial" w:cs="Arial" w:eastAsia="Arial" w:hAnsi="Arial"/>
          <w:sz w:val="18"/>
          <w:szCs w:val="18"/>
          <w:rtl w:val="0"/>
        </w:rPr>
        <w:t xml:space="preserve">d.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Gary is an important member of our community and has shown dedication to preserving and improving our neighborhood in many ways. Given his track record, I have no doubt that the proposed home project will be a great addition to our community.</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The project will not detract from our neighborhood in any way but will rather build on the charming character of the Historic Indian Village. The proposed plans will see the property upgraded and beautified, which can only be a positive for our community. </w:t>
      </w:r>
      <w:r w:rsidDel="00000000" w:rsidR="00000000" w:rsidRPr="00000000">
        <w:rPr>
          <w:rFonts w:ascii="Arial" w:cs="Arial" w:eastAsia="Arial" w:hAnsi="Arial"/>
          <w:sz w:val="18"/>
          <w:szCs w:val="18"/>
          <w:rtl w:val="0"/>
        </w:rPr>
        <w:t xml:space="preserve">The project will bring the garage and surrounding outdoor area in line with the house. The changes would vastly improve the current situation in a tasteful and historically-aligned way. I want to encourage my neighbors to invest in their homes. I think we can point to this project as an example of what we aspire to in a historical neighborhood.</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Yours sincerely,</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Nick Tomaszewski</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50C93"/>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Lik79ko6SjG5oizQ7VkXwYkFyQ==">CgMxLjA4AHIhMU5nUmNjQnlteGJaMzdudjZ4TEpiamZHYWZJQ1JOY1hJ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962171-7BB1-4DCC-AC54-F6BE27A2C260}"/>
</file>

<file path=customXML/itemProps3.xml><?xml version="1.0" encoding="utf-8"?>
<ds:datastoreItem xmlns:ds="http://schemas.openxmlformats.org/officeDocument/2006/customXml" ds:itemID="{61D17755-1F62-4C12-9215-862AA30A663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2023-06-07T13:56:00Z</dcterms:created>
  <dc:creator>Kelly Burns</dc:creator>
</cp:coreProperties>
</file>