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EB3F" w14:textId="77777777" w:rsidR="00977AD7" w:rsidRPr="009206B1" w:rsidRDefault="004C4205" w:rsidP="000D5422">
      <w:pPr>
        <w:pStyle w:val="NormalWeb"/>
        <w:spacing w:before="0" w:beforeAutospacing="0" w:after="0" w:afterAutospacing="0"/>
        <w:jc w:val="center"/>
        <w:rPr>
          <w:rFonts w:ascii="Roboto" w:hAnsi="Roboto"/>
          <w:b/>
          <w:bCs/>
          <w:sz w:val="52"/>
        </w:rPr>
      </w:pPr>
      <w:r w:rsidRPr="009206B1">
        <w:rPr>
          <w:rFonts w:ascii="Roboto" w:hAnsi="Roboto"/>
          <w:b/>
          <w:bCs/>
          <w:noProof/>
          <w:sz w:val="52"/>
        </w:rPr>
        <w:drawing>
          <wp:inline distT="0" distB="0" distL="0" distR="0" wp14:anchorId="37003599" wp14:editId="2EA79461">
            <wp:extent cx="6293485" cy="742315"/>
            <wp:effectExtent l="0" t="0" r="0" b="0"/>
            <wp:docPr id="1" name="Picture 1" descr="People M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ople Mov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293485" cy="742315"/>
                    </a:xfrm>
                    <a:prstGeom prst="rect">
                      <a:avLst/>
                    </a:prstGeom>
                    <a:noFill/>
                    <a:ln>
                      <a:noFill/>
                    </a:ln>
                  </pic:spPr>
                </pic:pic>
              </a:graphicData>
            </a:graphic>
          </wp:inline>
        </w:drawing>
      </w:r>
      <w:r w:rsidRPr="009206B1">
        <w:rPr>
          <w:rFonts w:ascii="Roboto" w:hAnsi="Roboto"/>
          <w:b/>
          <w:bCs/>
          <w:noProof/>
          <w:sz w:val="52"/>
        </w:rPr>
        <mc:AlternateContent>
          <mc:Choice Requires="wps">
            <w:drawing>
              <wp:anchor distT="0" distB="0" distL="114300" distR="114300" simplePos="0" relativeHeight="251658240" behindDoc="0" locked="0" layoutInCell="1" allowOverlap="1" wp14:anchorId="26477C0C" wp14:editId="1F6EADDB">
                <wp:simplePos x="0" y="0"/>
                <wp:positionH relativeFrom="column">
                  <wp:posOffset>6858000</wp:posOffset>
                </wp:positionH>
                <wp:positionV relativeFrom="paragraph">
                  <wp:posOffset>114300</wp:posOffset>
                </wp:positionV>
                <wp:extent cx="5029200" cy="1028700"/>
                <wp:effectExtent l="0" t="0" r="0" b="0"/>
                <wp:wrapNone/>
                <wp:docPr id="1986026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D62E8" w14:textId="77777777" w:rsidR="006A188A" w:rsidRPr="00B66967" w:rsidRDefault="006A188A" w:rsidP="00B6696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6477C0C" id="_x0000_t202" coordsize="21600,21600" o:spt="202" path="m,l,21600r21600,l21600,xe">
                <v:stroke joinstyle="miter"/>
                <v:path gradientshapeok="t" o:connecttype="rect"/>
              </v:shapetype>
              <v:shape id="Text Box 2" o:spid="_x0000_s1026" type="#_x0000_t202" style="position:absolute;left:0;text-align:left;margin-left:540pt;margin-top:9pt;width:396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95U0wEAAIgDAAAOAAAAZHJzL2Uyb0RvYy54bWysU9tu1DAQfUfiHyy/s7loS9tosxW0KkIq&#10;FKnwAY7jXETiMTPeTZavZ+xstwu8IV4sz4xzZs6Zk83NPA5ib5B6sKXMVqkUxmqoe9uW8tvX+zdX&#10;UpBXtlYDWFPKgyF5s339ajO5wuTQwVAbFAxiqZhcKTvvXZEkpDszKlqBM5aLDeCoPIfYJjWqidHH&#10;IcnT9G0yAdYOQRsizt4tRbmN+E1jtH9sGjJeDKXk2Xw8MZ5VOJPtRhUtKtf1+jiG+ocpRtVbbnqC&#10;ulNeiR32f0GNvUYgaPxKw5hA0/TaRA7MJkv/YPPUKWciFxaH3Ekm+n+w+vP+yX1B4ef3MPMCIwly&#10;D6C/k7Bw2ynbmneIMHVG1dw4C5Ilk6Pi+GmQmgoKINX0CWpestp5iEBzg2NQhXkKRucFHE6im9kL&#10;zcmLNL/mTUqhuZal+dUlB6GHKp4/d0j+g4FRhEspkbca4dX+gfzy9PlJ6Gbhvh+GuNnB/pZgzJCJ&#10;44eJl9n9XM38OtCooD4wEYTFKGxsvnSAP6WY2CSlpB87hUaK4aNlMa6z9Tq4Kgbri8ucAzyvVOcV&#10;ZTVDldJLsVxv/eLEncO+7bjTi7i87ijB0ZrBT+dx5PDyA21/AQAA//8DAFBLAwQUAAYACAAAACEA&#10;OyNTdNwAAAAMAQAADwAAAGRycy9kb3ducmV2LnhtbExPy07DMBC8I/EP1lbiRu1WPEKIUyEQVyrK&#10;Q+K2jbdJRLyOYrcJf98tFzjtzO5odqZYTb5TBxpiG9jCYm5AEVfBtVxbeH97vsxAxYTssAtMFn4o&#10;wqo8Pyswd2HkVzpsUq3EhGOOFpqU+lzrWDXkMc5DTyy3XRg8JqFDrd2Ao5j7Ti+NudEeW5YPDfb0&#10;2FD1vdl7Cx8vu6/PK7Oun/x1P4bJaPZ32tqL2fRwDyrRlP7EcIov0aGUTNuwZxdVJ9xkRsokQZnM&#10;kyK7XQra/m4M6LLQ/0uURwAAAP//AwBQSwECLQAUAAYACAAAACEAtoM4kv4AAADhAQAAEwAAAAAA&#10;AAAAAAAAAAAAAAAAW0NvbnRlbnRfVHlwZXNdLnhtbFBLAQItABQABgAIAAAAIQA4/SH/1gAAAJQB&#10;AAALAAAAAAAAAAAAAAAAAC8BAABfcmVscy8ucmVsc1BLAQItABQABgAIAAAAIQDS595U0wEAAIgD&#10;AAAOAAAAAAAAAAAAAAAAAC4CAABkcnMvZTJvRG9jLnhtbFBLAQItABQABgAIAAAAIQA7I1N03AAA&#10;AAwBAAAPAAAAAAAAAAAAAAAAAC0EAABkcnMvZG93bnJldi54bWxQSwUGAAAAAAQABADzAAAANgUA&#10;AAAA&#10;" filled="f" stroked="f">
                <v:textbox>
                  <w:txbxContent>
                    <w:p w14:paraId="734D62E8" w14:textId="77777777" w:rsidR="006A188A" w:rsidRPr="00B66967" w:rsidRDefault="006A188A" w:rsidP="00B66967"/>
                  </w:txbxContent>
                </v:textbox>
              </v:shape>
            </w:pict>
          </mc:Fallback>
        </mc:AlternateContent>
      </w:r>
    </w:p>
    <w:p w14:paraId="68F9C1DA" w14:textId="6FE15A30" w:rsidR="00134066" w:rsidRPr="009206B1" w:rsidRDefault="004C4205" w:rsidP="007A7BFA">
      <w:pPr>
        <w:jc w:val="right"/>
        <w:rPr>
          <w:rFonts w:ascii="Roboto" w:hAnsi="Roboto" w:cs="Arial"/>
          <w:sz w:val="22"/>
          <w:szCs w:val="22"/>
        </w:rPr>
      </w:pPr>
      <w:bookmarkStart w:id="0" w:name="OLE_LINK1"/>
      <w:bookmarkStart w:id="1" w:name="OLE_LINK2"/>
      <w:r w:rsidRPr="009206B1">
        <w:rPr>
          <w:rFonts w:ascii="Roboto" w:hAnsi="Roboto" w:cs="Arial"/>
          <w:b/>
          <w:sz w:val="22"/>
          <w:szCs w:val="22"/>
        </w:rPr>
        <w:t>FOR RELEASE</w:t>
      </w:r>
      <w:r w:rsidR="00FF0989" w:rsidRPr="009206B1">
        <w:rPr>
          <w:rFonts w:ascii="Roboto" w:hAnsi="Roboto" w:cs="Arial"/>
          <w:b/>
          <w:sz w:val="22"/>
          <w:szCs w:val="22"/>
        </w:rPr>
        <w:t>:</w:t>
      </w:r>
      <w:r w:rsidR="00FF0989" w:rsidRPr="009206B1">
        <w:rPr>
          <w:rFonts w:ascii="Roboto" w:hAnsi="Roboto" w:cs="Arial"/>
          <w:sz w:val="22"/>
          <w:szCs w:val="22"/>
        </w:rPr>
        <w:t xml:space="preserve"> </w:t>
      </w:r>
      <w:r w:rsidR="00E07A62" w:rsidRPr="00B54243">
        <w:rPr>
          <w:rFonts w:ascii="Roboto" w:hAnsi="Roboto" w:cs="Arial"/>
          <w:sz w:val="22"/>
          <w:szCs w:val="22"/>
        </w:rPr>
        <w:t xml:space="preserve">May </w:t>
      </w:r>
      <w:r w:rsidR="00B54243" w:rsidRPr="00B54243">
        <w:rPr>
          <w:rFonts w:ascii="Roboto" w:hAnsi="Roboto" w:cs="Arial"/>
          <w:sz w:val="22"/>
          <w:szCs w:val="22"/>
        </w:rPr>
        <w:t>20</w:t>
      </w:r>
      <w:r w:rsidR="009206B1" w:rsidRPr="00B54243">
        <w:rPr>
          <w:rFonts w:ascii="Roboto" w:hAnsi="Roboto" w:cs="Arial"/>
          <w:sz w:val="22"/>
          <w:szCs w:val="22"/>
        </w:rPr>
        <w:t>, 202</w:t>
      </w:r>
      <w:r w:rsidR="0018661C" w:rsidRPr="00B54243">
        <w:rPr>
          <w:rFonts w:ascii="Roboto" w:hAnsi="Roboto" w:cs="Arial"/>
          <w:sz w:val="22"/>
          <w:szCs w:val="22"/>
        </w:rPr>
        <w:t>6</w:t>
      </w:r>
      <w:r w:rsidRPr="00E07A62">
        <w:rPr>
          <w:rFonts w:ascii="Roboto" w:hAnsi="Roboto" w:cs="Arial"/>
          <w:color w:val="FF0000"/>
          <w:sz w:val="22"/>
          <w:szCs w:val="22"/>
        </w:rPr>
        <w:t xml:space="preserve"> </w:t>
      </w:r>
    </w:p>
    <w:p w14:paraId="508EAC99" w14:textId="77777777" w:rsidR="00FF0989" w:rsidRPr="009206B1" w:rsidRDefault="004C4205" w:rsidP="00FF0989">
      <w:pPr>
        <w:pStyle w:val="BodyTextIndent"/>
        <w:spacing w:line="240" w:lineRule="auto"/>
        <w:ind w:firstLine="0"/>
        <w:jc w:val="right"/>
        <w:rPr>
          <w:rFonts w:ascii="Roboto" w:hAnsi="Roboto" w:cs="Arial"/>
          <w:bCs/>
          <w:caps w:val="0"/>
          <w:sz w:val="22"/>
          <w:szCs w:val="22"/>
        </w:rPr>
      </w:pPr>
      <w:r w:rsidRPr="009206B1">
        <w:rPr>
          <w:rFonts w:ascii="Roboto" w:hAnsi="Roboto" w:cs="Arial"/>
          <w:b/>
          <w:iCs/>
          <w:color w:val="000000"/>
          <w:sz w:val="22"/>
          <w:szCs w:val="22"/>
        </w:rPr>
        <w:t>CONTACT:</w:t>
      </w:r>
      <w:r w:rsidRPr="009206B1">
        <w:rPr>
          <w:rFonts w:ascii="Roboto" w:hAnsi="Roboto" w:cs="Arial"/>
          <w:bCs/>
          <w:sz w:val="22"/>
          <w:szCs w:val="22"/>
        </w:rPr>
        <w:t xml:space="preserve"> </w:t>
      </w:r>
      <w:r w:rsidRPr="009206B1">
        <w:rPr>
          <w:rFonts w:ascii="Roboto" w:hAnsi="Roboto" w:cs="Arial"/>
          <w:bCs/>
          <w:caps w:val="0"/>
          <w:sz w:val="22"/>
          <w:szCs w:val="22"/>
        </w:rPr>
        <w:t>Ericka Alexander (313) 475-3614</w:t>
      </w:r>
    </w:p>
    <w:p w14:paraId="0C8052B6" w14:textId="77777777" w:rsidR="00FF0989" w:rsidRPr="009206B1" w:rsidRDefault="00FF0989" w:rsidP="00FF0989">
      <w:pPr>
        <w:pStyle w:val="BodyTextIndent"/>
        <w:spacing w:line="240" w:lineRule="auto"/>
        <w:ind w:firstLine="0"/>
        <w:jc w:val="right"/>
        <w:rPr>
          <w:rFonts w:ascii="Roboto" w:hAnsi="Roboto" w:cs="Arial"/>
          <w:bCs/>
          <w:caps w:val="0"/>
          <w:sz w:val="22"/>
          <w:szCs w:val="22"/>
        </w:rPr>
      </w:pPr>
      <w:hyperlink r:id="rId10" w:history="1">
        <w:r w:rsidRPr="009206B1">
          <w:rPr>
            <w:rStyle w:val="Hyperlink"/>
            <w:rFonts w:ascii="Roboto" w:hAnsi="Roboto" w:cs="Arial"/>
            <w:bCs/>
            <w:caps w:val="0"/>
            <w:sz w:val="22"/>
            <w:szCs w:val="22"/>
          </w:rPr>
          <w:t>EAlexander@thepeoplemover.com</w:t>
        </w:r>
      </w:hyperlink>
    </w:p>
    <w:p w14:paraId="31F1BD86" w14:textId="77777777" w:rsidR="00727E77" w:rsidRPr="009206B1" w:rsidRDefault="00727E77" w:rsidP="00006A3A"/>
    <w:p w14:paraId="22009A5E" w14:textId="29C6FDF0" w:rsidR="00005C62" w:rsidRDefault="004C4205" w:rsidP="00D843EB">
      <w:pPr>
        <w:pStyle w:val="Heading7"/>
        <w:rPr>
          <w:rFonts w:ascii="Roboto" w:hAnsi="Roboto" w:cs="Arial"/>
        </w:rPr>
      </w:pPr>
      <w:r w:rsidRPr="2720B276">
        <w:rPr>
          <w:rFonts w:ascii="Roboto" w:hAnsi="Roboto" w:cs="Arial"/>
        </w:rPr>
        <w:t>D</w:t>
      </w:r>
      <w:r w:rsidR="009206B1" w:rsidRPr="2720B276">
        <w:rPr>
          <w:rFonts w:ascii="Roboto" w:hAnsi="Roboto" w:cs="Arial"/>
        </w:rPr>
        <w:t xml:space="preserve">etroit </w:t>
      </w:r>
      <w:r w:rsidR="00770661" w:rsidRPr="2720B276">
        <w:rPr>
          <w:rFonts w:ascii="Roboto" w:hAnsi="Roboto" w:cs="Arial"/>
        </w:rPr>
        <w:t>Transportation Corporation</w:t>
      </w:r>
      <w:r w:rsidR="009206B1" w:rsidRPr="2720B276">
        <w:rPr>
          <w:rFonts w:ascii="Roboto" w:hAnsi="Roboto" w:cs="Arial"/>
        </w:rPr>
        <w:t xml:space="preserve"> </w:t>
      </w:r>
      <w:r w:rsidR="00770661" w:rsidRPr="2720B276">
        <w:rPr>
          <w:rFonts w:ascii="Roboto" w:hAnsi="Roboto" w:cs="Arial"/>
        </w:rPr>
        <w:t>to host</w:t>
      </w:r>
      <w:r w:rsidR="009206B1" w:rsidRPr="2720B276">
        <w:rPr>
          <w:rFonts w:ascii="Roboto" w:hAnsi="Roboto" w:cs="Arial"/>
        </w:rPr>
        <w:t xml:space="preserve"> </w:t>
      </w:r>
      <w:r w:rsidR="00D843EB">
        <w:rPr>
          <w:rFonts w:ascii="Roboto" w:hAnsi="Roboto" w:cs="Arial"/>
        </w:rPr>
        <w:t>J</w:t>
      </w:r>
      <w:r w:rsidR="00463182">
        <w:rPr>
          <w:rFonts w:ascii="Roboto" w:hAnsi="Roboto" w:cs="Arial"/>
        </w:rPr>
        <w:t>une</w:t>
      </w:r>
      <w:r w:rsidR="00463182">
        <w:rPr>
          <w:rFonts w:ascii="Roboto" w:hAnsi="Roboto" w:cs="Arial"/>
          <w:vertAlign w:val="superscript"/>
        </w:rPr>
        <w:t xml:space="preserve">  </w:t>
      </w:r>
      <w:r w:rsidR="00770661" w:rsidRPr="2720B276">
        <w:rPr>
          <w:rFonts w:ascii="Roboto" w:hAnsi="Roboto" w:cs="Arial"/>
        </w:rPr>
        <w:t>p</w:t>
      </w:r>
      <w:r w:rsidR="009206B1" w:rsidRPr="2720B276">
        <w:rPr>
          <w:rFonts w:ascii="Roboto" w:hAnsi="Roboto" w:cs="Arial"/>
        </w:rPr>
        <w:t xml:space="preserve">ublic </w:t>
      </w:r>
      <w:r w:rsidR="0012533A" w:rsidRPr="2720B276">
        <w:rPr>
          <w:rFonts w:ascii="Roboto" w:hAnsi="Roboto" w:cs="Arial"/>
        </w:rPr>
        <w:t>meeting</w:t>
      </w:r>
      <w:r w:rsidR="00BC4017" w:rsidRPr="2720B276">
        <w:rPr>
          <w:rFonts w:ascii="Roboto" w:hAnsi="Roboto" w:cs="Arial"/>
        </w:rPr>
        <w:t>s</w:t>
      </w:r>
      <w:r w:rsidR="009206B1" w:rsidRPr="2720B276">
        <w:rPr>
          <w:rFonts w:ascii="Roboto" w:hAnsi="Roboto" w:cs="Arial"/>
        </w:rPr>
        <w:t xml:space="preserve"> for </w:t>
      </w:r>
      <w:r w:rsidR="00463182">
        <w:rPr>
          <w:rFonts w:ascii="Roboto" w:hAnsi="Roboto" w:cs="Arial"/>
        </w:rPr>
        <w:t xml:space="preserve">final phase of </w:t>
      </w:r>
      <w:r w:rsidR="00770661" w:rsidRPr="2720B276">
        <w:rPr>
          <w:rFonts w:ascii="Roboto" w:hAnsi="Roboto" w:cs="Arial"/>
        </w:rPr>
        <w:t xml:space="preserve">Detroit People Mover’s </w:t>
      </w:r>
      <w:r w:rsidR="00821691" w:rsidRPr="2720B276">
        <w:rPr>
          <w:rFonts w:ascii="Roboto" w:hAnsi="Roboto" w:cs="Arial"/>
        </w:rPr>
        <w:t xml:space="preserve">System Plan and </w:t>
      </w:r>
      <w:r w:rsidR="004A734C" w:rsidRPr="2720B276">
        <w:rPr>
          <w:rFonts w:ascii="Roboto" w:hAnsi="Roboto" w:cs="Arial"/>
        </w:rPr>
        <w:t>Downtown Mobility Study</w:t>
      </w:r>
    </w:p>
    <w:p w14:paraId="4DA28E40" w14:textId="18EB3832" w:rsidR="00D843EB" w:rsidRPr="00D843EB" w:rsidRDefault="00D843EB" w:rsidP="00D843EB">
      <w:pPr>
        <w:ind w:right="-144"/>
        <w:jc w:val="both"/>
        <w:rPr>
          <w:rFonts w:ascii="Roboto" w:hAnsi="Roboto" w:cs="Arial"/>
          <w:sz w:val="22"/>
          <w:szCs w:val="22"/>
        </w:rPr>
      </w:pPr>
      <w:r w:rsidRPr="00D843EB">
        <w:rPr>
          <w:rFonts w:ascii="Roboto" w:hAnsi="Roboto" w:cs="Arial"/>
          <w:sz w:val="22"/>
          <w:szCs w:val="22"/>
        </w:rPr>
        <w:t xml:space="preserve">In-person and virtual events provide participation and input </w:t>
      </w:r>
    </w:p>
    <w:p w14:paraId="7BD76D24" w14:textId="2A836A38" w:rsidR="00BC4017" w:rsidRPr="002443DB" w:rsidRDefault="004C4205" w:rsidP="002443DB">
      <w:pPr>
        <w:jc w:val="center"/>
        <w:rPr>
          <w:rFonts w:ascii="Roboto" w:hAnsi="Roboto"/>
          <w:i/>
          <w:iCs/>
          <w:sz w:val="24"/>
        </w:rPr>
      </w:pPr>
      <w:r>
        <w:rPr>
          <w:rFonts w:ascii="Roboto" w:hAnsi="Roboto"/>
          <w:i/>
          <w:iCs/>
          <w:sz w:val="24"/>
        </w:rPr>
        <w:t xml:space="preserve">  </w:t>
      </w:r>
    </w:p>
    <w:p w14:paraId="08A03738" w14:textId="5C689E2E" w:rsidR="00D843EB" w:rsidRDefault="00D843EB" w:rsidP="00D843EB">
      <w:pPr>
        <w:widowControl w:val="0"/>
        <w:rPr>
          <w:rFonts w:ascii="Roboto" w:hAnsi="Roboto" w:cs="Arial"/>
          <w:sz w:val="22"/>
          <w:szCs w:val="22"/>
        </w:rPr>
      </w:pPr>
      <w:r w:rsidRPr="00D843EB">
        <w:rPr>
          <w:rFonts w:ascii="Roboto" w:hAnsi="Roboto" w:cs="Arial"/>
          <w:sz w:val="22"/>
          <w:szCs w:val="22"/>
        </w:rPr>
        <w:t xml:space="preserve">(DETROIT) The Detroit Transportation Corporation (DTC) is </w:t>
      </w:r>
      <w:r w:rsidR="00E21F08">
        <w:rPr>
          <w:rFonts w:ascii="Roboto" w:hAnsi="Roboto" w:cs="Arial"/>
          <w:sz w:val="22"/>
          <w:szCs w:val="22"/>
        </w:rPr>
        <w:t>inviting</w:t>
      </w:r>
      <w:r w:rsidRPr="00D843EB">
        <w:rPr>
          <w:rFonts w:ascii="Roboto" w:hAnsi="Roboto" w:cs="Arial"/>
          <w:sz w:val="22"/>
          <w:szCs w:val="22"/>
        </w:rPr>
        <w:t xml:space="preserve"> the community to share ideas about the future of the Detroit People Mover during two public meetings next month.</w:t>
      </w:r>
    </w:p>
    <w:p w14:paraId="43A29CDF" w14:textId="77777777" w:rsidR="00D843EB" w:rsidRPr="00D843EB" w:rsidRDefault="00D843EB" w:rsidP="00D843EB">
      <w:pPr>
        <w:widowControl w:val="0"/>
        <w:rPr>
          <w:rFonts w:ascii="Roboto" w:hAnsi="Roboto" w:cs="Arial"/>
          <w:sz w:val="22"/>
          <w:szCs w:val="22"/>
        </w:rPr>
      </w:pPr>
    </w:p>
    <w:p w14:paraId="05732568" w14:textId="13693878" w:rsidR="00D843EB" w:rsidRDefault="00D843EB" w:rsidP="00D843EB">
      <w:pPr>
        <w:ind w:right="-144"/>
        <w:jc w:val="both"/>
        <w:rPr>
          <w:rFonts w:ascii="Roboto" w:hAnsi="Roboto" w:cs="Arial"/>
          <w:sz w:val="22"/>
          <w:szCs w:val="22"/>
        </w:rPr>
      </w:pPr>
      <w:r w:rsidRPr="00D843EB">
        <w:rPr>
          <w:rFonts w:ascii="Roboto" w:hAnsi="Roboto" w:cs="Arial"/>
          <w:sz w:val="22"/>
          <w:szCs w:val="22"/>
        </w:rPr>
        <w:t xml:space="preserve">The Detroit People Mover is exploring opportunities that will better serve people who live in, work in, or are visiting Downtown Detroit and the surrounding neighborhoods. As the Detroit People Mover System Plan and Downtown Mobility Study wraps up its research phase, an evening drop-in event for public feedback will take place on Tuesday, June 2, 2026, from 5:30 pm – 7:00 pm at the District Detroit Opportunity Center, 2277 Woodward Ave, Suite 160, Detroit, MI 48201. Refreshments and free parking will be provided. An additional, virtual public meeting with online participation is scheduled for June 8, 2026, from 5:30 – 7:00 pm. </w:t>
      </w:r>
    </w:p>
    <w:p w14:paraId="677EEF40" w14:textId="77777777" w:rsidR="00D843EB" w:rsidRPr="00D843EB" w:rsidRDefault="00D843EB" w:rsidP="00D843EB">
      <w:pPr>
        <w:ind w:right="-144"/>
        <w:jc w:val="both"/>
        <w:rPr>
          <w:rFonts w:ascii="Roboto" w:hAnsi="Roboto" w:cs="Arial"/>
          <w:sz w:val="22"/>
          <w:szCs w:val="22"/>
        </w:rPr>
      </w:pPr>
    </w:p>
    <w:p w14:paraId="65094E2C" w14:textId="77777777" w:rsidR="00D843EB" w:rsidRDefault="00D843EB" w:rsidP="00D843EB">
      <w:pPr>
        <w:ind w:right="-144"/>
        <w:jc w:val="both"/>
        <w:rPr>
          <w:rFonts w:ascii="Roboto" w:hAnsi="Roboto" w:cs="Arial"/>
          <w:sz w:val="22"/>
          <w:szCs w:val="22"/>
        </w:rPr>
      </w:pPr>
      <w:r w:rsidRPr="00D843EB">
        <w:rPr>
          <w:rFonts w:ascii="Roboto" w:hAnsi="Roboto" w:cs="Arial"/>
          <w:sz w:val="22"/>
          <w:szCs w:val="22"/>
        </w:rPr>
        <w:t>Both meetings will include presentations about the System Plan and Mobility Study and will provide an overview of implementation, funding and requirements for future scenarios while also asking participants to give their opinions on the potential People Mover projects. The study will result in actionable strategies to improve the Detroit People Mover's existing system, rethink its current configuration, and explore opportunities for expansion in addition to recommendations for other mobility services in the short- and long-term.</w:t>
      </w:r>
    </w:p>
    <w:p w14:paraId="438B1220" w14:textId="1355FE4B" w:rsidR="00770661" w:rsidRDefault="004C4205" w:rsidP="00D843EB">
      <w:pPr>
        <w:ind w:right="-144"/>
        <w:jc w:val="both"/>
        <w:rPr>
          <w:rFonts w:ascii="Roboto" w:hAnsi="Roboto" w:cs="Arial"/>
          <w:sz w:val="24"/>
        </w:rPr>
      </w:pPr>
      <w:r>
        <w:rPr>
          <w:rFonts w:ascii="Roboto" w:hAnsi="Roboto" w:cs="Arial"/>
          <w:sz w:val="24"/>
        </w:rPr>
        <w:t xml:space="preserve"> </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926D33" w14:paraId="4FC99A8B" w14:textId="77777777" w:rsidTr="005E0FF1">
        <w:trPr>
          <w:trHeight w:val="1106"/>
        </w:trPr>
        <w:tc>
          <w:tcPr>
            <w:tcW w:w="10170" w:type="dxa"/>
          </w:tcPr>
          <w:p w14:paraId="4943287F" w14:textId="77777777" w:rsidR="00AA5E45" w:rsidRPr="00D843EB" w:rsidRDefault="004C4205" w:rsidP="00006A3A">
            <w:pPr>
              <w:ind w:right="-144"/>
              <w:jc w:val="center"/>
              <w:rPr>
                <w:rFonts w:ascii="Roboto" w:hAnsi="Roboto" w:cs="Arial"/>
                <w:b/>
                <w:bCs/>
                <w:szCs w:val="20"/>
              </w:rPr>
            </w:pPr>
            <w:r w:rsidRPr="00D843EB">
              <w:rPr>
                <w:rFonts w:ascii="Roboto" w:hAnsi="Roboto" w:cs="Arial"/>
                <w:b/>
                <w:bCs/>
                <w:szCs w:val="20"/>
              </w:rPr>
              <w:t>Tu</w:t>
            </w:r>
            <w:r w:rsidR="00634143" w:rsidRPr="00D843EB">
              <w:rPr>
                <w:rFonts w:ascii="Roboto" w:hAnsi="Roboto" w:cs="Arial"/>
                <w:b/>
                <w:bCs/>
                <w:szCs w:val="20"/>
              </w:rPr>
              <w:t>esday, J</w:t>
            </w:r>
            <w:r w:rsidRPr="00D843EB">
              <w:rPr>
                <w:rFonts w:ascii="Roboto" w:hAnsi="Roboto" w:cs="Arial"/>
                <w:b/>
                <w:bCs/>
                <w:szCs w:val="20"/>
              </w:rPr>
              <w:t>une</w:t>
            </w:r>
            <w:r w:rsidR="00634143" w:rsidRPr="00D843EB">
              <w:rPr>
                <w:rFonts w:ascii="Roboto" w:hAnsi="Roboto" w:cs="Arial"/>
                <w:b/>
                <w:bCs/>
                <w:szCs w:val="20"/>
              </w:rPr>
              <w:t xml:space="preserve"> </w:t>
            </w:r>
            <w:r w:rsidRPr="00D843EB">
              <w:rPr>
                <w:rFonts w:ascii="Roboto" w:hAnsi="Roboto" w:cs="Arial"/>
                <w:b/>
                <w:bCs/>
                <w:szCs w:val="20"/>
              </w:rPr>
              <w:t>2</w:t>
            </w:r>
            <w:r w:rsidR="00634143" w:rsidRPr="00D843EB">
              <w:rPr>
                <w:rFonts w:ascii="Roboto" w:hAnsi="Roboto" w:cs="Arial"/>
                <w:b/>
                <w:bCs/>
                <w:szCs w:val="20"/>
              </w:rPr>
              <w:t xml:space="preserve">, </w:t>
            </w:r>
            <w:proofErr w:type="gramStart"/>
            <w:r w:rsidR="00634143" w:rsidRPr="00D843EB">
              <w:rPr>
                <w:rFonts w:ascii="Roboto" w:hAnsi="Roboto" w:cs="Arial"/>
                <w:b/>
                <w:bCs/>
                <w:szCs w:val="20"/>
              </w:rPr>
              <w:t>2026</w:t>
            </w:r>
            <w:proofErr w:type="gramEnd"/>
            <w:r w:rsidR="00634143" w:rsidRPr="00D843EB">
              <w:rPr>
                <w:rFonts w:ascii="Roboto" w:hAnsi="Roboto" w:cs="Arial"/>
                <w:b/>
                <w:bCs/>
                <w:szCs w:val="20"/>
              </w:rPr>
              <w:t xml:space="preserve"> </w:t>
            </w:r>
            <w:r w:rsidR="00655E03" w:rsidRPr="00D843EB">
              <w:rPr>
                <w:rFonts w:ascii="Roboto" w:hAnsi="Roboto" w:cs="Arial"/>
                <w:b/>
                <w:bCs/>
                <w:szCs w:val="20"/>
              </w:rPr>
              <w:t xml:space="preserve">Community Meeting -- </w:t>
            </w:r>
            <w:r w:rsidRPr="00D843EB">
              <w:rPr>
                <w:rFonts w:ascii="Roboto" w:hAnsi="Roboto" w:cs="Arial"/>
                <w:b/>
                <w:bCs/>
                <w:szCs w:val="20"/>
              </w:rPr>
              <w:t>In-Person</w:t>
            </w:r>
            <w:r w:rsidR="00655E03" w:rsidRPr="00D843EB">
              <w:rPr>
                <w:rFonts w:ascii="Roboto" w:hAnsi="Roboto" w:cs="Arial"/>
                <w:b/>
                <w:bCs/>
                <w:szCs w:val="20"/>
              </w:rPr>
              <w:t xml:space="preserve"> Drop-in event</w:t>
            </w:r>
          </w:p>
          <w:p w14:paraId="307565EE" w14:textId="77777777" w:rsidR="0026001B" w:rsidRPr="00D843EB" w:rsidRDefault="004C4205" w:rsidP="00D66CF0">
            <w:pPr>
              <w:ind w:right="-144"/>
              <w:jc w:val="center"/>
              <w:rPr>
                <w:rFonts w:ascii="Roboto" w:hAnsi="Roboto" w:cs="Arial"/>
                <w:szCs w:val="20"/>
              </w:rPr>
            </w:pPr>
            <w:r w:rsidRPr="00D843EB">
              <w:rPr>
                <w:rFonts w:ascii="Roboto" w:hAnsi="Roboto" w:cs="Arial"/>
                <w:szCs w:val="20"/>
              </w:rPr>
              <w:t>5:</w:t>
            </w:r>
            <w:r w:rsidR="00351014" w:rsidRPr="00D843EB">
              <w:rPr>
                <w:rFonts w:ascii="Roboto" w:hAnsi="Roboto" w:cs="Arial"/>
                <w:szCs w:val="20"/>
              </w:rPr>
              <w:t xml:space="preserve">30 </w:t>
            </w:r>
            <w:r w:rsidR="00655E03" w:rsidRPr="00D843EB">
              <w:rPr>
                <w:rFonts w:ascii="Roboto" w:hAnsi="Roboto" w:cs="Arial"/>
                <w:szCs w:val="20"/>
              </w:rPr>
              <w:t>a</w:t>
            </w:r>
            <w:r w:rsidRPr="00D843EB">
              <w:rPr>
                <w:rFonts w:ascii="Roboto" w:hAnsi="Roboto" w:cs="Arial"/>
                <w:szCs w:val="20"/>
              </w:rPr>
              <w:t>m – 7:0</w:t>
            </w:r>
            <w:r w:rsidR="00351014" w:rsidRPr="00D843EB">
              <w:rPr>
                <w:rFonts w:ascii="Roboto" w:hAnsi="Roboto" w:cs="Arial"/>
                <w:szCs w:val="20"/>
              </w:rPr>
              <w:t xml:space="preserve">0 </w:t>
            </w:r>
            <w:r w:rsidRPr="00D843EB">
              <w:rPr>
                <w:rFonts w:ascii="Roboto" w:hAnsi="Roboto" w:cs="Arial"/>
                <w:szCs w:val="20"/>
              </w:rPr>
              <w:t>pm E</w:t>
            </w:r>
            <w:r w:rsidR="00F15738" w:rsidRPr="00D843EB">
              <w:rPr>
                <w:rFonts w:ascii="Roboto" w:hAnsi="Roboto" w:cs="Arial"/>
                <w:szCs w:val="20"/>
              </w:rPr>
              <w:t>ST</w:t>
            </w:r>
          </w:p>
          <w:p w14:paraId="41EDFE11" w14:textId="50E4E4AE" w:rsidR="0026001B" w:rsidRPr="00D843EB" w:rsidRDefault="004C4205" w:rsidP="00D66CF0">
            <w:pPr>
              <w:ind w:right="-144"/>
              <w:jc w:val="center"/>
              <w:rPr>
                <w:rFonts w:ascii="Roboto" w:hAnsi="Roboto" w:cs="Arial"/>
                <w:szCs w:val="20"/>
              </w:rPr>
            </w:pPr>
            <w:r w:rsidRPr="00D843EB">
              <w:rPr>
                <w:rFonts w:ascii="Roboto" w:hAnsi="Roboto" w:cs="Arial"/>
                <w:szCs w:val="20"/>
              </w:rPr>
              <w:t>District Detroit Opportunity Center</w:t>
            </w:r>
            <w:r w:rsidR="00D843EB" w:rsidRPr="00D843EB">
              <w:rPr>
                <w:rFonts w:ascii="Roboto" w:hAnsi="Roboto" w:cs="Arial"/>
                <w:szCs w:val="20"/>
              </w:rPr>
              <w:t xml:space="preserve">, </w:t>
            </w:r>
            <w:r w:rsidRPr="00D843EB">
              <w:rPr>
                <w:rFonts w:ascii="Roboto" w:hAnsi="Roboto" w:cs="Arial"/>
                <w:szCs w:val="20"/>
              </w:rPr>
              <w:t>22</w:t>
            </w:r>
            <w:r w:rsidR="00006A3A" w:rsidRPr="00D843EB">
              <w:rPr>
                <w:rFonts w:ascii="Roboto" w:hAnsi="Roboto" w:cs="Arial"/>
                <w:szCs w:val="20"/>
              </w:rPr>
              <w:t>77 Woodward Ave, Suite 160, Detroit, MI 482</w:t>
            </w:r>
            <w:r w:rsidRPr="00D843EB">
              <w:rPr>
                <w:rFonts w:ascii="Roboto" w:hAnsi="Roboto" w:cs="Arial"/>
                <w:szCs w:val="20"/>
              </w:rPr>
              <w:t>01</w:t>
            </w:r>
          </w:p>
          <w:p w14:paraId="6238B288" w14:textId="77777777" w:rsidR="00655E03" w:rsidRPr="00D843EB" w:rsidRDefault="00655E03" w:rsidP="00B801C2">
            <w:pPr>
              <w:ind w:right="-144"/>
              <w:jc w:val="both"/>
              <w:rPr>
                <w:rFonts w:ascii="Roboto" w:hAnsi="Roboto" w:cs="Arial"/>
                <w:b/>
                <w:bCs/>
                <w:szCs w:val="20"/>
              </w:rPr>
            </w:pPr>
          </w:p>
          <w:p w14:paraId="3425FBE0" w14:textId="77777777" w:rsidR="00AA5E45" w:rsidRPr="00D843EB" w:rsidRDefault="004C4205" w:rsidP="00B801C2">
            <w:pPr>
              <w:ind w:right="-144"/>
              <w:jc w:val="both"/>
              <w:rPr>
                <w:rFonts w:ascii="Roboto" w:hAnsi="Roboto" w:cs="Arial"/>
                <w:b/>
                <w:bCs/>
                <w:szCs w:val="20"/>
              </w:rPr>
            </w:pPr>
            <w:r w:rsidRPr="00D843EB">
              <w:rPr>
                <w:rFonts w:ascii="Roboto" w:hAnsi="Roboto" w:cs="Arial"/>
                <w:b/>
                <w:bCs/>
                <w:szCs w:val="20"/>
              </w:rPr>
              <w:t>Getting to the meeting:</w:t>
            </w:r>
          </w:p>
          <w:p w14:paraId="303C8C81" w14:textId="77777777" w:rsidR="0018661C" w:rsidRPr="00D843EB" w:rsidRDefault="004C4205" w:rsidP="2720B276">
            <w:pPr>
              <w:numPr>
                <w:ilvl w:val="0"/>
                <w:numId w:val="9"/>
              </w:numPr>
              <w:ind w:left="592" w:right="-144" w:hanging="270"/>
              <w:jc w:val="both"/>
              <w:rPr>
                <w:rFonts w:ascii="Roboto" w:hAnsi="Roboto" w:cs="Arial"/>
                <w:szCs w:val="20"/>
              </w:rPr>
            </w:pPr>
            <w:r w:rsidRPr="00D843EB">
              <w:rPr>
                <w:rFonts w:ascii="Roboto" w:hAnsi="Roboto" w:cs="Arial"/>
                <w:szCs w:val="20"/>
              </w:rPr>
              <w:t>Ride the Detroit People Mover to</w:t>
            </w:r>
            <w:r w:rsidR="00754C9D" w:rsidRPr="00D843EB">
              <w:rPr>
                <w:rFonts w:ascii="Roboto" w:hAnsi="Roboto" w:cs="Arial"/>
                <w:szCs w:val="20"/>
              </w:rPr>
              <w:t xml:space="preserve"> </w:t>
            </w:r>
            <w:r w:rsidRPr="00D843EB">
              <w:rPr>
                <w:rFonts w:ascii="Roboto" w:hAnsi="Roboto" w:cs="Arial"/>
                <w:szCs w:val="20"/>
              </w:rPr>
              <w:t>Grand Circus Park, walk three blocks north on Woodward Ave.</w:t>
            </w:r>
          </w:p>
          <w:p w14:paraId="1DE6F952" w14:textId="77777777" w:rsidR="0026001B" w:rsidRPr="00D843EB" w:rsidRDefault="004C4205" w:rsidP="2720B276">
            <w:pPr>
              <w:numPr>
                <w:ilvl w:val="0"/>
                <w:numId w:val="9"/>
              </w:numPr>
              <w:ind w:left="592" w:right="-144" w:hanging="270"/>
              <w:jc w:val="both"/>
              <w:rPr>
                <w:rFonts w:ascii="Roboto" w:hAnsi="Roboto" w:cs="Arial"/>
                <w:szCs w:val="20"/>
              </w:rPr>
            </w:pPr>
            <w:r w:rsidRPr="00D843EB">
              <w:rPr>
                <w:rFonts w:ascii="Roboto" w:hAnsi="Roboto" w:cs="Arial"/>
                <w:szCs w:val="20"/>
              </w:rPr>
              <w:t>Take</w:t>
            </w:r>
            <w:r w:rsidR="008620B4" w:rsidRPr="00D843EB">
              <w:rPr>
                <w:rFonts w:ascii="Roboto" w:hAnsi="Roboto" w:cs="Arial"/>
                <w:szCs w:val="20"/>
              </w:rPr>
              <w:t xml:space="preserve"> the QLINE to </w:t>
            </w:r>
            <w:r w:rsidRPr="00D843EB">
              <w:rPr>
                <w:rFonts w:ascii="Roboto" w:hAnsi="Roboto" w:cs="Arial"/>
                <w:szCs w:val="20"/>
              </w:rPr>
              <w:t>Montcalm St.</w:t>
            </w:r>
          </w:p>
          <w:p w14:paraId="40F78B11" w14:textId="77777777" w:rsidR="0018661C" w:rsidRPr="00D843EB" w:rsidRDefault="004C4205" w:rsidP="2720B276">
            <w:pPr>
              <w:numPr>
                <w:ilvl w:val="0"/>
                <w:numId w:val="9"/>
              </w:numPr>
              <w:ind w:left="592" w:right="-144" w:hanging="270"/>
              <w:jc w:val="both"/>
              <w:rPr>
                <w:rFonts w:ascii="Roboto" w:hAnsi="Roboto" w:cs="Arial"/>
                <w:szCs w:val="20"/>
              </w:rPr>
            </w:pPr>
            <w:r w:rsidRPr="00D843EB">
              <w:rPr>
                <w:rFonts w:ascii="Roboto" w:hAnsi="Roboto" w:cs="Arial"/>
                <w:szCs w:val="20"/>
              </w:rPr>
              <w:t>Ride DDOT Route 4-Woodward to I-75 Service Dr.(southbound)</w:t>
            </w:r>
            <w:r w:rsidR="00B446D0" w:rsidRPr="00D843EB">
              <w:rPr>
                <w:rFonts w:ascii="Roboto" w:hAnsi="Roboto" w:cs="Arial"/>
                <w:szCs w:val="20"/>
              </w:rPr>
              <w:t xml:space="preserve"> </w:t>
            </w:r>
            <w:r w:rsidRPr="00D843EB">
              <w:rPr>
                <w:rFonts w:ascii="Roboto" w:hAnsi="Roboto" w:cs="Arial"/>
                <w:szCs w:val="20"/>
              </w:rPr>
              <w:t>or Columbia St.(northbound)</w:t>
            </w:r>
          </w:p>
          <w:p w14:paraId="739EE191" w14:textId="77777777" w:rsidR="00AA5E45" w:rsidRPr="00D843EB" w:rsidRDefault="004C4205" w:rsidP="0018661C">
            <w:pPr>
              <w:numPr>
                <w:ilvl w:val="0"/>
                <w:numId w:val="9"/>
              </w:numPr>
              <w:ind w:left="592" w:right="-144" w:hanging="270"/>
              <w:jc w:val="both"/>
              <w:rPr>
                <w:rFonts w:ascii="Roboto" w:hAnsi="Roboto" w:cs="Arial"/>
                <w:szCs w:val="20"/>
              </w:rPr>
            </w:pPr>
            <w:r w:rsidRPr="00D843EB">
              <w:rPr>
                <w:rFonts w:ascii="Roboto" w:hAnsi="Roboto" w:cs="Arial"/>
                <w:szCs w:val="20"/>
              </w:rPr>
              <w:t>Take FAST Woodward to Temple St</w:t>
            </w:r>
            <w:r w:rsidR="008620B4" w:rsidRPr="00D843EB">
              <w:rPr>
                <w:rFonts w:ascii="Roboto" w:hAnsi="Roboto" w:cs="Arial"/>
                <w:szCs w:val="20"/>
              </w:rPr>
              <w:t>.</w:t>
            </w:r>
          </w:p>
          <w:p w14:paraId="31406213" w14:textId="77777777" w:rsidR="000C4FF2" w:rsidRPr="00D843EB" w:rsidRDefault="004C4205" w:rsidP="00583DA4">
            <w:pPr>
              <w:numPr>
                <w:ilvl w:val="0"/>
                <w:numId w:val="9"/>
              </w:numPr>
              <w:ind w:left="592" w:right="-144" w:hanging="270"/>
              <w:jc w:val="both"/>
              <w:rPr>
                <w:rFonts w:ascii="Roboto" w:hAnsi="Roboto" w:cs="Arial"/>
                <w:szCs w:val="20"/>
              </w:rPr>
            </w:pPr>
            <w:r w:rsidRPr="00D843EB">
              <w:rPr>
                <w:rFonts w:ascii="Roboto" w:hAnsi="Roboto" w:cs="Arial"/>
                <w:szCs w:val="20"/>
              </w:rPr>
              <w:t xml:space="preserve">Free parking available at Comerica Garage 50 W. Montcalm St. Parking tickets will be validated </w:t>
            </w:r>
          </w:p>
          <w:p w14:paraId="0DFF4A0C" w14:textId="77777777" w:rsidR="0018661C" w:rsidRPr="00D843EB" w:rsidRDefault="0018661C" w:rsidP="00D66CF0">
            <w:pPr>
              <w:ind w:right="-144"/>
              <w:jc w:val="center"/>
              <w:rPr>
                <w:rFonts w:ascii="Roboto" w:hAnsi="Roboto" w:cs="Arial"/>
                <w:b/>
                <w:bCs/>
                <w:szCs w:val="20"/>
              </w:rPr>
            </w:pPr>
          </w:p>
          <w:p w14:paraId="15C86B5B" w14:textId="77777777" w:rsidR="00F01942" w:rsidRPr="00D843EB" w:rsidRDefault="004C4205" w:rsidP="00D66CF0">
            <w:pPr>
              <w:ind w:right="-144"/>
              <w:jc w:val="center"/>
              <w:rPr>
                <w:rFonts w:ascii="Roboto" w:hAnsi="Roboto" w:cs="Arial"/>
                <w:b/>
                <w:bCs/>
                <w:szCs w:val="20"/>
              </w:rPr>
            </w:pPr>
            <w:r w:rsidRPr="00D843EB">
              <w:rPr>
                <w:rFonts w:ascii="Roboto" w:hAnsi="Roboto" w:cs="Arial"/>
                <w:b/>
                <w:bCs/>
                <w:szCs w:val="20"/>
              </w:rPr>
              <w:t xml:space="preserve">Monday, June 8, </w:t>
            </w:r>
            <w:proofErr w:type="gramStart"/>
            <w:r w:rsidRPr="00D843EB">
              <w:rPr>
                <w:rFonts w:ascii="Roboto" w:hAnsi="Roboto" w:cs="Arial"/>
                <w:b/>
                <w:bCs/>
                <w:szCs w:val="20"/>
              </w:rPr>
              <w:t>2026</w:t>
            </w:r>
            <w:proofErr w:type="gramEnd"/>
            <w:r w:rsidRPr="00D843EB">
              <w:rPr>
                <w:rFonts w:ascii="Roboto" w:hAnsi="Roboto" w:cs="Arial"/>
                <w:b/>
                <w:bCs/>
                <w:szCs w:val="20"/>
              </w:rPr>
              <w:t xml:space="preserve"> Virtual Community Meeting</w:t>
            </w:r>
          </w:p>
          <w:p w14:paraId="44CB2FFD" w14:textId="77777777" w:rsidR="00F01942" w:rsidRPr="00D843EB" w:rsidRDefault="004C4205" w:rsidP="00D66CF0">
            <w:pPr>
              <w:ind w:right="-144"/>
              <w:jc w:val="center"/>
              <w:rPr>
                <w:rFonts w:ascii="Roboto" w:hAnsi="Roboto" w:cs="Arial"/>
                <w:szCs w:val="20"/>
              </w:rPr>
            </w:pPr>
            <w:r w:rsidRPr="00D843EB">
              <w:rPr>
                <w:rFonts w:ascii="Roboto" w:hAnsi="Roboto" w:cs="Arial"/>
                <w:szCs w:val="20"/>
              </w:rPr>
              <w:t>5:</w:t>
            </w:r>
            <w:r w:rsidR="00303AB6" w:rsidRPr="00D843EB">
              <w:rPr>
                <w:rFonts w:ascii="Roboto" w:hAnsi="Roboto" w:cs="Arial"/>
                <w:szCs w:val="20"/>
              </w:rPr>
              <w:t>30</w:t>
            </w:r>
            <w:r w:rsidRPr="00D843EB">
              <w:rPr>
                <w:rFonts w:ascii="Roboto" w:hAnsi="Roboto" w:cs="Arial"/>
                <w:szCs w:val="20"/>
              </w:rPr>
              <w:t xml:space="preserve"> pm – 7:</w:t>
            </w:r>
            <w:r w:rsidR="0018661C" w:rsidRPr="00D843EB">
              <w:rPr>
                <w:rFonts w:ascii="Roboto" w:hAnsi="Roboto" w:cs="Arial"/>
                <w:szCs w:val="20"/>
              </w:rPr>
              <w:t>0</w:t>
            </w:r>
            <w:r w:rsidR="00303AB6" w:rsidRPr="00D843EB">
              <w:rPr>
                <w:rFonts w:ascii="Roboto" w:hAnsi="Roboto" w:cs="Arial"/>
                <w:szCs w:val="20"/>
              </w:rPr>
              <w:t>0</w:t>
            </w:r>
            <w:r w:rsidRPr="00D843EB">
              <w:rPr>
                <w:rFonts w:ascii="Roboto" w:hAnsi="Roboto" w:cs="Arial"/>
                <w:szCs w:val="20"/>
              </w:rPr>
              <w:t xml:space="preserve"> pm EST</w:t>
            </w:r>
          </w:p>
          <w:p w14:paraId="1DC41E89" w14:textId="77777777" w:rsidR="00B446D0" w:rsidRPr="00D843EB" w:rsidRDefault="004C4205" w:rsidP="00B446D0">
            <w:pPr>
              <w:ind w:right="-144"/>
              <w:jc w:val="center"/>
              <w:rPr>
                <w:rFonts w:ascii="Roboto" w:hAnsi="Roboto" w:cs="Arial"/>
                <w:b/>
                <w:bCs/>
                <w:szCs w:val="20"/>
              </w:rPr>
            </w:pPr>
            <w:r w:rsidRPr="00D843EB">
              <w:rPr>
                <w:rFonts w:ascii="Roboto" w:hAnsi="Roboto" w:cs="Arial"/>
                <w:b/>
                <w:bCs/>
                <w:szCs w:val="20"/>
              </w:rPr>
              <w:t>Register for the virtual public meeting at:</w:t>
            </w:r>
          </w:p>
          <w:p w14:paraId="075BC9C4" w14:textId="4B62D660" w:rsidR="00F01942" w:rsidRPr="00D843EB" w:rsidRDefault="29CFDB61" w:rsidP="00D66CF0">
            <w:pPr>
              <w:ind w:right="-144"/>
              <w:jc w:val="center"/>
              <w:rPr>
                <w:rFonts w:ascii="Roboto" w:hAnsi="Roboto" w:cs="Arial"/>
                <w:szCs w:val="20"/>
              </w:rPr>
            </w:pPr>
            <w:hyperlink r:id="rId11" w:tooltip="https://tinyurl.com/yp4t5y7h" w:history="1">
              <w:r w:rsidRPr="00D843EB">
                <w:rPr>
                  <w:rStyle w:val="Hyperlink"/>
                  <w:rFonts w:ascii="Roboto" w:hAnsi="Roboto" w:cs="Arial"/>
                  <w:szCs w:val="20"/>
                </w:rPr>
                <w:t>https://tinyurl.com/yp4t5y7h</w:t>
              </w:r>
            </w:hyperlink>
            <w:r w:rsidR="00D843EB" w:rsidRPr="00D843EB">
              <w:rPr>
                <w:szCs w:val="20"/>
              </w:rPr>
              <w:t xml:space="preserve">   </w:t>
            </w:r>
            <w:r w:rsidR="004C4205" w:rsidRPr="00D843EB">
              <w:rPr>
                <w:rFonts w:ascii="Roboto" w:hAnsi="Roboto" w:cs="Arial"/>
                <w:b/>
                <w:bCs/>
                <w:szCs w:val="20"/>
              </w:rPr>
              <w:t>OR</w:t>
            </w:r>
            <w:r w:rsidR="00D843EB" w:rsidRPr="00D843EB">
              <w:rPr>
                <w:rFonts w:ascii="Roboto" w:hAnsi="Roboto" w:cs="Arial"/>
                <w:b/>
                <w:bCs/>
                <w:szCs w:val="20"/>
              </w:rPr>
              <w:t xml:space="preserve">   </w:t>
            </w:r>
            <w:hyperlink r:id="rId12" w:history="1">
              <w:r w:rsidR="00F01942" w:rsidRPr="00D843EB">
                <w:rPr>
                  <w:rStyle w:val="Hyperlink"/>
                  <w:rFonts w:ascii="Roboto" w:hAnsi="Roboto" w:cs="Arial"/>
                  <w:szCs w:val="20"/>
                </w:rPr>
                <w:t>www.thepeoplemover.com/study</w:t>
              </w:r>
            </w:hyperlink>
          </w:p>
          <w:p w14:paraId="67580731" w14:textId="77777777" w:rsidR="005E0FF1" w:rsidRPr="00D843EB" w:rsidRDefault="005E0FF1" w:rsidP="00D66CF0">
            <w:pPr>
              <w:ind w:right="-144"/>
              <w:jc w:val="center"/>
              <w:rPr>
                <w:rFonts w:ascii="Roboto" w:hAnsi="Roboto" w:cs="Arial"/>
                <w:szCs w:val="20"/>
              </w:rPr>
            </w:pPr>
          </w:p>
          <w:p w14:paraId="3718DC56" w14:textId="77777777" w:rsidR="005E0FF1" w:rsidRPr="00D66CF0" w:rsidRDefault="004C4205" w:rsidP="005E0FF1">
            <w:pPr>
              <w:pStyle w:val="BodyText1"/>
              <w:jc w:val="center"/>
            </w:pPr>
            <w:r w:rsidRPr="00D843EB">
              <w:rPr>
                <w:b/>
                <w:bCs/>
                <w:sz w:val="20"/>
                <w:szCs w:val="20"/>
              </w:rPr>
              <w:t xml:space="preserve">More Information on the study is available at: </w:t>
            </w:r>
            <w:r w:rsidRPr="00D843EB">
              <w:rPr>
                <w:sz w:val="20"/>
                <w:szCs w:val="20"/>
              </w:rPr>
              <w:t xml:space="preserve"> </w:t>
            </w:r>
            <w:hyperlink r:id="rId13">
              <w:r w:rsidR="005E0FF1" w:rsidRPr="00D843EB">
                <w:rPr>
                  <w:rStyle w:val="Hyperlink"/>
                  <w:sz w:val="20"/>
                  <w:szCs w:val="20"/>
                </w:rPr>
                <w:t>www.thepeoplemover.com/study</w:t>
              </w:r>
            </w:hyperlink>
          </w:p>
        </w:tc>
      </w:tr>
    </w:tbl>
    <w:p w14:paraId="043AB565" w14:textId="77777777" w:rsidR="00F01942" w:rsidRDefault="00F01942" w:rsidP="00F01942">
      <w:pPr>
        <w:ind w:right="-144"/>
        <w:jc w:val="both"/>
        <w:rPr>
          <w:rFonts w:ascii="Roboto" w:hAnsi="Roboto" w:cs="Arial"/>
          <w:sz w:val="28"/>
          <w:szCs w:val="28"/>
        </w:rPr>
      </w:pPr>
    </w:p>
    <w:p w14:paraId="5B4D9092" w14:textId="77777777" w:rsidR="002F6D66" w:rsidRDefault="004C4205" w:rsidP="00F01942">
      <w:pPr>
        <w:ind w:right="-144"/>
        <w:jc w:val="both"/>
        <w:rPr>
          <w:rFonts w:ascii="Roboto" w:hAnsi="Roboto" w:cs="Arial"/>
          <w:sz w:val="22"/>
          <w:szCs w:val="22"/>
        </w:rPr>
      </w:pPr>
      <w:r w:rsidRPr="00BF4A78">
        <w:rPr>
          <w:rFonts w:ascii="Roboto" w:hAnsi="Roboto" w:cs="Arial"/>
          <w:sz w:val="22"/>
          <w:szCs w:val="22"/>
        </w:rPr>
        <w:t xml:space="preserve">Attendees who require mobility, visual, hearing, written or other assistance for effective participation should contact DTC’s Marketing Communications Department at 313-224-2160 or email </w:t>
      </w:r>
      <w:hyperlink r:id="rId14" w:history="1">
        <w:r w:rsidR="002F6D66" w:rsidRPr="00BF4A78">
          <w:rPr>
            <w:rStyle w:val="Hyperlink"/>
            <w:rFonts w:ascii="Roboto" w:hAnsi="Roboto" w:cs="Arial"/>
            <w:sz w:val="22"/>
            <w:szCs w:val="22"/>
          </w:rPr>
          <w:t>Marcom@thepeoplemover.com</w:t>
        </w:r>
      </w:hyperlink>
      <w:r w:rsidRPr="00BF4A78">
        <w:rPr>
          <w:rFonts w:ascii="Roboto" w:hAnsi="Roboto" w:cs="Arial"/>
          <w:sz w:val="22"/>
          <w:szCs w:val="22"/>
        </w:rPr>
        <w:t xml:space="preserve"> preferably at least five (5) business days in advance to allow for scheduling of these services. </w:t>
      </w:r>
      <w:bookmarkEnd w:id="0"/>
      <w:bookmarkEnd w:id="1"/>
    </w:p>
    <w:p w14:paraId="063B9643" w14:textId="77777777" w:rsidR="00F01942" w:rsidRPr="009206B1" w:rsidRDefault="004C4205" w:rsidP="00F01942">
      <w:pPr>
        <w:ind w:right="-144"/>
        <w:jc w:val="center"/>
        <w:rPr>
          <w:rFonts w:ascii="Roboto" w:hAnsi="Roboto" w:cs="Arial"/>
          <w:iCs/>
          <w:color w:val="000000"/>
          <w:sz w:val="24"/>
        </w:rPr>
      </w:pPr>
      <w:r>
        <w:rPr>
          <w:rFonts w:ascii="Roboto" w:hAnsi="Roboto" w:cs="Arial"/>
          <w:sz w:val="22"/>
          <w:szCs w:val="22"/>
        </w:rPr>
        <w:t>###</w:t>
      </w:r>
    </w:p>
    <w:sectPr w:rsidR="00F01942" w:rsidRPr="009206B1" w:rsidSect="00336398">
      <w:pgSz w:w="12240" w:h="15840"/>
      <w:pgMar w:top="720" w:right="1152" w:bottom="720" w:left="1152"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901"/>
    <w:multiLevelType w:val="hybridMultilevel"/>
    <w:tmpl w:val="C1F0C8AE"/>
    <w:lvl w:ilvl="0" w:tplc="1D583ED2">
      <w:start w:val="1"/>
      <w:numFmt w:val="bullet"/>
      <w:lvlText w:val=""/>
      <w:lvlJc w:val="left"/>
      <w:pPr>
        <w:ind w:left="720" w:hanging="360"/>
      </w:pPr>
      <w:rPr>
        <w:rFonts w:ascii="Symbol" w:hAnsi="Symbol" w:hint="default"/>
      </w:rPr>
    </w:lvl>
    <w:lvl w:ilvl="1" w:tplc="6A2CB52C" w:tentative="1">
      <w:start w:val="1"/>
      <w:numFmt w:val="bullet"/>
      <w:lvlText w:val="o"/>
      <w:lvlJc w:val="left"/>
      <w:pPr>
        <w:ind w:left="1440" w:hanging="360"/>
      </w:pPr>
      <w:rPr>
        <w:rFonts w:ascii="Courier New" w:hAnsi="Courier New" w:cs="Courier New" w:hint="default"/>
      </w:rPr>
    </w:lvl>
    <w:lvl w:ilvl="2" w:tplc="08D670B6" w:tentative="1">
      <w:start w:val="1"/>
      <w:numFmt w:val="bullet"/>
      <w:lvlText w:val=""/>
      <w:lvlJc w:val="left"/>
      <w:pPr>
        <w:ind w:left="2160" w:hanging="360"/>
      </w:pPr>
      <w:rPr>
        <w:rFonts w:ascii="Wingdings" w:hAnsi="Wingdings" w:hint="default"/>
      </w:rPr>
    </w:lvl>
    <w:lvl w:ilvl="3" w:tplc="785CFE00" w:tentative="1">
      <w:start w:val="1"/>
      <w:numFmt w:val="bullet"/>
      <w:lvlText w:val=""/>
      <w:lvlJc w:val="left"/>
      <w:pPr>
        <w:ind w:left="2880" w:hanging="360"/>
      </w:pPr>
      <w:rPr>
        <w:rFonts w:ascii="Symbol" w:hAnsi="Symbol" w:hint="default"/>
      </w:rPr>
    </w:lvl>
    <w:lvl w:ilvl="4" w:tplc="DC8A51B6" w:tentative="1">
      <w:start w:val="1"/>
      <w:numFmt w:val="bullet"/>
      <w:lvlText w:val="o"/>
      <w:lvlJc w:val="left"/>
      <w:pPr>
        <w:ind w:left="3600" w:hanging="360"/>
      </w:pPr>
      <w:rPr>
        <w:rFonts w:ascii="Courier New" w:hAnsi="Courier New" w:cs="Courier New" w:hint="default"/>
      </w:rPr>
    </w:lvl>
    <w:lvl w:ilvl="5" w:tplc="4A3443BA" w:tentative="1">
      <w:start w:val="1"/>
      <w:numFmt w:val="bullet"/>
      <w:lvlText w:val=""/>
      <w:lvlJc w:val="left"/>
      <w:pPr>
        <w:ind w:left="4320" w:hanging="360"/>
      </w:pPr>
      <w:rPr>
        <w:rFonts w:ascii="Wingdings" w:hAnsi="Wingdings" w:hint="default"/>
      </w:rPr>
    </w:lvl>
    <w:lvl w:ilvl="6" w:tplc="C742BF4A" w:tentative="1">
      <w:start w:val="1"/>
      <w:numFmt w:val="bullet"/>
      <w:lvlText w:val=""/>
      <w:lvlJc w:val="left"/>
      <w:pPr>
        <w:ind w:left="5040" w:hanging="360"/>
      </w:pPr>
      <w:rPr>
        <w:rFonts w:ascii="Symbol" w:hAnsi="Symbol" w:hint="default"/>
      </w:rPr>
    </w:lvl>
    <w:lvl w:ilvl="7" w:tplc="2FEE09F2" w:tentative="1">
      <w:start w:val="1"/>
      <w:numFmt w:val="bullet"/>
      <w:lvlText w:val="o"/>
      <w:lvlJc w:val="left"/>
      <w:pPr>
        <w:ind w:left="5760" w:hanging="360"/>
      </w:pPr>
      <w:rPr>
        <w:rFonts w:ascii="Courier New" w:hAnsi="Courier New" w:cs="Courier New" w:hint="default"/>
      </w:rPr>
    </w:lvl>
    <w:lvl w:ilvl="8" w:tplc="D0F61ECA" w:tentative="1">
      <w:start w:val="1"/>
      <w:numFmt w:val="bullet"/>
      <w:lvlText w:val=""/>
      <w:lvlJc w:val="left"/>
      <w:pPr>
        <w:ind w:left="6480" w:hanging="360"/>
      </w:pPr>
      <w:rPr>
        <w:rFonts w:ascii="Wingdings" w:hAnsi="Wingdings" w:hint="default"/>
      </w:rPr>
    </w:lvl>
  </w:abstractNum>
  <w:abstractNum w:abstractNumId="1" w15:restartNumberingAfterBreak="0">
    <w:nsid w:val="0E0803BE"/>
    <w:multiLevelType w:val="hybridMultilevel"/>
    <w:tmpl w:val="C6869F5C"/>
    <w:lvl w:ilvl="0" w:tplc="5B6CA600">
      <w:start w:val="1"/>
      <w:numFmt w:val="bullet"/>
      <w:lvlText w:val=""/>
      <w:lvlJc w:val="left"/>
      <w:pPr>
        <w:ind w:left="720" w:hanging="360"/>
      </w:pPr>
      <w:rPr>
        <w:rFonts w:ascii="Symbol" w:hAnsi="Symbol" w:hint="default"/>
      </w:rPr>
    </w:lvl>
    <w:lvl w:ilvl="1" w:tplc="E2C098C2" w:tentative="1">
      <w:start w:val="1"/>
      <w:numFmt w:val="bullet"/>
      <w:lvlText w:val="o"/>
      <w:lvlJc w:val="left"/>
      <w:pPr>
        <w:ind w:left="1440" w:hanging="360"/>
      </w:pPr>
      <w:rPr>
        <w:rFonts w:ascii="Courier New" w:hAnsi="Courier New" w:cs="Courier New" w:hint="default"/>
      </w:rPr>
    </w:lvl>
    <w:lvl w:ilvl="2" w:tplc="B8F0872A" w:tentative="1">
      <w:start w:val="1"/>
      <w:numFmt w:val="bullet"/>
      <w:lvlText w:val=""/>
      <w:lvlJc w:val="left"/>
      <w:pPr>
        <w:ind w:left="2160" w:hanging="360"/>
      </w:pPr>
      <w:rPr>
        <w:rFonts w:ascii="Wingdings" w:hAnsi="Wingdings" w:hint="default"/>
      </w:rPr>
    </w:lvl>
    <w:lvl w:ilvl="3" w:tplc="F4C281A6" w:tentative="1">
      <w:start w:val="1"/>
      <w:numFmt w:val="bullet"/>
      <w:lvlText w:val=""/>
      <w:lvlJc w:val="left"/>
      <w:pPr>
        <w:ind w:left="2880" w:hanging="360"/>
      </w:pPr>
      <w:rPr>
        <w:rFonts w:ascii="Symbol" w:hAnsi="Symbol" w:hint="default"/>
      </w:rPr>
    </w:lvl>
    <w:lvl w:ilvl="4" w:tplc="1C60DFCA" w:tentative="1">
      <w:start w:val="1"/>
      <w:numFmt w:val="bullet"/>
      <w:lvlText w:val="o"/>
      <w:lvlJc w:val="left"/>
      <w:pPr>
        <w:ind w:left="3600" w:hanging="360"/>
      </w:pPr>
      <w:rPr>
        <w:rFonts w:ascii="Courier New" w:hAnsi="Courier New" w:cs="Courier New" w:hint="default"/>
      </w:rPr>
    </w:lvl>
    <w:lvl w:ilvl="5" w:tplc="E9202AE6" w:tentative="1">
      <w:start w:val="1"/>
      <w:numFmt w:val="bullet"/>
      <w:lvlText w:val=""/>
      <w:lvlJc w:val="left"/>
      <w:pPr>
        <w:ind w:left="4320" w:hanging="360"/>
      </w:pPr>
      <w:rPr>
        <w:rFonts w:ascii="Wingdings" w:hAnsi="Wingdings" w:hint="default"/>
      </w:rPr>
    </w:lvl>
    <w:lvl w:ilvl="6" w:tplc="407EB08C" w:tentative="1">
      <w:start w:val="1"/>
      <w:numFmt w:val="bullet"/>
      <w:lvlText w:val=""/>
      <w:lvlJc w:val="left"/>
      <w:pPr>
        <w:ind w:left="5040" w:hanging="360"/>
      </w:pPr>
      <w:rPr>
        <w:rFonts w:ascii="Symbol" w:hAnsi="Symbol" w:hint="default"/>
      </w:rPr>
    </w:lvl>
    <w:lvl w:ilvl="7" w:tplc="6D42EAAA" w:tentative="1">
      <w:start w:val="1"/>
      <w:numFmt w:val="bullet"/>
      <w:lvlText w:val="o"/>
      <w:lvlJc w:val="left"/>
      <w:pPr>
        <w:ind w:left="5760" w:hanging="360"/>
      </w:pPr>
      <w:rPr>
        <w:rFonts w:ascii="Courier New" w:hAnsi="Courier New" w:cs="Courier New" w:hint="default"/>
      </w:rPr>
    </w:lvl>
    <w:lvl w:ilvl="8" w:tplc="14FC67F0" w:tentative="1">
      <w:start w:val="1"/>
      <w:numFmt w:val="bullet"/>
      <w:lvlText w:val=""/>
      <w:lvlJc w:val="left"/>
      <w:pPr>
        <w:ind w:left="6480" w:hanging="360"/>
      </w:pPr>
      <w:rPr>
        <w:rFonts w:ascii="Wingdings" w:hAnsi="Wingdings" w:hint="default"/>
      </w:rPr>
    </w:lvl>
  </w:abstractNum>
  <w:abstractNum w:abstractNumId="2" w15:restartNumberingAfterBreak="0">
    <w:nsid w:val="1F4E1F8B"/>
    <w:multiLevelType w:val="hybridMultilevel"/>
    <w:tmpl w:val="12DCF7CE"/>
    <w:lvl w:ilvl="0" w:tplc="C824C138">
      <w:numFmt w:val="bullet"/>
      <w:lvlText w:val="•"/>
      <w:lvlJc w:val="left"/>
      <w:pPr>
        <w:ind w:left="720" w:hanging="360"/>
      </w:pPr>
      <w:rPr>
        <w:rFonts w:ascii="Arial" w:eastAsia="Times New Roman" w:hAnsi="Arial" w:cs="Arial" w:hint="default"/>
      </w:rPr>
    </w:lvl>
    <w:lvl w:ilvl="1" w:tplc="2A0C5BA8" w:tentative="1">
      <w:start w:val="1"/>
      <w:numFmt w:val="bullet"/>
      <w:lvlText w:val="o"/>
      <w:lvlJc w:val="left"/>
      <w:pPr>
        <w:ind w:left="1440" w:hanging="360"/>
      </w:pPr>
      <w:rPr>
        <w:rFonts w:ascii="Courier New" w:hAnsi="Courier New" w:cs="Courier New" w:hint="default"/>
      </w:rPr>
    </w:lvl>
    <w:lvl w:ilvl="2" w:tplc="B2A034E6" w:tentative="1">
      <w:start w:val="1"/>
      <w:numFmt w:val="bullet"/>
      <w:lvlText w:val=""/>
      <w:lvlJc w:val="left"/>
      <w:pPr>
        <w:ind w:left="2160" w:hanging="360"/>
      </w:pPr>
      <w:rPr>
        <w:rFonts w:ascii="Wingdings" w:hAnsi="Wingdings" w:hint="default"/>
      </w:rPr>
    </w:lvl>
    <w:lvl w:ilvl="3" w:tplc="C034071E" w:tentative="1">
      <w:start w:val="1"/>
      <w:numFmt w:val="bullet"/>
      <w:lvlText w:val=""/>
      <w:lvlJc w:val="left"/>
      <w:pPr>
        <w:ind w:left="2880" w:hanging="360"/>
      </w:pPr>
      <w:rPr>
        <w:rFonts w:ascii="Symbol" w:hAnsi="Symbol" w:hint="default"/>
      </w:rPr>
    </w:lvl>
    <w:lvl w:ilvl="4" w:tplc="6100D9A0" w:tentative="1">
      <w:start w:val="1"/>
      <w:numFmt w:val="bullet"/>
      <w:lvlText w:val="o"/>
      <w:lvlJc w:val="left"/>
      <w:pPr>
        <w:ind w:left="3600" w:hanging="360"/>
      </w:pPr>
      <w:rPr>
        <w:rFonts w:ascii="Courier New" w:hAnsi="Courier New" w:cs="Courier New" w:hint="default"/>
      </w:rPr>
    </w:lvl>
    <w:lvl w:ilvl="5" w:tplc="6B0C2194" w:tentative="1">
      <w:start w:val="1"/>
      <w:numFmt w:val="bullet"/>
      <w:lvlText w:val=""/>
      <w:lvlJc w:val="left"/>
      <w:pPr>
        <w:ind w:left="4320" w:hanging="360"/>
      </w:pPr>
      <w:rPr>
        <w:rFonts w:ascii="Wingdings" w:hAnsi="Wingdings" w:hint="default"/>
      </w:rPr>
    </w:lvl>
    <w:lvl w:ilvl="6" w:tplc="929E270C" w:tentative="1">
      <w:start w:val="1"/>
      <w:numFmt w:val="bullet"/>
      <w:lvlText w:val=""/>
      <w:lvlJc w:val="left"/>
      <w:pPr>
        <w:ind w:left="5040" w:hanging="360"/>
      </w:pPr>
      <w:rPr>
        <w:rFonts w:ascii="Symbol" w:hAnsi="Symbol" w:hint="default"/>
      </w:rPr>
    </w:lvl>
    <w:lvl w:ilvl="7" w:tplc="44DE60FA" w:tentative="1">
      <w:start w:val="1"/>
      <w:numFmt w:val="bullet"/>
      <w:lvlText w:val="o"/>
      <w:lvlJc w:val="left"/>
      <w:pPr>
        <w:ind w:left="5760" w:hanging="360"/>
      </w:pPr>
      <w:rPr>
        <w:rFonts w:ascii="Courier New" w:hAnsi="Courier New" w:cs="Courier New" w:hint="default"/>
      </w:rPr>
    </w:lvl>
    <w:lvl w:ilvl="8" w:tplc="EECED6A6" w:tentative="1">
      <w:start w:val="1"/>
      <w:numFmt w:val="bullet"/>
      <w:lvlText w:val=""/>
      <w:lvlJc w:val="left"/>
      <w:pPr>
        <w:ind w:left="6480" w:hanging="360"/>
      </w:pPr>
      <w:rPr>
        <w:rFonts w:ascii="Wingdings" w:hAnsi="Wingdings" w:hint="default"/>
      </w:rPr>
    </w:lvl>
  </w:abstractNum>
  <w:abstractNum w:abstractNumId="3" w15:restartNumberingAfterBreak="0">
    <w:nsid w:val="220668A2"/>
    <w:multiLevelType w:val="hybridMultilevel"/>
    <w:tmpl w:val="A7C259F0"/>
    <w:lvl w:ilvl="0" w:tplc="E7BEE77C">
      <w:start w:val="1"/>
      <w:numFmt w:val="bullet"/>
      <w:lvlText w:val=""/>
      <w:lvlJc w:val="left"/>
      <w:pPr>
        <w:ind w:left="720" w:hanging="360"/>
      </w:pPr>
      <w:rPr>
        <w:rFonts w:ascii="Symbol" w:hAnsi="Symbol" w:hint="default"/>
      </w:rPr>
    </w:lvl>
    <w:lvl w:ilvl="1" w:tplc="0074D2A4" w:tentative="1">
      <w:start w:val="1"/>
      <w:numFmt w:val="bullet"/>
      <w:lvlText w:val="o"/>
      <w:lvlJc w:val="left"/>
      <w:pPr>
        <w:ind w:left="1440" w:hanging="360"/>
      </w:pPr>
      <w:rPr>
        <w:rFonts w:ascii="Courier New" w:hAnsi="Courier New" w:cs="Courier New" w:hint="default"/>
      </w:rPr>
    </w:lvl>
    <w:lvl w:ilvl="2" w:tplc="557E5DEE" w:tentative="1">
      <w:start w:val="1"/>
      <w:numFmt w:val="bullet"/>
      <w:lvlText w:val=""/>
      <w:lvlJc w:val="left"/>
      <w:pPr>
        <w:ind w:left="2160" w:hanging="360"/>
      </w:pPr>
      <w:rPr>
        <w:rFonts w:ascii="Wingdings" w:hAnsi="Wingdings" w:hint="default"/>
      </w:rPr>
    </w:lvl>
    <w:lvl w:ilvl="3" w:tplc="08668BFA" w:tentative="1">
      <w:start w:val="1"/>
      <w:numFmt w:val="bullet"/>
      <w:lvlText w:val=""/>
      <w:lvlJc w:val="left"/>
      <w:pPr>
        <w:ind w:left="2880" w:hanging="360"/>
      </w:pPr>
      <w:rPr>
        <w:rFonts w:ascii="Symbol" w:hAnsi="Symbol" w:hint="default"/>
      </w:rPr>
    </w:lvl>
    <w:lvl w:ilvl="4" w:tplc="8FD44DF8" w:tentative="1">
      <w:start w:val="1"/>
      <w:numFmt w:val="bullet"/>
      <w:lvlText w:val="o"/>
      <w:lvlJc w:val="left"/>
      <w:pPr>
        <w:ind w:left="3600" w:hanging="360"/>
      </w:pPr>
      <w:rPr>
        <w:rFonts w:ascii="Courier New" w:hAnsi="Courier New" w:cs="Courier New" w:hint="default"/>
      </w:rPr>
    </w:lvl>
    <w:lvl w:ilvl="5" w:tplc="83A82D9E" w:tentative="1">
      <w:start w:val="1"/>
      <w:numFmt w:val="bullet"/>
      <w:lvlText w:val=""/>
      <w:lvlJc w:val="left"/>
      <w:pPr>
        <w:ind w:left="4320" w:hanging="360"/>
      </w:pPr>
      <w:rPr>
        <w:rFonts w:ascii="Wingdings" w:hAnsi="Wingdings" w:hint="default"/>
      </w:rPr>
    </w:lvl>
    <w:lvl w:ilvl="6" w:tplc="6650A9BA" w:tentative="1">
      <w:start w:val="1"/>
      <w:numFmt w:val="bullet"/>
      <w:lvlText w:val=""/>
      <w:lvlJc w:val="left"/>
      <w:pPr>
        <w:ind w:left="5040" w:hanging="360"/>
      </w:pPr>
      <w:rPr>
        <w:rFonts w:ascii="Symbol" w:hAnsi="Symbol" w:hint="default"/>
      </w:rPr>
    </w:lvl>
    <w:lvl w:ilvl="7" w:tplc="E2E62B26" w:tentative="1">
      <w:start w:val="1"/>
      <w:numFmt w:val="bullet"/>
      <w:lvlText w:val="o"/>
      <w:lvlJc w:val="left"/>
      <w:pPr>
        <w:ind w:left="5760" w:hanging="360"/>
      </w:pPr>
      <w:rPr>
        <w:rFonts w:ascii="Courier New" w:hAnsi="Courier New" w:cs="Courier New" w:hint="default"/>
      </w:rPr>
    </w:lvl>
    <w:lvl w:ilvl="8" w:tplc="99CA67C8" w:tentative="1">
      <w:start w:val="1"/>
      <w:numFmt w:val="bullet"/>
      <w:lvlText w:val=""/>
      <w:lvlJc w:val="left"/>
      <w:pPr>
        <w:ind w:left="6480" w:hanging="360"/>
      </w:pPr>
      <w:rPr>
        <w:rFonts w:ascii="Wingdings" w:hAnsi="Wingdings" w:hint="default"/>
      </w:rPr>
    </w:lvl>
  </w:abstractNum>
  <w:abstractNum w:abstractNumId="4" w15:restartNumberingAfterBreak="0">
    <w:nsid w:val="34264D6D"/>
    <w:multiLevelType w:val="hybridMultilevel"/>
    <w:tmpl w:val="2CB69890"/>
    <w:lvl w:ilvl="0" w:tplc="16229CDC">
      <w:start w:val="1"/>
      <w:numFmt w:val="bullet"/>
      <w:lvlText w:val=""/>
      <w:lvlJc w:val="left"/>
      <w:pPr>
        <w:ind w:left="773" w:hanging="360"/>
      </w:pPr>
      <w:rPr>
        <w:rFonts w:ascii="Symbol" w:hAnsi="Symbol" w:hint="default"/>
      </w:rPr>
    </w:lvl>
    <w:lvl w:ilvl="1" w:tplc="3B1E6F8C" w:tentative="1">
      <w:start w:val="1"/>
      <w:numFmt w:val="bullet"/>
      <w:lvlText w:val="o"/>
      <w:lvlJc w:val="left"/>
      <w:pPr>
        <w:ind w:left="1493" w:hanging="360"/>
      </w:pPr>
      <w:rPr>
        <w:rFonts w:ascii="Courier New" w:hAnsi="Courier New" w:cs="Courier New" w:hint="default"/>
      </w:rPr>
    </w:lvl>
    <w:lvl w:ilvl="2" w:tplc="ECF28C6E" w:tentative="1">
      <w:start w:val="1"/>
      <w:numFmt w:val="bullet"/>
      <w:lvlText w:val=""/>
      <w:lvlJc w:val="left"/>
      <w:pPr>
        <w:ind w:left="2213" w:hanging="360"/>
      </w:pPr>
      <w:rPr>
        <w:rFonts w:ascii="Wingdings" w:hAnsi="Wingdings" w:hint="default"/>
      </w:rPr>
    </w:lvl>
    <w:lvl w:ilvl="3" w:tplc="BD88A516" w:tentative="1">
      <w:start w:val="1"/>
      <w:numFmt w:val="bullet"/>
      <w:lvlText w:val=""/>
      <w:lvlJc w:val="left"/>
      <w:pPr>
        <w:ind w:left="2933" w:hanging="360"/>
      </w:pPr>
      <w:rPr>
        <w:rFonts w:ascii="Symbol" w:hAnsi="Symbol" w:hint="default"/>
      </w:rPr>
    </w:lvl>
    <w:lvl w:ilvl="4" w:tplc="A900EC86" w:tentative="1">
      <w:start w:val="1"/>
      <w:numFmt w:val="bullet"/>
      <w:lvlText w:val="o"/>
      <w:lvlJc w:val="left"/>
      <w:pPr>
        <w:ind w:left="3653" w:hanging="360"/>
      </w:pPr>
      <w:rPr>
        <w:rFonts w:ascii="Courier New" w:hAnsi="Courier New" w:cs="Courier New" w:hint="default"/>
      </w:rPr>
    </w:lvl>
    <w:lvl w:ilvl="5" w:tplc="866443B2" w:tentative="1">
      <w:start w:val="1"/>
      <w:numFmt w:val="bullet"/>
      <w:lvlText w:val=""/>
      <w:lvlJc w:val="left"/>
      <w:pPr>
        <w:ind w:left="4373" w:hanging="360"/>
      </w:pPr>
      <w:rPr>
        <w:rFonts w:ascii="Wingdings" w:hAnsi="Wingdings" w:hint="default"/>
      </w:rPr>
    </w:lvl>
    <w:lvl w:ilvl="6" w:tplc="8460D4EE" w:tentative="1">
      <w:start w:val="1"/>
      <w:numFmt w:val="bullet"/>
      <w:lvlText w:val=""/>
      <w:lvlJc w:val="left"/>
      <w:pPr>
        <w:ind w:left="5093" w:hanging="360"/>
      </w:pPr>
      <w:rPr>
        <w:rFonts w:ascii="Symbol" w:hAnsi="Symbol" w:hint="default"/>
      </w:rPr>
    </w:lvl>
    <w:lvl w:ilvl="7" w:tplc="26D65F1C" w:tentative="1">
      <w:start w:val="1"/>
      <w:numFmt w:val="bullet"/>
      <w:lvlText w:val="o"/>
      <w:lvlJc w:val="left"/>
      <w:pPr>
        <w:ind w:left="5813" w:hanging="360"/>
      </w:pPr>
      <w:rPr>
        <w:rFonts w:ascii="Courier New" w:hAnsi="Courier New" w:cs="Courier New" w:hint="default"/>
      </w:rPr>
    </w:lvl>
    <w:lvl w:ilvl="8" w:tplc="48F8DE30" w:tentative="1">
      <w:start w:val="1"/>
      <w:numFmt w:val="bullet"/>
      <w:lvlText w:val=""/>
      <w:lvlJc w:val="left"/>
      <w:pPr>
        <w:ind w:left="6533" w:hanging="360"/>
      </w:pPr>
      <w:rPr>
        <w:rFonts w:ascii="Wingdings" w:hAnsi="Wingdings" w:hint="default"/>
      </w:rPr>
    </w:lvl>
  </w:abstractNum>
  <w:abstractNum w:abstractNumId="5" w15:restartNumberingAfterBreak="0">
    <w:nsid w:val="3E8943BB"/>
    <w:multiLevelType w:val="hybridMultilevel"/>
    <w:tmpl w:val="6146393C"/>
    <w:lvl w:ilvl="0" w:tplc="F5B8278E">
      <w:start w:val="1"/>
      <w:numFmt w:val="bullet"/>
      <w:lvlText w:val=""/>
      <w:lvlJc w:val="left"/>
      <w:pPr>
        <w:ind w:left="1080" w:hanging="360"/>
      </w:pPr>
      <w:rPr>
        <w:rFonts w:ascii="Symbol" w:hAnsi="Symbol" w:hint="default"/>
      </w:rPr>
    </w:lvl>
    <w:lvl w:ilvl="1" w:tplc="CC64B2D4" w:tentative="1">
      <w:start w:val="1"/>
      <w:numFmt w:val="bullet"/>
      <w:lvlText w:val="o"/>
      <w:lvlJc w:val="left"/>
      <w:pPr>
        <w:ind w:left="1800" w:hanging="360"/>
      </w:pPr>
      <w:rPr>
        <w:rFonts w:ascii="Courier New" w:hAnsi="Courier New" w:cs="Courier New" w:hint="default"/>
      </w:rPr>
    </w:lvl>
    <w:lvl w:ilvl="2" w:tplc="F61AD1C8" w:tentative="1">
      <w:start w:val="1"/>
      <w:numFmt w:val="bullet"/>
      <w:lvlText w:val=""/>
      <w:lvlJc w:val="left"/>
      <w:pPr>
        <w:ind w:left="2520" w:hanging="360"/>
      </w:pPr>
      <w:rPr>
        <w:rFonts w:ascii="Wingdings" w:hAnsi="Wingdings" w:hint="default"/>
      </w:rPr>
    </w:lvl>
    <w:lvl w:ilvl="3" w:tplc="789EC8CE" w:tentative="1">
      <w:start w:val="1"/>
      <w:numFmt w:val="bullet"/>
      <w:lvlText w:val=""/>
      <w:lvlJc w:val="left"/>
      <w:pPr>
        <w:ind w:left="3240" w:hanging="360"/>
      </w:pPr>
      <w:rPr>
        <w:rFonts w:ascii="Symbol" w:hAnsi="Symbol" w:hint="default"/>
      </w:rPr>
    </w:lvl>
    <w:lvl w:ilvl="4" w:tplc="3EDA94B0" w:tentative="1">
      <w:start w:val="1"/>
      <w:numFmt w:val="bullet"/>
      <w:lvlText w:val="o"/>
      <w:lvlJc w:val="left"/>
      <w:pPr>
        <w:ind w:left="3960" w:hanging="360"/>
      </w:pPr>
      <w:rPr>
        <w:rFonts w:ascii="Courier New" w:hAnsi="Courier New" w:cs="Courier New" w:hint="default"/>
      </w:rPr>
    </w:lvl>
    <w:lvl w:ilvl="5" w:tplc="94C6D6A6" w:tentative="1">
      <w:start w:val="1"/>
      <w:numFmt w:val="bullet"/>
      <w:lvlText w:val=""/>
      <w:lvlJc w:val="left"/>
      <w:pPr>
        <w:ind w:left="4680" w:hanging="360"/>
      </w:pPr>
      <w:rPr>
        <w:rFonts w:ascii="Wingdings" w:hAnsi="Wingdings" w:hint="default"/>
      </w:rPr>
    </w:lvl>
    <w:lvl w:ilvl="6" w:tplc="2014E226" w:tentative="1">
      <w:start w:val="1"/>
      <w:numFmt w:val="bullet"/>
      <w:lvlText w:val=""/>
      <w:lvlJc w:val="left"/>
      <w:pPr>
        <w:ind w:left="5400" w:hanging="360"/>
      </w:pPr>
      <w:rPr>
        <w:rFonts w:ascii="Symbol" w:hAnsi="Symbol" w:hint="default"/>
      </w:rPr>
    </w:lvl>
    <w:lvl w:ilvl="7" w:tplc="7B7E0BDE" w:tentative="1">
      <w:start w:val="1"/>
      <w:numFmt w:val="bullet"/>
      <w:lvlText w:val="o"/>
      <w:lvlJc w:val="left"/>
      <w:pPr>
        <w:ind w:left="6120" w:hanging="360"/>
      </w:pPr>
      <w:rPr>
        <w:rFonts w:ascii="Courier New" w:hAnsi="Courier New" w:cs="Courier New" w:hint="default"/>
      </w:rPr>
    </w:lvl>
    <w:lvl w:ilvl="8" w:tplc="B4DE533A" w:tentative="1">
      <w:start w:val="1"/>
      <w:numFmt w:val="bullet"/>
      <w:lvlText w:val=""/>
      <w:lvlJc w:val="left"/>
      <w:pPr>
        <w:ind w:left="6840" w:hanging="360"/>
      </w:pPr>
      <w:rPr>
        <w:rFonts w:ascii="Wingdings" w:hAnsi="Wingdings" w:hint="default"/>
      </w:rPr>
    </w:lvl>
  </w:abstractNum>
  <w:abstractNum w:abstractNumId="6" w15:restartNumberingAfterBreak="0">
    <w:nsid w:val="4DCB3BD8"/>
    <w:multiLevelType w:val="hybridMultilevel"/>
    <w:tmpl w:val="2488E3DC"/>
    <w:lvl w:ilvl="0" w:tplc="F6F6D42A">
      <w:start w:val="1"/>
      <w:numFmt w:val="bullet"/>
      <w:lvlText w:val=""/>
      <w:lvlJc w:val="left"/>
      <w:pPr>
        <w:ind w:left="720" w:hanging="360"/>
      </w:pPr>
      <w:rPr>
        <w:rFonts w:ascii="Symbol" w:hAnsi="Symbol" w:hint="default"/>
      </w:rPr>
    </w:lvl>
    <w:lvl w:ilvl="1" w:tplc="E56E528A" w:tentative="1">
      <w:start w:val="1"/>
      <w:numFmt w:val="bullet"/>
      <w:lvlText w:val="o"/>
      <w:lvlJc w:val="left"/>
      <w:pPr>
        <w:ind w:left="1440" w:hanging="360"/>
      </w:pPr>
      <w:rPr>
        <w:rFonts w:ascii="Courier New" w:hAnsi="Courier New" w:cs="Courier New" w:hint="default"/>
      </w:rPr>
    </w:lvl>
    <w:lvl w:ilvl="2" w:tplc="D7B6E9EE" w:tentative="1">
      <w:start w:val="1"/>
      <w:numFmt w:val="bullet"/>
      <w:lvlText w:val=""/>
      <w:lvlJc w:val="left"/>
      <w:pPr>
        <w:ind w:left="2160" w:hanging="360"/>
      </w:pPr>
      <w:rPr>
        <w:rFonts w:ascii="Wingdings" w:hAnsi="Wingdings" w:hint="default"/>
      </w:rPr>
    </w:lvl>
    <w:lvl w:ilvl="3" w:tplc="CDE8BFFC" w:tentative="1">
      <w:start w:val="1"/>
      <w:numFmt w:val="bullet"/>
      <w:lvlText w:val=""/>
      <w:lvlJc w:val="left"/>
      <w:pPr>
        <w:ind w:left="2880" w:hanging="360"/>
      </w:pPr>
      <w:rPr>
        <w:rFonts w:ascii="Symbol" w:hAnsi="Symbol" w:hint="default"/>
      </w:rPr>
    </w:lvl>
    <w:lvl w:ilvl="4" w:tplc="B6A6B722" w:tentative="1">
      <w:start w:val="1"/>
      <w:numFmt w:val="bullet"/>
      <w:lvlText w:val="o"/>
      <w:lvlJc w:val="left"/>
      <w:pPr>
        <w:ind w:left="3600" w:hanging="360"/>
      </w:pPr>
      <w:rPr>
        <w:rFonts w:ascii="Courier New" w:hAnsi="Courier New" w:cs="Courier New" w:hint="default"/>
      </w:rPr>
    </w:lvl>
    <w:lvl w:ilvl="5" w:tplc="2F9002B6" w:tentative="1">
      <w:start w:val="1"/>
      <w:numFmt w:val="bullet"/>
      <w:lvlText w:val=""/>
      <w:lvlJc w:val="left"/>
      <w:pPr>
        <w:ind w:left="4320" w:hanging="360"/>
      </w:pPr>
      <w:rPr>
        <w:rFonts w:ascii="Wingdings" w:hAnsi="Wingdings" w:hint="default"/>
      </w:rPr>
    </w:lvl>
    <w:lvl w:ilvl="6" w:tplc="7A7EC408" w:tentative="1">
      <w:start w:val="1"/>
      <w:numFmt w:val="bullet"/>
      <w:lvlText w:val=""/>
      <w:lvlJc w:val="left"/>
      <w:pPr>
        <w:ind w:left="5040" w:hanging="360"/>
      </w:pPr>
      <w:rPr>
        <w:rFonts w:ascii="Symbol" w:hAnsi="Symbol" w:hint="default"/>
      </w:rPr>
    </w:lvl>
    <w:lvl w:ilvl="7" w:tplc="223CAE7A" w:tentative="1">
      <w:start w:val="1"/>
      <w:numFmt w:val="bullet"/>
      <w:lvlText w:val="o"/>
      <w:lvlJc w:val="left"/>
      <w:pPr>
        <w:ind w:left="5760" w:hanging="360"/>
      </w:pPr>
      <w:rPr>
        <w:rFonts w:ascii="Courier New" w:hAnsi="Courier New" w:cs="Courier New" w:hint="default"/>
      </w:rPr>
    </w:lvl>
    <w:lvl w:ilvl="8" w:tplc="EC8EC5A8" w:tentative="1">
      <w:start w:val="1"/>
      <w:numFmt w:val="bullet"/>
      <w:lvlText w:val=""/>
      <w:lvlJc w:val="left"/>
      <w:pPr>
        <w:ind w:left="6480" w:hanging="360"/>
      </w:pPr>
      <w:rPr>
        <w:rFonts w:ascii="Wingdings" w:hAnsi="Wingdings" w:hint="default"/>
      </w:rPr>
    </w:lvl>
  </w:abstractNum>
  <w:abstractNum w:abstractNumId="7" w15:restartNumberingAfterBreak="0">
    <w:nsid w:val="568156CD"/>
    <w:multiLevelType w:val="hybridMultilevel"/>
    <w:tmpl w:val="99EA4C60"/>
    <w:lvl w:ilvl="0" w:tplc="EE1EB2D4">
      <w:numFmt w:val="bullet"/>
      <w:lvlText w:val="-"/>
      <w:lvlJc w:val="left"/>
      <w:pPr>
        <w:ind w:left="1080" w:hanging="360"/>
      </w:pPr>
      <w:rPr>
        <w:rFonts w:ascii="Arial" w:eastAsia="Times New Roman" w:hAnsi="Arial" w:cs="Arial" w:hint="default"/>
      </w:rPr>
    </w:lvl>
    <w:lvl w:ilvl="1" w:tplc="EECA554E" w:tentative="1">
      <w:start w:val="1"/>
      <w:numFmt w:val="bullet"/>
      <w:lvlText w:val="o"/>
      <w:lvlJc w:val="left"/>
      <w:pPr>
        <w:ind w:left="1800" w:hanging="360"/>
      </w:pPr>
      <w:rPr>
        <w:rFonts w:ascii="Courier New" w:hAnsi="Courier New" w:cs="Courier New" w:hint="default"/>
      </w:rPr>
    </w:lvl>
    <w:lvl w:ilvl="2" w:tplc="25E8BD8C" w:tentative="1">
      <w:start w:val="1"/>
      <w:numFmt w:val="bullet"/>
      <w:lvlText w:val=""/>
      <w:lvlJc w:val="left"/>
      <w:pPr>
        <w:ind w:left="2520" w:hanging="360"/>
      </w:pPr>
      <w:rPr>
        <w:rFonts w:ascii="Wingdings" w:hAnsi="Wingdings" w:hint="default"/>
      </w:rPr>
    </w:lvl>
    <w:lvl w:ilvl="3" w:tplc="4F4457A8" w:tentative="1">
      <w:start w:val="1"/>
      <w:numFmt w:val="bullet"/>
      <w:lvlText w:val=""/>
      <w:lvlJc w:val="left"/>
      <w:pPr>
        <w:ind w:left="3240" w:hanging="360"/>
      </w:pPr>
      <w:rPr>
        <w:rFonts w:ascii="Symbol" w:hAnsi="Symbol" w:hint="default"/>
      </w:rPr>
    </w:lvl>
    <w:lvl w:ilvl="4" w:tplc="3022F0F0" w:tentative="1">
      <w:start w:val="1"/>
      <w:numFmt w:val="bullet"/>
      <w:lvlText w:val="o"/>
      <w:lvlJc w:val="left"/>
      <w:pPr>
        <w:ind w:left="3960" w:hanging="360"/>
      </w:pPr>
      <w:rPr>
        <w:rFonts w:ascii="Courier New" w:hAnsi="Courier New" w:cs="Courier New" w:hint="default"/>
      </w:rPr>
    </w:lvl>
    <w:lvl w:ilvl="5" w:tplc="B2388CFA" w:tentative="1">
      <w:start w:val="1"/>
      <w:numFmt w:val="bullet"/>
      <w:lvlText w:val=""/>
      <w:lvlJc w:val="left"/>
      <w:pPr>
        <w:ind w:left="4680" w:hanging="360"/>
      </w:pPr>
      <w:rPr>
        <w:rFonts w:ascii="Wingdings" w:hAnsi="Wingdings" w:hint="default"/>
      </w:rPr>
    </w:lvl>
    <w:lvl w:ilvl="6" w:tplc="F71C82AC" w:tentative="1">
      <w:start w:val="1"/>
      <w:numFmt w:val="bullet"/>
      <w:lvlText w:val=""/>
      <w:lvlJc w:val="left"/>
      <w:pPr>
        <w:ind w:left="5400" w:hanging="360"/>
      </w:pPr>
      <w:rPr>
        <w:rFonts w:ascii="Symbol" w:hAnsi="Symbol" w:hint="default"/>
      </w:rPr>
    </w:lvl>
    <w:lvl w:ilvl="7" w:tplc="7BEC89C2" w:tentative="1">
      <w:start w:val="1"/>
      <w:numFmt w:val="bullet"/>
      <w:lvlText w:val="o"/>
      <w:lvlJc w:val="left"/>
      <w:pPr>
        <w:ind w:left="6120" w:hanging="360"/>
      </w:pPr>
      <w:rPr>
        <w:rFonts w:ascii="Courier New" w:hAnsi="Courier New" w:cs="Courier New" w:hint="default"/>
      </w:rPr>
    </w:lvl>
    <w:lvl w:ilvl="8" w:tplc="71FE97EA" w:tentative="1">
      <w:start w:val="1"/>
      <w:numFmt w:val="bullet"/>
      <w:lvlText w:val=""/>
      <w:lvlJc w:val="left"/>
      <w:pPr>
        <w:ind w:left="6840" w:hanging="360"/>
      </w:pPr>
      <w:rPr>
        <w:rFonts w:ascii="Wingdings" w:hAnsi="Wingdings" w:hint="default"/>
      </w:rPr>
    </w:lvl>
  </w:abstractNum>
  <w:abstractNum w:abstractNumId="8" w15:restartNumberingAfterBreak="0">
    <w:nsid w:val="67810EDA"/>
    <w:multiLevelType w:val="hybridMultilevel"/>
    <w:tmpl w:val="06287844"/>
    <w:lvl w:ilvl="0" w:tplc="D34E17D8">
      <w:start w:val="1"/>
      <w:numFmt w:val="bullet"/>
      <w:lvlText w:val=""/>
      <w:lvlJc w:val="left"/>
      <w:pPr>
        <w:ind w:left="1440" w:hanging="360"/>
      </w:pPr>
      <w:rPr>
        <w:rFonts w:ascii="Symbol" w:hAnsi="Symbol" w:hint="default"/>
      </w:rPr>
    </w:lvl>
    <w:lvl w:ilvl="1" w:tplc="3A9E0DCA" w:tentative="1">
      <w:start w:val="1"/>
      <w:numFmt w:val="bullet"/>
      <w:lvlText w:val="o"/>
      <w:lvlJc w:val="left"/>
      <w:pPr>
        <w:ind w:left="2160" w:hanging="360"/>
      </w:pPr>
      <w:rPr>
        <w:rFonts w:ascii="Courier New" w:hAnsi="Courier New" w:cs="Courier New" w:hint="default"/>
      </w:rPr>
    </w:lvl>
    <w:lvl w:ilvl="2" w:tplc="53960AE6" w:tentative="1">
      <w:start w:val="1"/>
      <w:numFmt w:val="bullet"/>
      <w:lvlText w:val=""/>
      <w:lvlJc w:val="left"/>
      <w:pPr>
        <w:ind w:left="2880" w:hanging="360"/>
      </w:pPr>
      <w:rPr>
        <w:rFonts w:ascii="Wingdings" w:hAnsi="Wingdings" w:hint="default"/>
      </w:rPr>
    </w:lvl>
    <w:lvl w:ilvl="3" w:tplc="6478DE8E" w:tentative="1">
      <w:start w:val="1"/>
      <w:numFmt w:val="bullet"/>
      <w:lvlText w:val=""/>
      <w:lvlJc w:val="left"/>
      <w:pPr>
        <w:ind w:left="3600" w:hanging="360"/>
      </w:pPr>
      <w:rPr>
        <w:rFonts w:ascii="Symbol" w:hAnsi="Symbol" w:hint="default"/>
      </w:rPr>
    </w:lvl>
    <w:lvl w:ilvl="4" w:tplc="885CC798" w:tentative="1">
      <w:start w:val="1"/>
      <w:numFmt w:val="bullet"/>
      <w:lvlText w:val="o"/>
      <w:lvlJc w:val="left"/>
      <w:pPr>
        <w:ind w:left="4320" w:hanging="360"/>
      </w:pPr>
      <w:rPr>
        <w:rFonts w:ascii="Courier New" w:hAnsi="Courier New" w:cs="Courier New" w:hint="default"/>
      </w:rPr>
    </w:lvl>
    <w:lvl w:ilvl="5" w:tplc="D0968C02" w:tentative="1">
      <w:start w:val="1"/>
      <w:numFmt w:val="bullet"/>
      <w:lvlText w:val=""/>
      <w:lvlJc w:val="left"/>
      <w:pPr>
        <w:ind w:left="5040" w:hanging="360"/>
      </w:pPr>
      <w:rPr>
        <w:rFonts w:ascii="Wingdings" w:hAnsi="Wingdings" w:hint="default"/>
      </w:rPr>
    </w:lvl>
    <w:lvl w:ilvl="6" w:tplc="96E8CA5A" w:tentative="1">
      <w:start w:val="1"/>
      <w:numFmt w:val="bullet"/>
      <w:lvlText w:val=""/>
      <w:lvlJc w:val="left"/>
      <w:pPr>
        <w:ind w:left="5760" w:hanging="360"/>
      </w:pPr>
      <w:rPr>
        <w:rFonts w:ascii="Symbol" w:hAnsi="Symbol" w:hint="default"/>
      </w:rPr>
    </w:lvl>
    <w:lvl w:ilvl="7" w:tplc="5DA2AC18" w:tentative="1">
      <w:start w:val="1"/>
      <w:numFmt w:val="bullet"/>
      <w:lvlText w:val="o"/>
      <w:lvlJc w:val="left"/>
      <w:pPr>
        <w:ind w:left="6480" w:hanging="360"/>
      </w:pPr>
      <w:rPr>
        <w:rFonts w:ascii="Courier New" w:hAnsi="Courier New" w:cs="Courier New" w:hint="default"/>
      </w:rPr>
    </w:lvl>
    <w:lvl w:ilvl="8" w:tplc="9670EFC8" w:tentative="1">
      <w:start w:val="1"/>
      <w:numFmt w:val="bullet"/>
      <w:lvlText w:val=""/>
      <w:lvlJc w:val="left"/>
      <w:pPr>
        <w:ind w:left="7200" w:hanging="360"/>
      </w:pPr>
      <w:rPr>
        <w:rFonts w:ascii="Wingdings" w:hAnsi="Wingdings" w:hint="default"/>
      </w:rPr>
    </w:lvl>
  </w:abstractNum>
  <w:abstractNum w:abstractNumId="9" w15:restartNumberingAfterBreak="0">
    <w:nsid w:val="699C4B20"/>
    <w:multiLevelType w:val="hybridMultilevel"/>
    <w:tmpl w:val="A622FD9A"/>
    <w:lvl w:ilvl="0" w:tplc="90C8CF28">
      <w:start w:val="1"/>
      <w:numFmt w:val="bullet"/>
      <w:lvlText w:val=""/>
      <w:lvlJc w:val="left"/>
      <w:pPr>
        <w:ind w:left="720" w:hanging="360"/>
      </w:pPr>
      <w:rPr>
        <w:rFonts w:ascii="Symbol" w:hAnsi="Symbol" w:hint="default"/>
      </w:rPr>
    </w:lvl>
    <w:lvl w:ilvl="1" w:tplc="EEBC406A" w:tentative="1">
      <w:start w:val="1"/>
      <w:numFmt w:val="bullet"/>
      <w:lvlText w:val="o"/>
      <w:lvlJc w:val="left"/>
      <w:pPr>
        <w:ind w:left="1440" w:hanging="360"/>
      </w:pPr>
      <w:rPr>
        <w:rFonts w:ascii="Courier New" w:hAnsi="Courier New" w:cs="Courier New" w:hint="default"/>
      </w:rPr>
    </w:lvl>
    <w:lvl w:ilvl="2" w:tplc="6CA0B9CC" w:tentative="1">
      <w:start w:val="1"/>
      <w:numFmt w:val="bullet"/>
      <w:lvlText w:val=""/>
      <w:lvlJc w:val="left"/>
      <w:pPr>
        <w:ind w:left="2160" w:hanging="360"/>
      </w:pPr>
      <w:rPr>
        <w:rFonts w:ascii="Wingdings" w:hAnsi="Wingdings" w:hint="default"/>
      </w:rPr>
    </w:lvl>
    <w:lvl w:ilvl="3" w:tplc="52F635CA" w:tentative="1">
      <w:start w:val="1"/>
      <w:numFmt w:val="bullet"/>
      <w:lvlText w:val=""/>
      <w:lvlJc w:val="left"/>
      <w:pPr>
        <w:ind w:left="2880" w:hanging="360"/>
      </w:pPr>
      <w:rPr>
        <w:rFonts w:ascii="Symbol" w:hAnsi="Symbol" w:hint="default"/>
      </w:rPr>
    </w:lvl>
    <w:lvl w:ilvl="4" w:tplc="10FAC692" w:tentative="1">
      <w:start w:val="1"/>
      <w:numFmt w:val="bullet"/>
      <w:lvlText w:val="o"/>
      <w:lvlJc w:val="left"/>
      <w:pPr>
        <w:ind w:left="3600" w:hanging="360"/>
      </w:pPr>
      <w:rPr>
        <w:rFonts w:ascii="Courier New" w:hAnsi="Courier New" w:cs="Courier New" w:hint="default"/>
      </w:rPr>
    </w:lvl>
    <w:lvl w:ilvl="5" w:tplc="56F8F96C" w:tentative="1">
      <w:start w:val="1"/>
      <w:numFmt w:val="bullet"/>
      <w:lvlText w:val=""/>
      <w:lvlJc w:val="left"/>
      <w:pPr>
        <w:ind w:left="4320" w:hanging="360"/>
      </w:pPr>
      <w:rPr>
        <w:rFonts w:ascii="Wingdings" w:hAnsi="Wingdings" w:hint="default"/>
      </w:rPr>
    </w:lvl>
    <w:lvl w:ilvl="6" w:tplc="25F464F6" w:tentative="1">
      <w:start w:val="1"/>
      <w:numFmt w:val="bullet"/>
      <w:lvlText w:val=""/>
      <w:lvlJc w:val="left"/>
      <w:pPr>
        <w:ind w:left="5040" w:hanging="360"/>
      </w:pPr>
      <w:rPr>
        <w:rFonts w:ascii="Symbol" w:hAnsi="Symbol" w:hint="default"/>
      </w:rPr>
    </w:lvl>
    <w:lvl w:ilvl="7" w:tplc="AF5C13C4" w:tentative="1">
      <w:start w:val="1"/>
      <w:numFmt w:val="bullet"/>
      <w:lvlText w:val="o"/>
      <w:lvlJc w:val="left"/>
      <w:pPr>
        <w:ind w:left="5760" w:hanging="360"/>
      </w:pPr>
      <w:rPr>
        <w:rFonts w:ascii="Courier New" w:hAnsi="Courier New" w:cs="Courier New" w:hint="default"/>
      </w:rPr>
    </w:lvl>
    <w:lvl w:ilvl="8" w:tplc="A07AF74C" w:tentative="1">
      <w:start w:val="1"/>
      <w:numFmt w:val="bullet"/>
      <w:lvlText w:val=""/>
      <w:lvlJc w:val="left"/>
      <w:pPr>
        <w:ind w:left="6480" w:hanging="360"/>
      </w:pPr>
      <w:rPr>
        <w:rFonts w:ascii="Wingdings" w:hAnsi="Wingdings" w:hint="default"/>
      </w:rPr>
    </w:lvl>
  </w:abstractNum>
  <w:num w:numId="1" w16cid:durableId="1784887017">
    <w:abstractNumId w:val="6"/>
  </w:num>
  <w:num w:numId="2" w16cid:durableId="1500197946">
    <w:abstractNumId w:val="8"/>
  </w:num>
  <w:num w:numId="3" w16cid:durableId="1663922726">
    <w:abstractNumId w:val="1"/>
  </w:num>
  <w:num w:numId="4" w16cid:durableId="1618876143">
    <w:abstractNumId w:val="0"/>
  </w:num>
  <w:num w:numId="5" w16cid:durableId="346103186">
    <w:abstractNumId w:val="3"/>
  </w:num>
  <w:num w:numId="6" w16cid:durableId="643967102">
    <w:abstractNumId w:val="7"/>
  </w:num>
  <w:num w:numId="7" w16cid:durableId="478041199">
    <w:abstractNumId w:val="5"/>
  </w:num>
  <w:num w:numId="8" w16cid:durableId="1721127087">
    <w:abstractNumId w:val="2"/>
  </w:num>
  <w:num w:numId="9" w16cid:durableId="586773442">
    <w:abstractNumId w:val="4"/>
  </w:num>
  <w:num w:numId="10" w16cid:durableId="802235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1B"/>
    <w:rsid w:val="00005C62"/>
    <w:rsid w:val="00006A3A"/>
    <w:rsid w:val="00023452"/>
    <w:rsid w:val="0003189E"/>
    <w:rsid w:val="000444B7"/>
    <w:rsid w:val="00057C44"/>
    <w:rsid w:val="00090961"/>
    <w:rsid w:val="000C4FF2"/>
    <w:rsid w:val="000D5422"/>
    <w:rsid w:val="000E0A3D"/>
    <w:rsid w:val="000E4D68"/>
    <w:rsid w:val="000F640F"/>
    <w:rsid w:val="0011741C"/>
    <w:rsid w:val="0012533A"/>
    <w:rsid w:val="00125E68"/>
    <w:rsid w:val="0012753D"/>
    <w:rsid w:val="00134066"/>
    <w:rsid w:val="001466FB"/>
    <w:rsid w:val="00146B65"/>
    <w:rsid w:val="0015735C"/>
    <w:rsid w:val="00161605"/>
    <w:rsid w:val="00165B21"/>
    <w:rsid w:val="00175A9F"/>
    <w:rsid w:val="00177B68"/>
    <w:rsid w:val="00181078"/>
    <w:rsid w:val="0018661C"/>
    <w:rsid w:val="001958A0"/>
    <w:rsid w:val="001A04BF"/>
    <w:rsid w:val="001C2CD6"/>
    <w:rsid w:val="001C48D6"/>
    <w:rsid w:val="001C6639"/>
    <w:rsid w:val="00203562"/>
    <w:rsid w:val="002443DB"/>
    <w:rsid w:val="0025004E"/>
    <w:rsid w:val="0026001B"/>
    <w:rsid w:val="00265102"/>
    <w:rsid w:val="002678C7"/>
    <w:rsid w:val="00272512"/>
    <w:rsid w:val="002758E0"/>
    <w:rsid w:val="0028315D"/>
    <w:rsid w:val="002B183B"/>
    <w:rsid w:val="002B2174"/>
    <w:rsid w:val="002C247F"/>
    <w:rsid w:val="002D591B"/>
    <w:rsid w:val="002F21B2"/>
    <w:rsid w:val="002F6D66"/>
    <w:rsid w:val="0030040D"/>
    <w:rsid w:val="00303AB6"/>
    <w:rsid w:val="003147F5"/>
    <w:rsid w:val="00331F19"/>
    <w:rsid w:val="003337C5"/>
    <w:rsid w:val="00333CEF"/>
    <w:rsid w:val="00336398"/>
    <w:rsid w:val="00336A50"/>
    <w:rsid w:val="00337566"/>
    <w:rsid w:val="0034639B"/>
    <w:rsid w:val="00351014"/>
    <w:rsid w:val="00352C16"/>
    <w:rsid w:val="003702BD"/>
    <w:rsid w:val="00377577"/>
    <w:rsid w:val="00377881"/>
    <w:rsid w:val="00381680"/>
    <w:rsid w:val="00393AF0"/>
    <w:rsid w:val="003941D5"/>
    <w:rsid w:val="003C17B8"/>
    <w:rsid w:val="003C2140"/>
    <w:rsid w:val="003C4B80"/>
    <w:rsid w:val="003C68F7"/>
    <w:rsid w:val="003D515C"/>
    <w:rsid w:val="003D538F"/>
    <w:rsid w:val="003E5324"/>
    <w:rsid w:val="003E59A3"/>
    <w:rsid w:val="003E7006"/>
    <w:rsid w:val="00400162"/>
    <w:rsid w:val="0042401C"/>
    <w:rsid w:val="00432FF7"/>
    <w:rsid w:val="00441E02"/>
    <w:rsid w:val="004535DB"/>
    <w:rsid w:val="00463182"/>
    <w:rsid w:val="00473831"/>
    <w:rsid w:val="00474876"/>
    <w:rsid w:val="00487903"/>
    <w:rsid w:val="00497E50"/>
    <w:rsid w:val="004A1C86"/>
    <w:rsid w:val="004A734C"/>
    <w:rsid w:val="004C4205"/>
    <w:rsid w:val="004D2CF4"/>
    <w:rsid w:val="004D3BC3"/>
    <w:rsid w:val="004D5F1B"/>
    <w:rsid w:val="004E01EF"/>
    <w:rsid w:val="004E22DA"/>
    <w:rsid w:val="004F54D9"/>
    <w:rsid w:val="0050115A"/>
    <w:rsid w:val="00501920"/>
    <w:rsid w:val="0054078B"/>
    <w:rsid w:val="00547FA1"/>
    <w:rsid w:val="005534D0"/>
    <w:rsid w:val="00574A6F"/>
    <w:rsid w:val="00583DA4"/>
    <w:rsid w:val="00583FEA"/>
    <w:rsid w:val="005979C3"/>
    <w:rsid w:val="005A27EC"/>
    <w:rsid w:val="005A4D5F"/>
    <w:rsid w:val="005C2113"/>
    <w:rsid w:val="005C399C"/>
    <w:rsid w:val="005C66FD"/>
    <w:rsid w:val="005E0FF1"/>
    <w:rsid w:val="005E35C7"/>
    <w:rsid w:val="005F2EED"/>
    <w:rsid w:val="005F70A4"/>
    <w:rsid w:val="00601FF6"/>
    <w:rsid w:val="00616505"/>
    <w:rsid w:val="00621AFA"/>
    <w:rsid w:val="0063390E"/>
    <w:rsid w:val="00634143"/>
    <w:rsid w:val="00643CEE"/>
    <w:rsid w:val="00655D25"/>
    <w:rsid w:val="00655E03"/>
    <w:rsid w:val="00670AE7"/>
    <w:rsid w:val="00673BF6"/>
    <w:rsid w:val="00686318"/>
    <w:rsid w:val="0069059A"/>
    <w:rsid w:val="006A1356"/>
    <w:rsid w:val="006A188A"/>
    <w:rsid w:val="006A2961"/>
    <w:rsid w:val="006A7883"/>
    <w:rsid w:val="006C68B1"/>
    <w:rsid w:val="006D70C8"/>
    <w:rsid w:val="006E63E1"/>
    <w:rsid w:val="006F298B"/>
    <w:rsid w:val="006F6C07"/>
    <w:rsid w:val="006F7960"/>
    <w:rsid w:val="00721C98"/>
    <w:rsid w:val="00721CB4"/>
    <w:rsid w:val="00721E6E"/>
    <w:rsid w:val="00727E77"/>
    <w:rsid w:val="007446AB"/>
    <w:rsid w:val="007523A9"/>
    <w:rsid w:val="00754C9D"/>
    <w:rsid w:val="00760872"/>
    <w:rsid w:val="007640CC"/>
    <w:rsid w:val="00770661"/>
    <w:rsid w:val="00784AE2"/>
    <w:rsid w:val="007A53C3"/>
    <w:rsid w:val="007A6711"/>
    <w:rsid w:val="007A7BFA"/>
    <w:rsid w:val="007E2EB4"/>
    <w:rsid w:val="007E5725"/>
    <w:rsid w:val="007F244A"/>
    <w:rsid w:val="007F5EE9"/>
    <w:rsid w:val="008011BC"/>
    <w:rsid w:val="00821691"/>
    <w:rsid w:val="00824849"/>
    <w:rsid w:val="008306E0"/>
    <w:rsid w:val="008419C0"/>
    <w:rsid w:val="0084799E"/>
    <w:rsid w:val="0085174F"/>
    <w:rsid w:val="00857C5D"/>
    <w:rsid w:val="0086104B"/>
    <w:rsid w:val="008620B4"/>
    <w:rsid w:val="00894217"/>
    <w:rsid w:val="008A64E4"/>
    <w:rsid w:val="008B7974"/>
    <w:rsid w:val="008C5F91"/>
    <w:rsid w:val="008C6359"/>
    <w:rsid w:val="008D22C7"/>
    <w:rsid w:val="008D261F"/>
    <w:rsid w:val="008D4117"/>
    <w:rsid w:val="008D7E2A"/>
    <w:rsid w:val="008E38BF"/>
    <w:rsid w:val="0091781D"/>
    <w:rsid w:val="009206B1"/>
    <w:rsid w:val="00926D33"/>
    <w:rsid w:val="00937908"/>
    <w:rsid w:val="00941008"/>
    <w:rsid w:val="00941E54"/>
    <w:rsid w:val="0094356C"/>
    <w:rsid w:val="00967F9A"/>
    <w:rsid w:val="00977AD7"/>
    <w:rsid w:val="00982DB4"/>
    <w:rsid w:val="0098648C"/>
    <w:rsid w:val="009A7295"/>
    <w:rsid w:val="009B371C"/>
    <w:rsid w:val="009B660D"/>
    <w:rsid w:val="009C5CDD"/>
    <w:rsid w:val="009D344D"/>
    <w:rsid w:val="009D77E8"/>
    <w:rsid w:val="009E1D18"/>
    <w:rsid w:val="009F2DF7"/>
    <w:rsid w:val="009F534A"/>
    <w:rsid w:val="00A27435"/>
    <w:rsid w:val="00A37E0B"/>
    <w:rsid w:val="00A43169"/>
    <w:rsid w:val="00A4525F"/>
    <w:rsid w:val="00A45E62"/>
    <w:rsid w:val="00A53BFE"/>
    <w:rsid w:val="00A752CD"/>
    <w:rsid w:val="00A9234C"/>
    <w:rsid w:val="00A94F1B"/>
    <w:rsid w:val="00AA116F"/>
    <w:rsid w:val="00AA2CA3"/>
    <w:rsid w:val="00AA46B2"/>
    <w:rsid w:val="00AA585A"/>
    <w:rsid w:val="00AA5E45"/>
    <w:rsid w:val="00AC75C8"/>
    <w:rsid w:val="00AD461B"/>
    <w:rsid w:val="00AD72C0"/>
    <w:rsid w:val="00AE0E58"/>
    <w:rsid w:val="00AE254C"/>
    <w:rsid w:val="00AE2AF3"/>
    <w:rsid w:val="00AE554B"/>
    <w:rsid w:val="00AF1B1A"/>
    <w:rsid w:val="00AF2F41"/>
    <w:rsid w:val="00AF3069"/>
    <w:rsid w:val="00AF4486"/>
    <w:rsid w:val="00AF7FA0"/>
    <w:rsid w:val="00B22DE9"/>
    <w:rsid w:val="00B3762A"/>
    <w:rsid w:val="00B446D0"/>
    <w:rsid w:val="00B51342"/>
    <w:rsid w:val="00B54243"/>
    <w:rsid w:val="00B62BE3"/>
    <w:rsid w:val="00B66003"/>
    <w:rsid w:val="00B66967"/>
    <w:rsid w:val="00B67151"/>
    <w:rsid w:val="00B801C2"/>
    <w:rsid w:val="00B80387"/>
    <w:rsid w:val="00BA5127"/>
    <w:rsid w:val="00BB017C"/>
    <w:rsid w:val="00BC1FD4"/>
    <w:rsid w:val="00BC4017"/>
    <w:rsid w:val="00BC5998"/>
    <w:rsid w:val="00BD3BF4"/>
    <w:rsid w:val="00BF07E5"/>
    <w:rsid w:val="00BF4A78"/>
    <w:rsid w:val="00C0027D"/>
    <w:rsid w:val="00C011DA"/>
    <w:rsid w:val="00C30A75"/>
    <w:rsid w:val="00C47581"/>
    <w:rsid w:val="00C5155E"/>
    <w:rsid w:val="00C55D28"/>
    <w:rsid w:val="00C56D68"/>
    <w:rsid w:val="00C7576B"/>
    <w:rsid w:val="00C93497"/>
    <w:rsid w:val="00C93D7A"/>
    <w:rsid w:val="00CA0B28"/>
    <w:rsid w:val="00CB2AC2"/>
    <w:rsid w:val="00CC1A21"/>
    <w:rsid w:val="00CF7FA3"/>
    <w:rsid w:val="00D046EF"/>
    <w:rsid w:val="00D107B3"/>
    <w:rsid w:val="00D2130E"/>
    <w:rsid w:val="00D35179"/>
    <w:rsid w:val="00D66CF0"/>
    <w:rsid w:val="00D66E2B"/>
    <w:rsid w:val="00D71BEA"/>
    <w:rsid w:val="00D843EB"/>
    <w:rsid w:val="00D92275"/>
    <w:rsid w:val="00D92431"/>
    <w:rsid w:val="00D961C7"/>
    <w:rsid w:val="00DA159A"/>
    <w:rsid w:val="00DA32D8"/>
    <w:rsid w:val="00DB3E27"/>
    <w:rsid w:val="00DB4104"/>
    <w:rsid w:val="00DC5999"/>
    <w:rsid w:val="00DD097B"/>
    <w:rsid w:val="00DD1CF3"/>
    <w:rsid w:val="00DD2683"/>
    <w:rsid w:val="00DE3CC1"/>
    <w:rsid w:val="00DF14E4"/>
    <w:rsid w:val="00E01598"/>
    <w:rsid w:val="00E07A62"/>
    <w:rsid w:val="00E21F08"/>
    <w:rsid w:val="00E21FAF"/>
    <w:rsid w:val="00E438C5"/>
    <w:rsid w:val="00E679F9"/>
    <w:rsid w:val="00E7133B"/>
    <w:rsid w:val="00E8194B"/>
    <w:rsid w:val="00E8562F"/>
    <w:rsid w:val="00EA4C05"/>
    <w:rsid w:val="00EB3122"/>
    <w:rsid w:val="00EB790B"/>
    <w:rsid w:val="00EE2E5F"/>
    <w:rsid w:val="00EF70D9"/>
    <w:rsid w:val="00F01942"/>
    <w:rsid w:val="00F01D5E"/>
    <w:rsid w:val="00F056F5"/>
    <w:rsid w:val="00F10999"/>
    <w:rsid w:val="00F15738"/>
    <w:rsid w:val="00F15A14"/>
    <w:rsid w:val="00F2446A"/>
    <w:rsid w:val="00F26FCE"/>
    <w:rsid w:val="00F34C2E"/>
    <w:rsid w:val="00F46CF4"/>
    <w:rsid w:val="00F564CB"/>
    <w:rsid w:val="00F6547B"/>
    <w:rsid w:val="00F776DA"/>
    <w:rsid w:val="00F83C68"/>
    <w:rsid w:val="00F84726"/>
    <w:rsid w:val="00F860B1"/>
    <w:rsid w:val="00F916EE"/>
    <w:rsid w:val="00F92548"/>
    <w:rsid w:val="00FA6BD5"/>
    <w:rsid w:val="00FB2D22"/>
    <w:rsid w:val="00FD2A44"/>
    <w:rsid w:val="00FE26DB"/>
    <w:rsid w:val="00FF033E"/>
    <w:rsid w:val="00FF0989"/>
    <w:rsid w:val="00FF52A2"/>
    <w:rsid w:val="06528E0B"/>
    <w:rsid w:val="1D7E20A0"/>
    <w:rsid w:val="2720B276"/>
    <w:rsid w:val="29CFDB61"/>
    <w:rsid w:val="66CB06F9"/>
    <w:rsid w:val="78A606D6"/>
    <w:rsid w:val="7FB2B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5E612"/>
  <w15:chartTrackingRefBased/>
  <w15:docId w15:val="{79728FA8-67A5-4821-8FC9-76B33B27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imes" w:hAnsi="Times"/>
      <w:szCs w:val="24"/>
    </w:rPr>
  </w:style>
  <w:style w:type="paragraph" w:styleId="Heading1">
    <w:name w:val="heading 1"/>
    <w:basedOn w:val="Normal"/>
    <w:next w:val="Normal"/>
    <w:qFormat/>
    <w:pPr>
      <w:keepNext/>
      <w:widowControl w:val="0"/>
      <w:outlineLvl w:val="0"/>
    </w:pPr>
    <w:rPr>
      <w:b/>
      <w:bCs/>
      <w:color w:val="333333"/>
    </w:rPr>
  </w:style>
  <w:style w:type="paragraph" w:styleId="Heading2">
    <w:name w:val="heading 2"/>
    <w:basedOn w:val="Normal"/>
    <w:next w:val="Normal"/>
    <w:qFormat/>
    <w:pPr>
      <w:keepNext/>
      <w:widowControl w:val="0"/>
      <w:autoSpaceDE/>
      <w:autoSpaceDN/>
      <w:jc w:val="right"/>
      <w:outlineLvl w:val="1"/>
    </w:pPr>
    <w:rPr>
      <w:rFonts w:ascii="Times New Roman" w:hAnsi="Times New Roman"/>
      <w:b/>
      <w:bCs/>
      <w:color w:val="333333"/>
      <w:sz w:val="24"/>
    </w:rPr>
  </w:style>
  <w:style w:type="paragraph" w:styleId="Heading7">
    <w:name w:val="heading 7"/>
    <w:basedOn w:val="Normal"/>
    <w:next w:val="Normal"/>
    <w:link w:val="Heading7Char"/>
    <w:qFormat/>
    <w:pPr>
      <w:keepNext/>
      <w:autoSpaceDE/>
      <w:autoSpaceDN/>
      <w:outlineLvl w:val="6"/>
    </w:pPr>
    <w:rPr>
      <w:rFonts w:ascii="Times New Roman" w:hAnsi="Times New Roman"/>
      <w:b/>
      <w:sz w:val="28"/>
      <w:szCs w:val="20"/>
    </w:rPr>
  </w:style>
  <w:style w:type="paragraph" w:styleId="Heading8">
    <w:name w:val="heading 8"/>
    <w:basedOn w:val="Normal"/>
    <w:next w:val="Normal"/>
    <w:qFormat/>
    <w:pPr>
      <w:keepNext/>
      <w:tabs>
        <w:tab w:val="left" w:pos="4320"/>
        <w:tab w:val="left" w:pos="7200"/>
        <w:tab w:val="left" w:pos="7650"/>
        <w:tab w:val="left" w:pos="8280"/>
        <w:tab w:val="left" w:pos="8640"/>
      </w:tabs>
      <w:suppressAutoHyphens/>
      <w:autoSpaceDE/>
      <w:autoSpaceDN/>
      <w:outlineLvl w:val="7"/>
    </w:pPr>
    <w:rPr>
      <w:rFonts w:ascii="Times New Roman" w:hAnsi="Times New Roman"/>
      <w:b/>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autoSpaceDN/>
      <w:spacing w:line="480" w:lineRule="auto"/>
      <w:ind w:firstLine="720"/>
    </w:pPr>
    <w:rPr>
      <w:rFonts w:ascii="Times New Roman" w:hAnsi="Times New Roman"/>
      <w:caps/>
      <w:color w:val="333333"/>
      <w:sz w:val="24"/>
    </w:rPr>
  </w:style>
  <w:style w:type="paragraph" w:styleId="BodyText">
    <w:name w:val="Body Text"/>
    <w:basedOn w:val="Normal"/>
    <w:pPr>
      <w:autoSpaceDE/>
      <w:autoSpaceDN/>
      <w:spacing w:line="480" w:lineRule="auto"/>
    </w:pPr>
    <w:rPr>
      <w:rFonts w:ascii="Times New Roman" w:hAnsi="Times New Roman"/>
      <w:color w:val="FF0000"/>
      <w:sz w:val="24"/>
    </w:rPr>
  </w:style>
  <w:style w:type="paragraph" w:styleId="BodyText2">
    <w:name w:val="Body Text 2"/>
    <w:basedOn w:val="Normal"/>
    <w:pPr>
      <w:autoSpaceDE/>
      <w:autoSpaceDN/>
    </w:pPr>
    <w:rPr>
      <w:rFonts w:ascii="Times New Roman" w:hAnsi="Times New Roman"/>
      <w:color w:val="333333"/>
      <w:sz w:val="24"/>
    </w:rPr>
  </w:style>
  <w:style w:type="paragraph" w:styleId="NormalWeb">
    <w:name w:val="Normal (Web)"/>
    <w:basedOn w:val="Normal"/>
    <w:uiPriority w:val="99"/>
    <w:pPr>
      <w:autoSpaceDE/>
      <w:autoSpaceDN/>
      <w:spacing w:before="100" w:beforeAutospacing="1" w:after="100" w:afterAutospacing="1"/>
    </w:pPr>
    <w:rPr>
      <w:rFonts w:ascii="Times New Roman" w:hAnsi="Times New Roman"/>
      <w:sz w:val="24"/>
    </w:rPr>
  </w:style>
  <w:style w:type="character" w:styleId="Hyperlink">
    <w:name w:val="Hyperlink"/>
    <w:rPr>
      <w:color w:val="0000FF"/>
      <w:u w:val="single"/>
    </w:rPr>
  </w:style>
  <w:style w:type="character" w:styleId="Strong">
    <w:name w:val="Strong"/>
    <w:uiPriority w:val="22"/>
    <w:qFormat/>
    <w:rsid w:val="00AF4486"/>
    <w:rPr>
      <w:b/>
      <w:bCs/>
    </w:rPr>
  </w:style>
  <w:style w:type="paragraph" w:styleId="PlainText">
    <w:name w:val="Plain Text"/>
    <w:basedOn w:val="Normal"/>
    <w:link w:val="PlainTextChar"/>
    <w:unhideWhenUsed/>
    <w:rsid w:val="00EA4C05"/>
    <w:pPr>
      <w:autoSpaceDE/>
      <w:autoSpaceDN/>
    </w:pPr>
    <w:rPr>
      <w:rFonts w:ascii="Courier New" w:hAnsi="Courier New" w:cs="Courier New"/>
      <w:szCs w:val="20"/>
    </w:rPr>
  </w:style>
  <w:style w:type="character" w:customStyle="1" w:styleId="PlainTextChar">
    <w:name w:val="Plain Text Char"/>
    <w:link w:val="PlainText"/>
    <w:rsid w:val="00EA4C05"/>
    <w:rPr>
      <w:rFonts w:ascii="Courier New" w:hAnsi="Courier New" w:cs="Courier New"/>
    </w:rPr>
  </w:style>
  <w:style w:type="table" w:styleId="TableGrid">
    <w:name w:val="Table Grid"/>
    <w:basedOn w:val="TableNormal"/>
    <w:rsid w:val="00EA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903"/>
    <w:rPr>
      <w:rFonts w:ascii="Segoe UI" w:hAnsi="Segoe UI" w:cs="Segoe UI"/>
      <w:sz w:val="18"/>
      <w:szCs w:val="18"/>
    </w:rPr>
  </w:style>
  <w:style w:type="character" w:customStyle="1" w:styleId="BalloonTextChar">
    <w:name w:val="Balloon Text Char"/>
    <w:link w:val="BalloonText"/>
    <w:rsid w:val="00487903"/>
    <w:rPr>
      <w:rFonts w:ascii="Segoe UI" w:hAnsi="Segoe UI" w:cs="Segoe UI"/>
      <w:sz w:val="18"/>
      <w:szCs w:val="18"/>
    </w:rPr>
  </w:style>
  <w:style w:type="character" w:customStyle="1" w:styleId="Heading7Char">
    <w:name w:val="Heading 7 Char"/>
    <w:link w:val="Heading7"/>
    <w:rsid w:val="004D2CF4"/>
    <w:rPr>
      <w:b/>
      <w:sz w:val="28"/>
    </w:rPr>
  </w:style>
  <w:style w:type="paragraph" w:styleId="Revision">
    <w:name w:val="Revision"/>
    <w:hidden/>
    <w:uiPriority w:val="99"/>
    <w:semiHidden/>
    <w:rsid w:val="00FE26DB"/>
    <w:rPr>
      <w:rFonts w:ascii="Times" w:hAnsi="Times"/>
      <w:szCs w:val="24"/>
    </w:rPr>
  </w:style>
  <w:style w:type="character" w:styleId="UnresolvedMention">
    <w:name w:val="Unresolved Mention"/>
    <w:uiPriority w:val="99"/>
    <w:semiHidden/>
    <w:unhideWhenUsed/>
    <w:rsid w:val="00937908"/>
    <w:rPr>
      <w:color w:val="605E5C"/>
      <w:shd w:val="clear" w:color="auto" w:fill="E1DFDD"/>
    </w:rPr>
  </w:style>
  <w:style w:type="character" w:styleId="FollowedHyperlink">
    <w:name w:val="FollowedHyperlink"/>
    <w:rsid w:val="00BC4017"/>
    <w:rPr>
      <w:color w:val="96607D"/>
      <w:u w:val="single"/>
    </w:rPr>
  </w:style>
  <w:style w:type="paragraph" w:customStyle="1" w:styleId="BodyText1">
    <w:name w:val="Body Text1"/>
    <w:basedOn w:val="Normal"/>
    <w:link w:val="bodytextChar"/>
    <w:qFormat/>
    <w:rsid w:val="00006A3A"/>
    <w:pPr>
      <w:spacing w:after="240"/>
      <w:ind w:right="-144"/>
      <w:jc w:val="both"/>
    </w:pPr>
    <w:rPr>
      <w:rFonts w:ascii="Roboto" w:hAnsi="Roboto" w:cs="Arial"/>
      <w:sz w:val="22"/>
      <w:szCs w:val="22"/>
    </w:rPr>
  </w:style>
  <w:style w:type="character" w:customStyle="1" w:styleId="bodytextChar">
    <w:name w:val="body text Char"/>
    <w:link w:val="BodyText1"/>
    <w:rsid w:val="00006A3A"/>
    <w:rPr>
      <w:rFonts w:ascii="Roboto" w:hAnsi="Roboto" w:cs="Arial"/>
      <w:sz w:val="22"/>
      <w:szCs w:val="22"/>
    </w:rPr>
  </w:style>
  <w:style w:type="character" w:styleId="CommentReference">
    <w:name w:val="annotation reference"/>
    <w:rsid w:val="001A04BF"/>
    <w:rPr>
      <w:sz w:val="16"/>
      <w:szCs w:val="16"/>
    </w:rPr>
  </w:style>
  <w:style w:type="paragraph" w:styleId="CommentText">
    <w:name w:val="annotation text"/>
    <w:basedOn w:val="Normal"/>
    <w:link w:val="CommentTextChar"/>
    <w:rsid w:val="001A04BF"/>
    <w:rPr>
      <w:szCs w:val="20"/>
    </w:rPr>
  </w:style>
  <w:style w:type="character" w:customStyle="1" w:styleId="CommentTextChar">
    <w:name w:val="Comment Text Char"/>
    <w:link w:val="CommentText"/>
    <w:rsid w:val="001A04BF"/>
    <w:rPr>
      <w:rFonts w:ascii="Times" w:hAnsi="Times"/>
    </w:rPr>
  </w:style>
  <w:style w:type="paragraph" w:styleId="CommentSubject">
    <w:name w:val="annotation subject"/>
    <w:basedOn w:val="CommentText"/>
    <w:next w:val="CommentText"/>
    <w:link w:val="CommentSubjectChar"/>
    <w:rsid w:val="001A04BF"/>
    <w:rPr>
      <w:b/>
      <w:bCs/>
    </w:rPr>
  </w:style>
  <w:style w:type="character" w:customStyle="1" w:styleId="CommentSubjectChar">
    <w:name w:val="Comment Subject Char"/>
    <w:link w:val="CommentSubject"/>
    <w:rsid w:val="001A04BF"/>
    <w:rPr>
      <w:rFonts w:ascii="Times" w:hAnsi="Times"/>
      <w:b/>
      <w:bCs/>
    </w:rPr>
  </w:style>
  <w:style w:type="paragraph" w:styleId="Header">
    <w:name w:val="header"/>
    <w:basedOn w:val="Normal"/>
    <w:link w:val="HeaderChar"/>
    <w:rsid w:val="00583FEA"/>
    <w:pPr>
      <w:tabs>
        <w:tab w:val="center" w:pos="4680"/>
        <w:tab w:val="right" w:pos="9360"/>
      </w:tabs>
    </w:pPr>
  </w:style>
  <w:style w:type="character" w:customStyle="1" w:styleId="HeaderChar">
    <w:name w:val="Header Char"/>
    <w:basedOn w:val="DefaultParagraphFont"/>
    <w:link w:val="Header"/>
    <w:rsid w:val="00583FEA"/>
    <w:rPr>
      <w:rFonts w:ascii="Times" w:hAnsi="Times"/>
      <w:szCs w:val="24"/>
    </w:rPr>
  </w:style>
  <w:style w:type="paragraph" w:styleId="Footer">
    <w:name w:val="footer"/>
    <w:basedOn w:val="Normal"/>
    <w:link w:val="FooterChar"/>
    <w:rsid w:val="00583FEA"/>
    <w:pPr>
      <w:tabs>
        <w:tab w:val="center" w:pos="4680"/>
        <w:tab w:val="right" w:pos="9360"/>
      </w:tabs>
    </w:pPr>
  </w:style>
  <w:style w:type="character" w:customStyle="1" w:styleId="FooterChar">
    <w:name w:val="Footer Char"/>
    <w:basedOn w:val="DefaultParagraphFont"/>
    <w:link w:val="Footer"/>
    <w:rsid w:val="00583FEA"/>
    <w:rPr>
      <w:rFonts w:ascii="Times"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1/___http://www.thepeoplemover.com/study___.YXAzOnRoZXBlb3BsZW1vdmVyOmM6b2ZmaWNlMzY1X2VtYWlsc19hdHRhY2htZW50OmVlMWUwOWM4ZDJjNzBmMmNhYTI5N2NlM2U1MzQ4ZTY1Ojc6ZGI4MzpkNWEzZDRmZmE5ZWQ2NWY0M2FkZmQ0MjRiZTdiMDYyNmY5ZDIxMTgyMjcwNjQxYTVhZGYwNDA5N2M3Yzk1MmMyOnA6VD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1/___http://www.thepeoplemover.com/study___.YXAzOnRoZXBlb3BsZW1vdmVyOmM6b2ZmaWNlMzY1X2VtYWlsc19hdHRhY2htZW50OmVlMWUwOWM4ZDJjNzBmMmNhYTI5N2NlM2U1MzQ4ZTY1Ojc6ZGI4MzpkNWEzZDRmZmE5ZWQ2NWY0M2FkZmQ0MjRiZTdiMDYyNmY5ZDIxMTgyMjcwNjQxYTVhZGYwNDA5N2M3Yzk1MmMyOnA6VD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1/___https://tinyurl.com/yp4t5y7h___.YXAzOnRoZXBlb3BsZW1vdmVyOmM6b2ZmaWNlMzY1X2VtYWlsc19hdHRhY2htZW50OmVlMWUwOWM4ZDJjNzBmMmNhYTI5N2NlM2U1MzQ4ZTY1Ojc6N2YzNDphZWVmMzY2Mzc2MjNiNGY4NGIzODJlYzRmZTZjZmI1ZTI4YmZjODJkNjJmMDM0MDExYjA4MGJiMzYxM2E2OGNmOnA6VDp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EAlexander@thepeoplemover.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Marcom@thepeoplem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F8E89C45CD2488B690CBB9DA68B6C" ma:contentTypeVersion="15" ma:contentTypeDescription="Create a new document." ma:contentTypeScope="" ma:versionID="e2c33a1e9de4ff1e132ad141f33f4832">
  <xsd:schema xmlns:xsd="http://www.w3.org/2001/XMLSchema" xmlns:xs="http://www.w3.org/2001/XMLSchema" xmlns:p="http://schemas.microsoft.com/office/2006/metadata/properties" xmlns:ns1="http://schemas.microsoft.com/sharepoint/v3" xmlns:ns2="7a5fd491-49e2-4489-a497-aefe57cae3d8" xmlns:ns3="02f97741-e8e7-47f6-87bd-fc4d33246a93" targetNamespace="http://schemas.microsoft.com/office/2006/metadata/properties" ma:root="true" ma:fieldsID="58b24211ce4c4b7e6b0da103e1bf0379" ns1:_="" ns2:_="" ns3:_="">
    <xsd:import namespace="http://schemas.microsoft.com/sharepoint/v3"/>
    <xsd:import namespace="7a5fd491-49e2-4489-a497-aefe57cae3d8"/>
    <xsd:import namespace="02f97741-e8e7-47f6-87bd-fc4d33246a93"/>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5fd491-49e2-4489-a497-aefe57cae3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f97741-e8e7-47f6-87bd-fc4d33246a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9f8d77-c809-466d-a758-92d2678b672e}" ma:internalName="TaxCatchAll" ma:showField="CatchAllData" ma:web="02f97741-e8e7-47f6-87bd-fc4d33246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f97741-e8e7-47f6-87bd-fc4d33246a93" xsi:nil="true"/>
    <lcf76f155ced4ddcb4097134ff3c332f xmlns="7a5fd491-49e2-4489-a497-aefe57cae3d8">
      <Terms xmlns="http://schemas.microsoft.com/office/infopath/2007/PartnerControls"/>
    </lcf76f155ced4ddcb4097134ff3c332f>
    <URL xmlns="http://schemas.microsoft.com/sharepoint/v3">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12A30-08C3-463C-986A-4BAC0895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fd491-49e2-4489-a497-aefe57cae3d8"/>
    <ds:schemaRef ds:uri="02f97741-e8e7-47f6-87bd-fc4d33246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05B36-CD8E-41D0-A489-4A8DB5570ED6}">
  <ds:schemaRefs>
    <ds:schemaRef ds:uri="http://schemas.openxmlformats.org/officeDocument/2006/bibliography"/>
  </ds:schemaRefs>
</ds:datastoreItem>
</file>

<file path=customXml/itemProps3.xml><?xml version="1.0" encoding="utf-8"?>
<ds:datastoreItem xmlns:ds="http://schemas.openxmlformats.org/officeDocument/2006/customXml" ds:itemID="{29ED938D-1927-49F2-AF2A-9B030CE933ED}">
  <ds:schemaRefs>
    <ds:schemaRef ds:uri="http://schemas.microsoft.com/office/2006/metadata/properties"/>
    <ds:schemaRef ds:uri="http://schemas.microsoft.com/office/infopath/2007/PartnerControls"/>
    <ds:schemaRef ds:uri="02f97741-e8e7-47f6-87bd-fc4d33246a93"/>
    <ds:schemaRef ds:uri="7a5fd491-49e2-4489-a497-aefe57cae3d8"/>
    <ds:schemaRef ds:uri="http://schemas.microsoft.com/sharepoint/v3"/>
  </ds:schemaRefs>
</ds:datastoreItem>
</file>

<file path=customXml/itemProps4.xml><?xml version="1.0" encoding="utf-8"?>
<ds:datastoreItem xmlns:ds="http://schemas.openxmlformats.org/officeDocument/2006/customXml" ds:itemID="{170CB136-F784-4EF6-9A2B-E8E45DDFB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January 7, 2004</vt:lpstr>
    </vt:vector>
  </TitlesOfParts>
  <Company>DTC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2004</dc:title>
  <dc:creator>Ericka Alexander</dc:creator>
  <cp:lastModifiedBy>Melanie Weaver</cp:lastModifiedBy>
  <cp:revision>5</cp:revision>
  <cp:lastPrinted>2026-05-05T22:28:00Z</cp:lastPrinted>
  <dcterms:created xsi:type="dcterms:W3CDTF">2026-05-06T21:33:00Z</dcterms:created>
  <dcterms:modified xsi:type="dcterms:W3CDTF">2026-05-28T02:44:00Z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ContentTypeId">
    <vt:lpwstr>0x010100F42F8E89C45CD2488B690CBB9DA68B6C</vt:lpwstr>
  </property>
  <property fmtid="{D5CDD505-2E9C-101B-9397-08002B2CF9AE}" pid="5" name="Document_CreateDate">
    <vt:lpwstr/>
  </property>
  <property fmtid="{D5CDD505-2E9C-101B-9397-08002B2CF9AE}" pid="6" name="Document_Creator">
    <vt:lpwstr/>
  </property>
  <property fmtid="{D5CDD505-2E9C-101B-9397-08002B2CF9AE}" pid="7" name="Document_CreatorDesc">
    <vt:lpwstr/>
  </property>
  <property fmtid="{D5CDD505-2E9C-101B-9397-08002B2CF9AE}" pid="8" name="Document_Department">
    <vt:lpwstr/>
  </property>
  <property fmtid="{D5CDD505-2E9C-101B-9397-08002B2CF9AE}" pid="9" name="Document_DepartmentDesc">
    <vt:lpwstr/>
  </property>
  <property fmtid="{D5CDD505-2E9C-101B-9397-08002B2CF9AE}" pid="10" name="Document_FileName">
    <vt:lpwstr/>
  </property>
  <property fmtid="{D5CDD505-2E9C-101B-9397-08002B2CF9AE}" pid="11" name="Document_Name">
    <vt:lpwstr/>
  </property>
  <property fmtid="{D5CDD505-2E9C-101B-9397-08002B2CF9AE}" pid="12" name="Document_Number">
    <vt:lpwstr/>
  </property>
  <property fmtid="{D5CDD505-2E9C-101B-9397-08002B2CF9AE}" pid="13" name="Document_Size">
    <vt:lpwstr/>
  </property>
  <property fmtid="{D5CDD505-2E9C-101B-9397-08002B2CF9AE}" pid="14" name="Document_Storage">
    <vt:lpwstr/>
  </property>
  <property fmtid="{D5CDD505-2E9C-101B-9397-08002B2CF9AE}" pid="15" name="Document_StorageDesc">
    <vt:lpwstr/>
  </property>
  <property fmtid="{D5CDD505-2E9C-101B-9397-08002B2CF9AE}" pid="16" name="Document_UpdateDate">
    <vt:lpwstr/>
  </property>
  <property fmtid="{D5CDD505-2E9C-101B-9397-08002B2CF9AE}" pid="17" name="Document_Updater">
    <vt:lpwstr/>
  </property>
  <property fmtid="{D5CDD505-2E9C-101B-9397-08002B2CF9AE}" pid="18" name="Document_UpdaterDesc">
    <vt:lpwstr/>
  </property>
  <property fmtid="{D5CDD505-2E9C-101B-9397-08002B2CF9AE}" pid="19" name="Document_Version">
    <vt:lpwstr/>
  </property>
  <property fmtid="{D5CDD505-2E9C-101B-9397-08002B2CF9AE}" pid="20" name="Document_VersionSeq">
    <vt:lpwstr/>
  </property>
  <property fmtid="{D5CDD505-2E9C-101B-9397-08002B2CF9AE}" pid="21" name="Folder_Code">
    <vt:lpwstr/>
  </property>
  <property fmtid="{D5CDD505-2E9C-101B-9397-08002B2CF9AE}" pid="22" name="Folder_CreateDate">
    <vt:lpwstr/>
  </property>
  <property fmtid="{D5CDD505-2E9C-101B-9397-08002B2CF9AE}" pid="23" name="Folder_Creator">
    <vt:lpwstr/>
  </property>
  <property fmtid="{D5CDD505-2E9C-101B-9397-08002B2CF9AE}" pid="24" name="Folder_CreatorDesc">
    <vt:lpwstr/>
  </property>
  <property fmtid="{D5CDD505-2E9C-101B-9397-08002B2CF9AE}" pid="25" name="Folder_Description">
    <vt:lpwstr/>
  </property>
  <property fmtid="{D5CDD505-2E9C-101B-9397-08002B2CF9AE}" pid="26" name="Folder_Manager">
    <vt:lpwstr/>
  </property>
  <property fmtid="{D5CDD505-2E9C-101B-9397-08002B2CF9AE}" pid="27" name="Folder_ManagerDesc">
    <vt:lpwstr/>
  </property>
  <property fmtid="{D5CDD505-2E9C-101B-9397-08002B2CF9AE}" pid="28" name="Folder_Name">
    <vt:lpwstr/>
  </property>
  <property fmtid="{D5CDD505-2E9C-101B-9397-08002B2CF9AE}" pid="29" name="Folder_Number">
    <vt:lpwstr/>
  </property>
  <property fmtid="{D5CDD505-2E9C-101B-9397-08002B2CF9AE}" pid="30" name="Folder_Storage">
    <vt:lpwstr/>
  </property>
  <property fmtid="{D5CDD505-2E9C-101B-9397-08002B2CF9AE}" pid="31" name="Folder_StorageDesc">
    <vt:lpwstr/>
  </property>
  <property fmtid="{D5CDD505-2E9C-101B-9397-08002B2CF9AE}" pid="32" name="Folder_UpdateDate">
    <vt:lpwstr/>
  </property>
  <property fmtid="{D5CDD505-2E9C-101B-9397-08002B2CF9AE}" pid="33" name="Folder_Updater">
    <vt:lpwstr/>
  </property>
  <property fmtid="{D5CDD505-2E9C-101B-9397-08002B2CF9AE}" pid="34" name="Folder_UpdaterDesc">
    <vt:lpwstr/>
  </property>
  <property fmtid="{D5CDD505-2E9C-101B-9397-08002B2CF9AE}" pid="35" name="Folder_Version">
    <vt:lpwstr/>
  </property>
  <property fmtid="{D5CDD505-2E9C-101B-9397-08002B2CF9AE}" pid="36" name="Folder_VersionSeq">
    <vt:lpwstr/>
  </property>
  <property fmtid="{D5CDD505-2E9C-101B-9397-08002B2CF9AE}" pid="37" name="MediaServiceImageTags">
    <vt:lpwstr/>
  </property>
</Properties>
</file>