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0219" w14:textId="0B5AB9BB" w:rsidR="0079472D" w:rsidRDefault="0066153A" w:rsidP="0079472D">
      <w:pPr>
        <w:spacing w:after="0" w:line="240" w:lineRule="auto"/>
        <w:rPr>
          <w:rFonts w:ascii="Montserrat Black" w:hAnsi="Montserrat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1E7AA" wp14:editId="46927AFB">
            <wp:simplePos x="0" y="0"/>
            <wp:positionH relativeFrom="margin">
              <wp:align>left</wp:align>
            </wp:positionH>
            <wp:positionV relativeFrom="paragraph">
              <wp:posOffset>-256491</wp:posOffset>
            </wp:positionV>
            <wp:extent cx="2200275" cy="949560"/>
            <wp:effectExtent l="0" t="0" r="0" b="317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11562" r="3955" b="9879"/>
                    <a:stretch/>
                  </pic:blipFill>
                  <pic:spPr bwMode="auto">
                    <a:xfrm>
                      <a:off x="0" y="0"/>
                      <a:ext cx="2200275" cy="94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39F3B" w14:textId="295F29A0" w:rsidR="0079472D" w:rsidRDefault="0079472D" w:rsidP="0079472D">
      <w:pPr>
        <w:spacing w:after="0" w:line="240" w:lineRule="auto"/>
        <w:rPr>
          <w:rFonts w:ascii="Montserrat Black" w:hAnsi="Montserrat Black"/>
        </w:rPr>
      </w:pPr>
    </w:p>
    <w:p w14:paraId="73196230" w14:textId="77777777" w:rsidR="0066153A" w:rsidRDefault="0066153A" w:rsidP="0079472D">
      <w:pPr>
        <w:spacing w:after="0" w:line="240" w:lineRule="auto"/>
        <w:rPr>
          <w:rFonts w:ascii="Montserrat Black" w:hAnsi="Montserrat Black"/>
        </w:rPr>
      </w:pPr>
    </w:p>
    <w:p w14:paraId="2B5F6072" w14:textId="2CC01BFF" w:rsidR="0066153A" w:rsidRDefault="0066153A" w:rsidP="0079472D">
      <w:pPr>
        <w:spacing w:after="0" w:line="240" w:lineRule="auto"/>
        <w:rPr>
          <w:rFonts w:ascii="Montserrat Black" w:hAnsi="Montserrat Black"/>
        </w:rPr>
      </w:pPr>
    </w:p>
    <w:p w14:paraId="60FEC0D4" w14:textId="77777777" w:rsidR="00555133" w:rsidRDefault="00555133" w:rsidP="0079472D">
      <w:pPr>
        <w:spacing w:after="0" w:line="240" w:lineRule="auto"/>
        <w:rPr>
          <w:rFonts w:ascii="Montserrat Black" w:hAnsi="Montserrat Black"/>
        </w:rPr>
      </w:pPr>
    </w:p>
    <w:p w14:paraId="0439AC09" w14:textId="20356BAC" w:rsidR="00555133" w:rsidRDefault="0079472D" w:rsidP="00555133">
      <w:pPr>
        <w:spacing w:after="0" w:line="240" w:lineRule="auto"/>
        <w:jc w:val="center"/>
        <w:rPr>
          <w:rFonts w:ascii="Montserrat Black" w:hAnsi="Montserrat Black"/>
          <w:sz w:val="28"/>
          <w:szCs w:val="28"/>
        </w:rPr>
      </w:pPr>
      <w:r w:rsidRPr="0066153A">
        <w:rPr>
          <w:rFonts w:ascii="Montserrat Black" w:hAnsi="Montserrat Black"/>
          <w:sz w:val="28"/>
          <w:szCs w:val="28"/>
        </w:rPr>
        <w:t xml:space="preserve">CDBG / NOF </w:t>
      </w:r>
      <w:r w:rsidR="00FB1DD2">
        <w:rPr>
          <w:rFonts w:ascii="Montserrat Black" w:hAnsi="Montserrat Black"/>
          <w:sz w:val="28"/>
          <w:szCs w:val="28"/>
        </w:rPr>
        <w:t>Training &amp; Technical Assistance</w:t>
      </w:r>
      <w:r w:rsidRPr="0066153A">
        <w:rPr>
          <w:rFonts w:ascii="Montserrat Black" w:hAnsi="Montserrat Black"/>
          <w:sz w:val="28"/>
          <w:szCs w:val="28"/>
        </w:rPr>
        <w:t xml:space="preserve"> Agenda</w:t>
      </w:r>
    </w:p>
    <w:p w14:paraId="3C7056FA" w14:textId="0EC750F7" w:rsidR="00474E1B" w:rsidRDefault="00474E1B" w:rsidP="00555133">
      <w:pPr>
        <w:spacing w:after="0" w:line="240" w:lineRule="auto"/>
        <w:jc w:val="center"/>
        <w:rPr>
          <w:rFonts w:ascii="Montserrat Black" w:hAnsi="Montserrat Black"/>
          <w:sz w:val="28"/>
          <w:szCs w:val="28"/>
        </w:rPr>
      </w:pPr>
      <w:r>
        <w:rPr>
          <w:rFonts w:ascii="Montserrat Black" w:hAnsi="Montserrat Black"/>
          <w:sz w:val="28"/>
          <w:szCs w:val="28"/>
        </w:rPr>
        <w:t>“Fund</w:t>
      </w:r>
      <w:r w:rsidR="00751007">
        <w:rPr>
          <w:rFonts w:ascii="Montserrat Black" w:hAnsi="Montserrat Black"/>
          <w:sz w:val="28"/>
          <w:szCs w:val="28"/>
        </w:rPr>
        <w:t xml:space="preserve"> Development</w:t>
      </w:r>
      <w:r>
        <w:rPr>
          <w:rFonts w:ascii="Montserrat Black" w:hAnsi="Montserrat Black"/>
          <w:sz w:val="28"/>
          <w:szCs w:val="28"/>
        </w:rPr>
        <w:t xml:space="preserve"> for </w:t>
      </w:r>
      <w:r w:rsidR="00751007">
        <w:rPr>
          <w:rFonts w:ascii="Montserrat Black" w:hAnsi="Montserrat Black"/>
          <w:sz w:val="28"/>
          <w:szCs w:val="28"/>
        </w:rPr>
        <w:t>Organizational</w:t>
      </w:r>
      <w:r>
        <w:rPr>
          <w:rFonts w:ascii="Montserrat Black" w:hAnsi="Montserrat Black"/>
          <w:sz w:val="28"/>
          <w:szCs w:val="28"/>
        </w:rPr>
        <w:t xml:space="preserve"> Sustainability”</w:t>
      </w:r>
    </w:p>
    <w:p w14:paraId="40EE97A3" w14:textId="25DDDCC0" w:rsidR="001F3511" w:rsidRPr="0066153A" w:rsidRDefault="00FB1DD2" w:rsidP="00555133">
      <w:pPr>
        <w:spacing w:after="0" w:line="240" w:lineRule="auto"/>
        <w:jc w:val="center"/>
        <w:rPr>
          <w:rFonts w:ascii="Montserrat Black" w:hAnsi="Montserrat Black"/>
          <w:sz w:val="28"/>
          <w:szCs w:val="28"/>
        </w:rPr>
      </w:pPr>
      <w:r>
        <w:rPr>
          <w:rFonts w:ascii="Montserrat Black" w:hAnsi="Montserrat Black"/>
          <w:sz w:val="28"/>
          <w:szCs w:val="28"/>
        </w:rPr>
        <w:t>April 27th</w:t>
      </w:r>
      <w:r w:rsidR="00555133">
        <w:rPr>
          <w:rFonts w:ascii="Montserrat Black" w:hAnsi="Montserrat Black"/>
          <w:sz w:val="28"/>
          <w:szCs w:val="28"/>
        </w:rPr>
        <w:t>, 2022</w:t>
      </w:r>
      <w:r w:rsidR="00F4408B">
        <w:rPr>
          <w:rFonts w:ascii="Montserrat Black" w:hAnsi="Montserrat Black"/>
          <w:sz w:val="28"/>
          <w:szCs w:val="28"/>
        </w:rPr>
        <w:t xml:space="preserve"> – 9:</w:t>
      </w:r>
      <w:r>
        <w:rPr>
          <w:rFonts w:ascii="Montserrat Black" w:hAnsi="Montserrat Black"/>
          <w:sz w:val="28"/>
          <w:szCs w:val="28"/>
        </w:rPr>
        <w:t>00</w:t>
      </w:r>
      <w:r w:rsidR="00F4408B">
        <w:rPr>
          <w:rFonts w:ascii="Montserrat Black" w:hAnsi="Montserrat Black"/>
          <w:sz w:val="28"/>
          <w:szCs w:val="28"/>
        </w:rPr>
        <w:t xml:space="preserve"> AM</w:t>
      </w:r>
      <w:r w:rsidR="00CC60BD">
        <w:rPr>
          <w:rFonts w:ascii="Montserrat Black" w:hAnsi="Montserrat Black"/>
          <w:sz w:val="28"/>
          <w:szCs w:val="28"/>
        </w:rPr>
        <w:t xml:space="preserve"> – 1:00 PM</w:t>
      </w:r>
    </w:p>
    <w:p w14:paraId="18243234" w14:textId="77777777" w:rsidR="00555133" w:rsidRDefault="00555133" w:rsidP="0079472D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263E176C" w14:textId="3FA6A405" w:rsidR="0079472D" w:rsidRPr="00710CFB" w:rsidRDefault="00710CFB" w:rsidP="0079472D">
      <w:pPr>
        <w:spacing w:after="0"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DAC794" wp14:editId="086D0209">
                <wp:simplePos x="0" y="0"/>
                <wp:positionH relativeFrom="margin">
                  <wp:posOffset>-92710</wp:posOffset>
                </wp:positionH>
                <wp:positionV relativeFrom="paragraph">
                  <wp:posOffset>120650</wp:posOffset>
                </wp:positionV>
                <wp:extent cx="7048500" cy="16129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61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7473" id="Rectangle 4" o:spid="_x0000_s1026" style="position:absolute;margin-left:-7.3pt;margin-top:9.5pt;width:555pt;height:12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41940C0F" w14:textId="15965D5C" w:rsidR="0079472D" w:rsidRPr="007E72C3" w:rsidRDefault="0079472D" w:rsidP="0079472D">
      <w:pPr>
        <w:spacing w:after="0" w:line="240" w:lineRule="auto"/>
        <w:rPr>
          <w:rFonts w:ascii="Montserrat" w:hAnsi="Montserrat"/>
          <w:b/>
          <w:bCs/>
          <w:sz w:val="28"/>
          <w:szCs w:val="28"/>
          <w:u w:val="single"/>
        </w:rPr>
      </w:pPr>
      <w:r w:rsidRPr="007E72C3">
        <w:rPr>
          <w:rFonts w:ascii="Montserrat" w:hAnsi="Montserrat"/>
          <w:b/>
          <w:bCs/>
          <w:sz w:val="28"/>
          <w:szCs w:val="28"/>
          <w:u w:val="single"/>
        </w:rPr>
        <w:t>Objectives</w:t>
      </w:r>
      <w:r w:rsidR="00417C39">
        <w:rPr>
          <w:rFonts w:ascii="Montserrat" w:hAnsi="Montserrat"/>
          <w:b/>
          <w:bCs/>
          <w:sz w:val="28"/>
          <w:szCs w:val="28"/>
          <w:u w:val="single"/>
        </w:rPr>
        <w:t>:</w:t>
      </w:r>
    </w:p>
    <w:p w14:paraId="1669A90F" w14:textId="19BDAED7" w:rsidR="00417C39" w:rsidRPr="00417C39" w:rsidRDefault="00417C39" w:rsidP="00417C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hAnsi="Montserrat"/>
          <w:b/>
          <w:bCs/>
          <w:sz w:val="24"/>
          <w:szCs w:val="24"/>
        </w:rPr>
      </w:pPr>
      <w:r w:rsidRPr="00417C39">
        <w:rPr>
          <w:rFonts w:ascii="Montserrat" w:hAnsi="Montserrat"/>
          <w:b/>
          <w:bCs/>
          <w:sz w:val="24"/>
          <w:szCs w:val="24"/>
        </w:rPr>
        <w:t>Participants will understand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how fundraising impacts the</w:t>
      </w:r>
      <w:r w:rsidR="00CB3FD9">
        <w:rPr>
          <w:rFonts w:ascii="Montserrat" w:hAnsi="Montserrat"/>
          <w:b/>
          <w:bCs/>
          <w:sz w:val="24"/>
          <w:szCs w:val="24"/>
        </w:rPr>
        <w:t xml:space="preserve"> </w:t>
      </w:r>
      <w:r w:rsidRPr="00417C39">
        <w:rPr>
          <w:rFonts w:ascii="Montserrat" w:hAnsi="Montserrat"/>
          <w:b/>
          <w:bCs/>
          <w:sz w:val="24"/>
          <w:szCs w:val="24"/>
        </w:rPr>
        <w:t>organization</w:t>
      </w:r>
      <w:r w:rsidRPr="00417C39">
        <w:rPr>
          <w:rFonts w:ascii="Montserrat" w:hAnsi="Montserrat" w:cs="Montserrat"/>
          <w:b/>
          <w:bCs/>
          <w:sz w:val="24"/>
          <w:szCs w:val="24"/>
        </w:rPr>
        <w:t>’</w:t>
      </w:r>
      <w:r w:rsidRPr="00417C39">
        <w:rPr>
          <w:rFonts w:ascii="Montserrat" w:hAnsi="Montserrat"/>
          <w:b/>
          <w:bCs/>
          <w:sz w:val="24"/>
          <w:szCs w:val="24"/>
        </w:rPr>
        <w:t>s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sustainability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 xml:space="preserve">and </w:t>
      </w:r>
      <w:r w:rsidR="00CB3FD9">
        <w:rPr>
          <w:rFonts w:ascii="Montserrat" w:hAnsi="Montserrat"/>
          <w:b/>
          <w:bCs/>
          <w:sz w:val="24"/>
          <w:szCs w:val="24"/>
        </w:rPr>
        <w:t xml:space="preserve">help </w:t>
      </w:r>
      <w:r w:rsidRPr="00417C39">
        <w:rPr>
          <w:rFonts w:ascii="Montserrat" w:hAnsi="Montserrat"/>
          <w:b/>
          <w:bCs/>
          <w:sz w:val="24"/>
          <w:szCs w:val="24"/>
        </w:rPr>
        <w:t>maintain the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financial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health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of the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organization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59113319" w14:textId="71D4265B" w:rsidR="00417C39" w:rsidRPr="00417C39" w:rsidRDefault="00417C39" w:rsidP="00417C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hAnsi="Montserrat"/>
          <w:b/>
          <w:bCs/>
          <w:sz w:val="24"/>
          <w:szCs w:val="24"/>
        </w:rPr>
      </w:pPr>
      <w:r w:rsidRPr="00417C39">
        <w:rPr>
          <w:rFonts w:ascii="Montserrat" w:hAnsi="Montserrat"/>
          <w:b/>
          <w:bCs/>
          <w:sz w:val="24"/>
          <w:szCs w:val="24"/>
        </w:rPr>
        <w:t>Participants will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learn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 xml:space="preserve">to </w:t>
      </w:r>
      <w:r w:rsidR="00CB3FD9">
        <w:rPr>
          <w:rFonts w:ascii="Montserrat" w:hAnsi="Montserrat"/>
          <w:b/>
          <w:bCs/>
          <w:sz w:val="24"/>
          <w:szCs w:val="24"/>
        </w:rPr>
        <w:t>i</w:t>
      </w:r>
      <w:r w:rsidRPr="00417C39">
        <w:rPr>
          <w:rFonts w:ascii="Montserrat" w:hAnsi="Montserrat"/>
          <w:b/>
          <w:bCs/>
          <w:sz w:val="24"/>
          <w:szCs w:val="24"/>
        </w:rPr>
        <w:t>mplement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special events fundraising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best practices as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a part of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their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fund development strategy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47C7795" w14:textId="121D566D" w:rsidR="00417C39" w:rsidRPr="00417C39" w:rsidRDefault="00417C39" w:rsidP="00417C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hAnsi="Montserrat"/>
          <w:b/>
          <w:bCs/>
          <w:sz w:val="24"/>
          <w:szCs w:val="24"/>
        </w:rPr>
      </w:pPr>
      <w:r w:rsidRPr="00417C39">
        <w:rPr>
          <w:rFonts w:ascii="Montserrat" w:hAnsi="Montserrat"/>
          <w:b/>
          <w:bCs/>
          <w:sz w:val="24"/>
          <w:szCs w:val="24"/>
        </w:rPr>
        <w:t>Participants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will know what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steps to take to be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capital campaign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ready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6E1FB319" w14:textId="0A893DF0" w:rsidR="00417C39" w:rsidRPr="00417C39" w:rsidRDefault="00417C39" w:rsidP="00417C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ontserrat" w:hAnsi="Montserrat"/>
          <w:b/>
          <w:bCs/>
          <w:sz w:val="24"/>
          <w:szCs w:val="24"/>
        </w:rPr>
      </w:pPr>
      <w:r w:rsidRPr="00417C39">
        <w:rPr>
          <w:rFonts w:ascii="Montserrat" w:hAnsi="Montserrat"/>
          <w:b/>
          <w:bCs/>
          <w:sz w:val="24"/>
          <w:szCs w:val="24"/>
        </w:rPr>
        <w:t>Participants will share</w:t>
      </w:r>
      <w:r w:rsidRPr="00417C39">
        <w:rPr>
          <w:rFonts w:ascii="Cambria" w:hAnsi="Cambria" w:cs="Cambria"/>
          <w:b/>
          <w:bCs/>
          <w:sz w:val="24"/>
          <w:szCs w:val="24"/>
        </w:rPr>
        <w:t> </w:t>
      </w:r>
      <w:r w:rsidRPr="00417C39">
        <w:rPr>
          <w:rFonts w:ascii="Montserrat" w:hAnsi="Montserrat"/>
          <w:b/>
          <w:bCs/>
          <w:sz w:val="24"/>
          <w:szCs w:val="24"/>
        </w:rPr>
        <w:t>fundraising best practices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333BA8B0" w14:textId="52E746E3" w:rsidR="0079472D" w:rsidRPr="00417C39" w:rsidRDefault="0079472D" w:rsidP="0079472D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3627C9C0" w14:textId="77777777" w:rsidR="00555133" w:rsidRPr="00417C39" w:rsidRDefault="00555133" w:rsidP="0066153A">
      <w:p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</w:p>
    <w:p w14:paraId="445536F9" w14:textId="522A2705" w:rsidR="0079472D" w:rsidRPr="007E72C3" w:rsidRDefault="0079472D" w:rsidP="0066153A">
      <w:pPr>
        <w:spacing w:after="120" w:line="240" w:lineRule="auto"/>
        <w:rPr>
          <w:rFonts w:ascii="Montserrat" w:hAnsi="Montserrat"/>
          <w:b/>
          <w:bCs/>
          <w:sz w:val="28"/>
          <w:szCs w:val="28"/>
          <w:u w:val="single"/>
        </w:rPr>
      </w:pPr>
      <w:r w:rsidRPr="007E72C3">
        <w:rPr>
          <w:rFonts w:ascii="Montserrat" w:hAnsi="Montserrat"/>
          <w:b/>
          <w:bCs/>
          <w:sz w:val="28"/>
          <w:szCs w:val="28"/>
          <w:u w:val="single"/>
        </w:rPr>
        <w:t>Agenda</w:t>
      </w:r>
    </w:p>
    <w:p w14:paraId="499F4739" w14:textId="01FE22B2" w:rsidR="007E72C3" w:rsidRPr="00FB1DD2" w:rsidRDefault="0079472D" w:rsidP="00FB1DD2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 w:rsidRPr="007E72C3">
        <w:rPr>
          <w:rFonts w:ascii="Montserrat" w:hAnsi="Montserrat"/>
          <w:b/>
          <w:bCs/>
          <w:sz w:val="24"/>
          <w:szCs w:val="24"/>
        </w:rPr>
        <w:t>Introduction</w:t>
      </w:r>
      <w:r w:rsidR="0066153A" w:rsidRPr="007E72C3">
        <w:rPr>
          <w:rFonts w:ascii="Montserrat" w:hAnsi="Montserrat"/>
          <w:b/>
          <w:bCs/>
          <w:sz w:val="24"/>
          <w:szCs w:val="24"/>
        </w:rPr>
        <w:t xml:space="preserve"> </w:t>
      </w:r>
      <w:r w:rsidR="007E72C3">
        <w:rPr>
          <w:rFonts w:ascii="Montserrat" w:hAnsi="Montserrat"/>
          <w:b/>
          <w:bCs/>
          <w:sz w:val="24"/>
          <w:szCs w:val="24"/>
        </w:rPr>
        <w:t>–</w:t>
      </w:r>
      <w:r w:rsidR="0066153A" w:rsidRPr="007E72C3">
        <w:rPr>
          <w:rFonts w:ascii="Montserrat" w:hAnsi="Montserrat"/>
          <w:b/>
          <w:bCs/>
          <w:sz w:val="24"/>
          <w:szCs w:val="24"/>
        </w:rPr>
        <w:t xml:space="preserve"> Tamra</w:t>
      </w:r>
      <w:r w:rsidR="006B1C44">
        <w:rPr>
          <w:rFonts w:ascii="Montserrat" w:hAnsi="Montserrat"/>
          <w:b/>
          <w:bCs/>
          <w:sz w:val="24"/>
          <w:szCs w:val="24"/>
        </w:rPr>
        <w:t xml:space="preserve"> Hardy</w:t>
      </w:r>
    </w:p>
    <w:p w14:paraId="63F199AC" w14:textId="68F5596A" w:rsidR="0079472D" w:rsidRPr="007E72C3" w:rsidRDefault="0079472D" w:rsidP="0066153A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 w:rsidRPr="007E72C3">
        <w:rPr>
          <w:rFonts w:ascii="Montserrat" w:hAnsi="Montserrat"/>
          <w:b/>
          <w:bCs/>
          <w:sz w:val="24"/>
          <w:szCs w:val="24"/>
        </w:rPr>
        <w:t>Attendance</w:t>
      </w:r>
      <w:r w:rsidR="0066153A" w:rsidRPr="007E72C3">
        <w:rPr>
          <w:rFonts w:ascii="Montserrat" w:hAnsi="Montserrat"/>
          <w:b/>
          <w:bCs/>
          <w:sz w:val="24"/>
          <w:szCs w:val="24"/>
        </w:rPr>
        <w:t xml:space="preserve"> </w:t>
      </w:r>
      <w:r w:rsidR="00D04E80">
        <w:rPr>
          <w:rFonts w:ascii="Montserrat" w:hAnsi="Montserrat"/>
          <w:b/>
          <w:bCs/>
          <w:sz w:val="24"/>
          <w:szCs w:val="24"/>
        </w:rPr>
        <w:t>–</w:t>
      </w:r>
      <w:r w:rsidR="0066153A" w:rsidRPr="007E72C3">
        <w:rPr>
          <w:rFonts w:ascii="Montserrat" w:hAnsi="Montserrat"/>
          <w:b/>
          <w:bCs/>
          <w:sz w:val="24"/>
          <w:szCs w:val="24"/>
        </w:rPr>
        <w:t xml:space="preserve"> </w:t>
      </w:r>
      <w:r w:rsidR="00FB1DD2">
        <w:rPr>
          <w:rFonts w:ascii="Montserrat" w:hAnsi="Montserrat"/>
          <w:b/>
          <w:bCs/>
          <w:sz w:val="24"/>
          <w:szCs w:val="24"/>
        </w:rPr>
        <w:t>Mandy</w:t>
      </w:r>
      <w:r w:rsidR="006B1C44">
        <w:rPr>
          <w:rFonts w:ascii="Montserrat" w:hAnsi="Montserrat"/>
          <w:b/>
          <w:bCs/>
          <w:sz w:val="24"/>
          <w:szCs w:val="24"/>
        </w:rPr>
        <w:t xml:space="preserve"> Valentine</w:t>
      </w:r>
    </w:p>
    <w:p w14:paraId="463FB223" w14:textId="343F8B29" w:rsidR="00AD433C" w:rsidRPr="00F008A8" w:rsidRDefault="0079472D" w:rsidP="00F008A8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 w:rsidRPr="007E72C3">
        <w:rPr>
          <w:rFonts w:ascii="Montserrat" w:hAnsi="Montserrat"/>
          <w:b/>
          <w:bCs/>
          <w:sz w:val="24"/>
          <w:szCs w:val="24"/>
        </w:rPr>
        <w:t>Icebreaker</w:t>
      </w:r>
      <w:r w:rsidR="0066153A" w:rsidRPr="007E72C3">
        <w:rPr>
          <w:rFonts w:ascii="Montserrat" w:hAnsi="Montserrat"/>
          <w:b/>
          <w:bCs/>
          <w:sz w:val="24"/>
          <w:szCs w:val="24"/>
        </w:rPr>
        <w:t xml:space="preserve"> </w:t>
      </w:r>
      <w:r w:rsidR="007E72C3">
        <w:rPr>
          <w:rFonts w:ascii="Montserrat" w:hAnsi="Montserrat"/>
          <w:b/>
          <w:bCs/>
          <w:sz w:val="24"/>
          <w:szCs w:val="24"/>
        </w:rPr>
        <w:t>–</w:t>
      </w:r>
      <w:r w:rsidR="0066153A" w:rsidRPr="007E72C3">
        <w:rPr>
          <w:rFonts w:ascii="Montserrat" w:hAnsi="Montserrat"/>
          <w:b/>
          <w:bCs/>
          <w:sz w:val="24"/>
          <w:szCs w:val="24"/>
        </w:rPr>
        <w:t xml:space="preserve"> Mandy</w:t>
      </w:r>
      <w:r w:rsidR="006B1C44">
        <w:rPr>
          <w:rFonts w:ascii="Montserrat" w:hAnsi="Montserrat"/>
          <w:b/>
          <w:bCs/>
          <w:sz w:val="24"/>
          <w:szCs w:val="24"/>
        </w:rPr>
        <w:t xml:space="preserve"> Valentine</w:t>
      </w:r>
    </w:p>
    <w:p w14:paraId="037B60D1" w14:textId="7B573FD6" w:rsidR="007E72C3" w:rsidRDefault="00FB1DD2" w:rsidP="00FB1DD2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Best Practices for Special Events</w:t>
      </w:r>
      <w:r w:rsidR="00474E1B">
        <w:rPr>
          <w:rFonts w:ascii="Montserrat" w:hAnsi="Montserrat"/>
          <w:b/>
          <w:bCs/>
          <w:sz w:val="24"/>
          <w:szCs w:val="24"/>
        </w:rPr>
        <w:t xml:space="preserve"> – Fundraising &amp; Friendraising</w:t>
      </w:r>
      <w:r>
        <w:rPr>
          <w:rFonts w:ascii="Montserrat" w:hAnsi="Montserrat"/>
          <w:b/>
          <w:bCs/>
          <w:sz w:val="24"/>
          <w:szCs w:val="24"/>
        </w:rPr>
        <w:t xml:space="preserve"> – Maggie Katz</w:t>
      </w:r>
      <w:r w:rsidR="007E72C3" w:rsidRPr="007E72C3">
        <w:rPr>
          <w:rFonts w:ascii="Montserrat" w:hAnsi="Montserrat"/>
          <w:b/>
          <w:bCs/>
          <w:sz w:val="24"/>
          <w:szCs w:val="24"/>
        </w:rPr>
        <w:t xml:space="preserve"> </w:t>
      </w:r>
    </w:p>
    <w:p w14:paraId="0574C2FB" w14:textId="7B22C347" w:rsidR="007E72C3" w:rsidRPr="007E72C3" w:rsidRDefault="007E72C3" w:rsidP="007E72C3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 w:rsidRPr="007E72C3">
        <w:rPr>
          <w:rFonts w:ascii="Montserrat" w:hAnsi="Montserrat"/>
          <w:b/>
          <w:bCs/>
          <w:sz w:val="24"/>
          <w:szCs w:val="24"/>
        </w:rPr>
        <w:t xml:space="preserve">Break – </w:t>
      </w:r>
      <w:r w:rsidR="00CC60BD">
        <w:rPr>
          <w:rFonts w:ascii="Montserrat" w:hAnsi="Montserrat"/>
          <w:b/>
          <w:bCs/>
          <w:sz w:val="24"/>
          <w:szCs w:val="24"/>
        </w:rPr>
        <w:t>5</w:t>
      </w:r>
      <w:r w:rsidRPr="007E72C3">
        <w:rPr>
          <w:rFonts w:ascii="Montserrat" w:hAnsi="Montserrat"/>
          <w:b/>
          <w:bCs/>
          <w:sz w:val="24"/>
          <w:szCs w:val="24"/>
        </w:rPr>
        <w:t xml:space="preserve"> minutes</w:t>
      </w:r>
    </w:p>
    <w:p w14:paraId="6EA47AD8" w14:textId="6AC7A6DA" w:rsidR="00FB1DD2" w:rsidRDefault="00FB1DD2" w:rsidP="0066153A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How to Be Ready for a Capital Campaign – Scott Trudell</w:t>
      </w:r>
    </w:p>
    <w:p w14:paraId="5F9EF517" w14:textId="74F78B51" w:rsidR="007E72C3" w:rsidRDefault="007E72C3" w:rsidP="0066153A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Subrecipient </w:t>
      </w:r>
      <w:r w:rsidR="00FB1DD2">
        <w:rPr>
          <w:rFonts w:ascii="Montserrat" w:hAnsi="Montserrat"/>
          <w:b/>
          <w:bCs/>
          <w:sz w:val="24"/>
          <w:szCs w:val="24"/>
        </w:rPr>
        <w:t>Panel – Fundraising Successes &amp; Challenges</w:t>
      </w:r>
    </w:p>
    <w:p w14:paraId="084B77F1" w14:textId="59F67B9E" w:rsidR="007E72C3" w:rsidRDefault="00FB1DD2" w:rsidP="007E72C3">
      <w:pPr>
        <w:pStyle w:val="ListParagraph"/>
        <w:numPr>
          <w:ilvl w:val="1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Kerrie Mitchell – Matrix Human Services</w:t>
      </w:r>
    </w:p>
    <w:p w14:paraId="3CB1E850" w14:textId="1734D78C" w:rsidR="007E72C3" w:rsidRDefault="00CC60BD" w:rsidP="007E72C3">
      <w:pPr>
        <w:pStyle w:val="ListParagraph"/>
        <w:numPr>
          <w:ilvl w:val="1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Tara Franey - </w:t>
      </w:r>
      <w:r w:rsidRPr="00CC60BD">
        <w:rPr>
          <w:rFonts w:ascii="Montserrat" w:hAnsi="Montserrat"/>
          <w:b/>
          <w:bCs/>
          <w:sz w:val="24"/>
          <w:szCs w:val="24"/>
        </w:rPr>
        <w:t>Luella Hannan Memorial Foundation</w:t>
      </w:r>
    </w:p>
    <w:p w14:paraId="204BD069" w14:textId="13A5946B" w:rsidR="007E72C3" w:rsidRDefault="006E58A4" w:rsidP="007E72C3">
      <w:pPr>
        <w:pStyle w:val="ListParagraph"/>
        <w:numPr>
          <w:ilvl w:val="1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Jeff Griffith – The Youth Connection</w:t>
      </w:r>
    </w:p>
    <w:p w14:paraId="6E56C443" w14:textId="27D8D7AE" w:rsidR="0079472D" w:rsidRDefault="00FB1DD2" w:rsidP="007E72C3">
      <w:pPr>
        <w:pStyle w:val="ListParagraph"/>
        <w:numPr>
          <w:ilvl w:val="1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Q &amp; A</w:t>
      </w:r>
    </w:p>
    <w:p w14:paraId="50C2DB34" w14:textId="6EFFD0D7" w:rsidR="0066153A" w:rsidRDefault="0079472D" w:rsidP="0066153A">
      <w:pPr>
        <w:pStyle w:val="ListParagraph"/>
        <w:numPr>
          <w:ilvl w:val="0"/>
          <w:numId w:val="2"/>
        </w:numPr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  <w:r w:rsidRPr="007E72C3">
        <w:rPr>
          <w:rFonts w:ascii="Montserrat" w:hAnsi="Montserrat"/>
          <w:b/>
          <w:bCs/>
          <w:sz w:val="24"/>
          <w:szCs w:val="24"/>
        </w:rPr>
        <w:t>Closing</w:t>
      </w:r>
      <w:r w:rsidR="0066153A" w:rsidRPr="007E72C3">
        <w:rPr>
          <w:rFonts w:ascii="Montserrat" w:hAnsi="Montserrat"/>
          <w:b/>
          <w:bCs/>
          <w:sz w:val="24"/>
          <w:szCs w:val="24"/>
        </w:rPr>
        <w:t xml:space="preserve"> – </w:t>
      </w:r>
      <w:r w:rsidR="00FB1DD2">
        <w:rPr>
          <w:rFonts w:ascii="Montserrat" w:hAnsi="Montserrat"/>
          <w:b/>
          <w:bCs/>
          <w:sz w:val="24"/>
          <w:szCs w:val="24"/>
        </w:rPr>
        <w:t>Kerry</w:t>
      </w:r>
      <w:r w:rsidR="006B1C44">
        <w:rPr>
          <w:rFonts w:ascii="Montserrat" w:hAnsi="Montserrat"/>
          <w:b/>
          <w:bCs/>
          <w:sz w:val="24"/>
          <w:szCs w:val="24"/>
        </w:rPr>
        <w:t xml:space="preserve"> Baitinger</w:t>
      </w:r>
    </w:p>
    <w:p w14:paraId="1E97A96B" w14:textId="77777777" w:rsidR="00CC60BD" w:rsidRPr="007E72C3" w:rsidRDefault="00CC60BD" w:rsidP="00CC60BD">
      <w:pPr>
        <w:pStyle w:val="ListParagraph"/>
        <w:spacing w:after="120" w:line="240" w:lineRule="auto"/>
        <w:rPr>
          <w:rFonts w:ascii="Montserrat" w:hAnsi="Montserrat"/>
          <w:b/>
          <w:bCs/>
          <w:sz w:val="24"/>
          <w:szCs w:val="24"/>
        </w:rPr>
      </w:pPr>
    </w:p>
    <w:p w14:paraId="791FA134" w14:textId="77777777" w:rsidR="001D16BB" w:rsidRDefault="001D16BB" w:rsidP="001D16BB">
      <w:pPr>
        <w:pStyle w:val="ListParagraph"/>
        <w:spacing w:after="120" w:line="240" w:lineRule="auto"/>
        <w:rPr>
          <w:rFonts w:ascii="Montserrat" w:hAnsi="Montserrat"/>
          <w:sz w:val="24"/>
          <w:szCs w:val="24"/>
        </w:rPr>
      </w:pPr>
    </w:p>
    <w:p w14:paraId="5B0B9173" w14:textId="4303E9E1" w:rsidR="0079472D" w:rsidRPr="00014E8F" w:rsidRDefault="0015655C" w:rsidP="00014E8F">
      <w:pPr>
        <w:spacing w:after="120" w:line="240" w:lineRule="auto"/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w:drawing>
          <wp:inline distT="0" distB="0" distL="0" distR="0" wp14:anchorId="08303562" wp14:editId="1C8BBF14">
            <wp:extent cx="2355850" cy="2355850"/>
            <wp:effectExtent l="0" t="0" r="0" b="635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72D" w:rsidRPr="00014E8F" w:rsidSect="00417C39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800"/>
    <w:multiLevelType w:val="hybridMultilevel"/>
    <w:tmpl w:val="271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4903"/>
    <w:multiLevelType w:val="hybridMultilevel"/>
    <w:tmpl w:val="0164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1988"/>
    <w:multiLevelType w:val="hybridMultilevel"/>
    <w:tmpl w:val="5D5A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C0F42"/>
    <w:multiLevelType w:val="hybridMultilevel"/>
    <w:tmpl w:val="2CE6FFB8"/>
    <w:lvl w:ilvl="0" w:tplc="B9604F0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2D"/>
    <w:rsid w:val="00014E8F"/>
    <w:rsid w:val="00042F64"/>
    <w:rsid w:val="00055EFD"/>
    <w:rsid w:val="00056169"/>
    <w:rsid w:val="000C5082"/>
    <w:rsid w:val="00105663"/>
    <w:rsid w:val="0015655C"/>
    <w:rsid w:val="001D16BB"/>
    <w:rsid w:val="00417C39"/>
    <w:rsid w:val="00474E1B"/>
    <w:rsid w:val="00555133"/>
    <w:rsid w:val="0066153A"/>
    <w:rsid w:val="006B1C44"/>
    <w:rsid w:val="006E58A4"/>
    <w:rsid w:val="00710CFB"/>
    <w:rsid w:val="00751007"/>
    <w:rsid w:val="0079472D"/>
    <w:rsid w:val="007E72C3"/>
    <w:rsid w:val="008F6BF8"/>
    <w:rsid w:val="009F0CEA"/>
    <w:rsid w:val="00A26EF6"/>
    <w:rsid w:val="00AC1D72"/>
    <w:rsid w:val="00AD433C"/>
    <w:rsid w:val="00C369A2"/>
    <w:rsid w:val="00CA10DE"/>
    <w:rsid w:val="00CB3FD9"/>
    <w:rsid w:val="00CC60BD"/>
    <w:rsid w:val="00D04E80"/>
    <w:rsid w:val="00E91D8E"/>
    <w:rsid w:val="00F008A8"/>
    <w:rsid w:val="00F4408B"/>
    <w:rsid w:val="00FB1DD2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1413"/>
  <w15:chartTrackingRefBased/>
  <w15:docId w15:val="{CAEE073D-2BDE-45BE-8F65-1BCBCB4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Valentine</dc:creator>
  <cp:keywords/>
  <dc:description/>
  <cp:lastModifiedBy>Mandy Valentine</cp:lastModifiedBy>
  <cp:revision>12</cp:revision>
  <dcterms:created xsi:type="dcterms:W3CDTF">2022-04-20T15:49:00Z</dcterms:created>
  <dcterms:modified xsi:type="dcterms:W3CDTF">2022-04-25T13:34:00Z</dcterms:modified>
</cp:coreProperties>
</file>