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537" w14:textId="4FC8D9BF"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>Wednesday</w:t>
      </w:r>
      <w:r w:rsidR="00F87C1D">
        <w:rPr>
          <w:rFonts w:ascii="Times New Roman" w:hAnsi="Times New Roman" w:cs="Times New Roman"/>
          <w:b/>
          <w:sz w:val="24"/>
        </w:rPr>
        <w:t>,</w:t>
      </w:r>
      <w:r w:rsidR="00334140">
        <w:rPr>
          <w:rFonts w:ascii="Times New Roman" w:hAnsi="Times New Roman" w:cs="Times New Roman"/>
          <w:b/>
          <w:sz w:val="24"/>
        </w:rPr>
        <w:t xml:space="preserve"> </w:t>
      </w:r>
      <w:r w:rsidR="00F87C1D">
        <w:rPr>
          <w:rFonts w:ascii="Times New Roman" w:hAnsi="Times New Roman" w:cs="Times New Roman"/>
          <w:b/>
          <w:sz w:val="24"/>
        </w:rPr>
        <w:t>September 29</w:t>
      </w:r>
      <w:r w:rsidR="00334140">
        <w:rPr>
          <w:rFonts w:ascii="Times New Roman" w:hAnsi="Times New Roman" w:cs="Times New Roman"/>
          <w:b/>
          <w:sz w:val="24"/>
        </w:rPr>
        <w:t>, 2021</w:t>
      </w:r>
    </w:p>
    <w:p w14:paraId="1F7BAD35" w14:textId="77777777"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1:0</w:t>
      </w:r>
      <w:r w:rsidR="00182AD7" w:rsidRPr="00182AD7">
        <w:rPr>
          <w:rFonts w:ascii="Times New Roman" w:hAnsi="Times New Roman" w:cs="Times New Roman"/>
          <w:b/>
          <w:sz w:val="24"/>
        </w:rPr>
        <w:t>0 P.M.</w:t>
      </w:r>
    </w:p>
    <w:p w14:paraId="66B09601" w14:textId="6E802449" w:rsid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</w:r>
      <w:r w:rsidR="00F87C1D">
        <w:rPr>
          <w:rFonts w:ascii="Times New Roman" w:hAnsi="Times New Roman" w:cs="Times New Roman"/>
          <w:b/>
          <w:sz w:val="24"/>
        </w:rPr>
        <w:t>Zoom</w:t>
      </w:r>
    </w:p>
    <w:p w14:paraId="1F7796B5" w14:textId="77777777" w:rsidR="000C2256" w:rsidRPr="000C2256" w:rsidRDefault="000C2256">
      <w:pPr>
        <w:rPr>
          <w:rFonts w:ascii="Times New Roman" w:hAnsi="Times New Roman" w:cs="Times New Roman"/>
          <w:b/>
          <w:sz w:val="24"/>
        </w:rPr>
      </w:pPr>
    </w:p>
    <w:p w14:paraId="49DD5846" w14:textId="77777777"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14:paraId="4B9049F3" w14:textId="77777777"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971C4EB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14:paraId="4EF6E709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14:paraId="710A11AB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</w:t>
      </w:r>
      <w:r>
        <w:rPr>
          <w:rFonts w:ascii="Times New Roman" w:hAnsi="Times New Roman"/>
          <w:bCs/>
          <w:i/>
          <w:color w:val="000000"/>
        </w:rPr>
        <w:t>-</w:t>
      </w:r>
      <w:r w:rsidRPr="00943A85">
        <w:rPr>
          <w:rFonts w:ascii="Times New Roman" w:hAnsi="Times New Roman"/>
          <w:bCs/>
          <w:i/>
          <w:color w:val="000000"/>
        </w:rPr>
        <w:t>Chair</w:t>
      </w:r>
      <w:r>
        <w:rPr>
          <w:rFonts w:ascii="Times New Roman" w:hAnsi="Times New Roman"/>
          <w:bCs/>
          <w:i/>
          <w:color w:val="000000"/>
        </w:rPr>
        <w:t>man</w:t>
      </w:r>
    </w:p>
    <w:p w14:paraId="2A54BF50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14:paraId="103C3303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 (Representing Residents)</w:t>
      </w:r>
    </w:p>
    <w:p w14:paraId="707DB07C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14:paraId="20E8804E" w14:textId="77777777" w:rsidR="002C452A" w:rsidRDefault="002C452A" w:rsidP="002C452A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Deidranai (Administrative Officer)</w:t>
      </w:r>
    </w:p>
    <w:p w14:paraId="00A5B245" w14:textId="77777777" w:rsidR="000C2256" w:rsidRPr="000C2256" w:rsidRDefault="000C2256" w:rsidP="000C225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6FB4A0FC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14:paraId="70EC0329" w14:textId="77777777" w:rsidR="000C2256" w:rsidRPr="00BF68D6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14:paraId="2942216D" w14:textId="77777777" w:rsidR="008A078C" w:rsidRDefault="008A078C" w:rsidP="008A078C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69090ADE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14:paraId="28D63EF3" w14:textId="77777777" w:rsidR="000C2256" w:rsidRDefault="000C2256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Company, LLC- Daniel Ferguson III</w:t>
      </w:r>
    </w:p>
    <w:p w14:paraId="48A7429B" w14:textId="77777777" w:rsidR="0059348E" w:rsidRPr="0059348E" w:rsidRDefault="0059348E" w:rsidP="0059348E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3B319FC" w14:textId="6A80409C" w:rsidR="001D275C" w:rsidRDefault="003E3548" w:rsidP="003E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b/>
          <w:sz w:val="24"/>
        </w:rPr>
        <w:t xml:space="preserve">Review Last Meeting Minutes from Wednesday, </w:t>
      </w:r>
      <w:r w:rsidR="00F87C1D">
        <w:rPr>
          <w:rFonts w:ascii="Times New Roman" w:hAnsi="Times New Roman" w:cs="Times New Roman"/>
          <w:b/>
          <w:sz w:val="24"/>
        </w:rPr>
        <w:t>August 18</w:t>
      </w:r>
      <w:r w:rsidR="002C452A" w:rsidRPr="003E3548">
        <w:rPr>
          <w:rFonts w:ascii="Times New Roman" w:hAnsi="Times New Roman" w:cs="Times New Roman"/>
          <w:b/>
          <w:sz w:val="24"/>
        </w:rPr>
        <w:t>, 2021</w:t>
      </w:r>
    </w:p>
    <w:p w14:paraId="1AAC1170" w14:textId="7FB843C6" w:rsidR="008A078C" w:rsidRPr="003E3548" w:rsidRDefault="007A4A9F" w:rsidP="003E35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Minutes were not reviewed because it was a special hearing</w:t>
      </w:r>
    </w:p>
    <w:p w14:paraId="5625B261" w14:textId="77777777"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7F391205" w14:textId="77777777"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14:paraId="53A20DCB" w14:textId="74E2F531" w:rsidR="00F87C1D" w:rsidRPr="00F87C1D" w:rsidRDefault="008B7A90" w:rsidP="00F87C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14:paraId="41E53DE1" w14:textId="62CD4F1C" w:rsidR="00F87C1D" w:rsidRPr="00F87C1D" w:rsidRDefault="00F87C1D" w:rsidP="00F87C1D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5D46FD7" w14:textId="77777777" w:rsidR="00F87C1D" w:rsidRDefault="007252B9" w:rsidP="00F87C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87C1D">
        <w:rPr>
          <w:rFonts w:ascii="Times New Roman" w:hAnsi="Times New Roman" w:cs="Times New Roman"/>
          <w:b/>
          <w:sz w:val="24"/>
        </w:rPr>
        <w:t>Status of Daniel Ferguson III- Moss Company, LLC</w:t>
      </w:r>
    </w:p>
    <w:p w14:paraId="6BD91828" w14:textId="00698E13" w:rsidR="00F87C1D" w:rsidRPr="00F87C1D" w:rsidRDefault="00F87C1D" w:rsidP="00F87C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F87C1D">
        <w:rPr>
          <w:rFonts w:cs="Times New Roman"/>
        </w:rPr>
        <w:t xml:space="preserve">Mr. Ferguson failed his Class B Unrestricted License Exam and </w:t>
      </w:r>
      <w:r>
        <w:rPr>
          <w:rFonts w:cs="Times New Roman"/>
        </w:rPr>
        <w:t>was</w:t>
      </w:r>
      <w:r w:rsidRPr="00F87C1D">
        <w:rPr>
          <w:rFonts w:cs="Times New Roman"/>
        </w:rPr>
        <w:t xml:space="preserve"> present to take an oral exam</w:t>
      </w:r>
      <w:r>
        <w:rPr>
          <w:rFonts w:cs="Times New Roman"/>
        </w:rPr>
        <w:t xml:space="preserve">ination and review of the written exam </w:t>
      </w:r>
      <w:r w:rsidRPr="00F87C1D">
        <w:rPr>
          <w:rFonts w:cs="Times New Roman"/>
        </w:rPr>
        <w:t>in the presence of the Board as allowed by the By-laws.</w:t>
      </w:r>
    </w:p>
    <w:p w14:paraId="5285865B" w14:textId="56B359A5" w:rsidR="00F87C1D" w:rsidRPr="00F87C1D" w:rsidRDefault="00F87C1D" w:rsidP="00F87C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F87C1D">
        <w:rPr>
          <w:rFonts w:cs="Times New Roman"/>
        </w:rPr>
        <w:t xml:space="preserve">A series of </w:t>
      </w:r>
      <w:r>
        <w:rPr>
          <w:rFonts w:cs="Times New Roman"/>
        </w:rPr>
        <w:t xml:space="preserve">10 </w:t>
      </w:r>
      <w:r w:rsidRPr="00F87C1D">
        <w:rPr>
          <w:rFonts w:cs="Times New Roman"/>
        </w:rPr>
        <w:t xml:space="preserve">exam questions </w:t>
      </w:r>
      <w:r>
        <w:rPr>
          <w:rFonts w:cs="Times New Roman"/>
        </w:rPr>
        <w:t>were extracted from the written exam and were</w:t>
      </w:r>
      <w:r w:rsidRPr="00F87C1D">
        <w:rPr>
          <w:rFonts w:cs="Times New Roman"/>
        </w:rPr>
        <w:t xml:space="preserve"> presented to Mr. Ferguson which he answer</w:t>
      </w:r>
      <w:r>
        <w:rPr>
          <w:rFonts w:cs="Times New Roman"/>
        </w:rPr>
        <w:t>ed</w:t>
      </w:r>
      <w:r w:rsidRPr="00F87C1D">
        <w:rPr>
          <w:rFonts w:cs="Times New Roman"/>
        </w:rPr>
        <w:t xml:space="preserve"> orally, address</w:t>
      </w:r>
      <w:r>
        <w:rPr>
          <w:rFonts w:cs="Times New Roman"/>
        </w:rPr>
        <w:t>ing</w:t>
      </w:r>
      <w:r w:rsidRPr="00F87C1D">
        <w:rPr>
          <w:rFonts w:cs="Times New Roman"/>
        </w:rPr>
        <w:t xml:space="preserve"> the Board.</w:t>
      </w:r>
    </w:p>
    <w:p w14:paraId="3982F6A5" w14:textId="477E8E26" w:rsidR="00F87C1D" w:rsidRPr="002B4354" w:rsidRDefault="00F87C1D" w:rsidP="00F87C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cs="Times New Roman"/>
        </w:rPr>
        <w:lastRenderedPageBreak/>
        <w:t xml:space="preserve">Mr. Ferguson was able to answer </w:t>
      </w:r>
      <w:r w:rsidR="002B4354">
        <w:rPr>
          <w:rFonts w:cs="Times New Roman"/>
        </w:rPr>
        <w:t>nine out of ten</w:t>
      </w:r>
      <w:r>
        <w:rPr>
          <w:rFonts w:cs="Times New Roman"/>
        </w:rPr>
        <w:t xml:space="preserve"> questions correctly and passed the </w:t>
      </w:r>
      <w:r w:rsidR="002C452A">
        <w:rPr>
          <w:rFonts w:cs="Times New Roman"/>
        </w:rPr>
        <w:t>oral exam</w:t>
      </w:r>
      <w:r w:rsidR="002B4354">
        <w:rPr>
          <w:rFonts w:cs="Times New Roman"/>
        </w:rPr>
        <w:t xml:space="preserve"> which was administered by Vice Chairman Robert DeBerardino and witnessed by the attending members of the Board meeting</w:t>
      </w:r>
    </w:p>
    <w:p w14:paraId="33974C4E" w14:textId="77777777" w:rsidR="002B4354" w:rsidRPr="002B4354" w:rsidRDefault="002B4354" w:rsidP="00F87C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cs="Times New Roman"/>
        </w:rPr>
        <w:t>A motion was made by Mr. James Ferguson to approve Mr. Ferguson III completion of the exam for a Class B Unrestricted Wrecking License.</w:t>
      </w:r>
    </w:p>
    <w:p w14:paraId="1D6E9244" w14:textId="725A4AC0" w:rsidR="005E7240" w:rsidRPr="002B4354" w:rsidRDefault="002B4354" w:rsidP="002B435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cs="Times New Roman"/>
        </w:rPr>
        <w:t xml:space="preserve">Motion was passed unanimously. </w:t>
      </w:r>
    </w:p>
    <w:p w14:paraId="39EAD20A" w14:textId="082C72FA" w:rsidR="002C452A" w:rsidRDefault="00A254E0" w:rsidP="002C452A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2C439892" w14:textId="0CF294B3" w:rsidR="002C452A" w:rsidRDefault="002C452A" w:rsidP="002C452A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No new business</w:t>
      </w:r>
    </w:p>
    <w:p w14:paraId="513F4EB3" w14:textId="77777777" w:rsidR="002B4354" w:rsidRPr="002C452A" w:rsidRDefault="002B4354" w:rsidP="002B4354">
      <w:pPr>
        <w:pStyle w:val="Style268435460"/>
        <w:ind w:left="1440"/>
        <w:rPr>
          <w:rFonts w:ascii="Times New Roman" w:hAnsi="Times New Roman"/>
          <w:bCs/>
          <w:i/>
          <w:color w:val="000000"/>
        </w:rPr>
      </w:pPr>
    </w:p>
    <w:p w14:paraId="34907619" w14:textId="77777777" w:rsidR="00A254E0" w:rsidRDefault="00A254E0" w:rsidP="00E137A7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250F5FC5" w14:textId="7E96EA29" w:rsidR="00E137A7" w:rsidRPr="00E137A7" w:rsidRDefault="002B4354" w:rsidP="00E137A7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1:39</w:t>
      </w:r>
      <w:r w:rsidR="005E7240">
        <w:rPr>
          <w:rFonts w:ascii="Times New Roman" w:hAnsi="Times New Roman"/>
          <w:b/>
          <w:bCs/>
          <w:color w:val="000000"/>
        </w:rPr>
        <w:t xml:space="preserve"> pm</w:t>
      </w:r>
    </w:p>
    <w:p w14:paraId="59D9D55E" w14:textId="77777777"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14DB57F5" w14:textId="77777777"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14:paraId="3DCA1F8E" w14:textId="77777777"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B703" w14:textId="77777777"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14:paraId="29C3606D" w14:textId="77777777"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687B" w14:textId="77777777"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3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14:paraId="761E20EE" w14:textId="77777777" w:rsidR="0053516B" w:rsidRDefault="005E7240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13</w:t>
    </w:r>
    <w:r w:rsidRPr="005E7240">
      <w:rPr>
        <w:kern w:val="24"/>
        <w:sz w:val="16"/>
        <w:szCs w:val="16"/>
        <w:vertAlign w:val="superscript"/>
      </w:rPr>
      <w:t>th</w:t>
    </w:r>
    <w:r>
      <w:rPr>
        <w:kern w:val="24"/>
        <w:sz w:val="16"/>
        <w:szCs w:val="16"/>
      </w:rPr>
      <w:t xml:space="preserve"> Floor Erma Lois Henderson Auditorium</w:t>
    </w:r>
  </w:p>
  <w:p w14:paraId="7CE23A07" w14:textId="77777777"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F87C1D">
      <w:rPr>
        <w:noProof/>
        <w:kern w:val="24"/>
        <w:sz w:val="16"/>
        <w:szCs w:val="16"/>
      </w:rPr>
      <w:t>11/10/2021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9B66" w14:textId="77777777"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14:paraId="51FC0987" w14:textId="77777777"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96C" w14:textId="77777777"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25273DAB" wp14:editId="6D759FA9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59989" w14:textId="77777777"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6C900CC9" w14:textId="77777777"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14:paraId="6D476A10" w14:textId="77777777"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974"/>
    <w:multiLevelType w:val="hybridMultilevel"/>
    <w:tmpl w:val="371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306B"/>
    <w:multiLevelType w:val="hybridMultilevel"/>
    <w:tmpl w:val="887A2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D93"/>
    <w:multiLevelType w:val="hybridMultilevel"/>
    <w:tmpl w:val="2124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DAzNjA0M7Q0tjRU0lEKTi0uzszPAykwqQUAEKVNvywAAAA="/>
  </w:docVars>
  <w:rsids>
    <w:rsidRoot w:val="00182AD7"/>
    <w:rsid w:val="00020C7B"/>
    <w:rsid w:val="00026D62"/>
    <w:rsid w:val="00053132"/>
    <w:rsid w:val="00060095"/>
    <w:rsid w:val="000C2256"/>
    <w:rsid w:val="0010311E"/>
    <w:rsid w:val="0014326B"/>
    <w:rsid w:val="00151398"/>
    <w:rsid w:val="00182AD7"/>
    <w:rsid w:val="001852DE"/>
    <w:rsid w:val="001D275C"/>
    <w:rsid w:val="001E17E2"/>
    <w:rsid w:val="001E6EB8"/>
    <w:rsid w:val="00245C92"/>
    <w:rsid w:val="00253D86"/>
    <w:rsid w:val="00293B04"/>
    <w:rsid w:val="002B4354"/>
    <w:rsid w:val="002C1069"/>
    <w:rsid w:val="002C452A"/>
    <w:rsid w:val="00334140"/>
    <w:rsid w:val="003E3548"/>
    <w:rsid w:val="0044752C"/>
    <w:rsid w:val="004B1C48"/>
    <w:rsid w:val="004C3C02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5E7240"/>
    <w:rsid w:val="005F3E47"/>
    <w:rsid w:val="00633B9E"/>
    <w:rsid w:val="00646A55"/>
    <w:rsid w:val="0066446E"/>
    <w:rsid w:val="006C68F3"/>
    <w:rsid w:val="007252B9"/>
    <w:rsid w:val="00736624"/>
    <w:rsid w:val="0076631F"/>
    <w:rsid w:val="007A4A9F"/>
    <w:rsid w:val="007C310C"/>
    <w:rsid w:val="007F0DCC"/>
    <w:rsid w:val="008A078C"/>
    <w:rsid w:val="008B7A90"/>
    <w:rsid w:val="008D036D"/>
    <w:rsid w:val="008D1D6E"/>
    <w:rsid w:val="009770CA"/>
    <w:rsid w:val="009848FA"/>
    <w:rsid w:val="009A7DB5"/>
    <w:rsid w:val="00A254E0"/>
    <w:rsid w:val="00A25E82"/>
    <w:rsid w:val="00A64141"/>
    <w:rsid w:val="00A758D0"/>
    <w:rsid w:val="00B063C0"/>
    <w:rsid w:val="00BF0AC7"/>
    <w:rsid w:val="00BF68D6"/>
    <w:rsid w:val="00CA73C8"/>
    <w:rsid w:val="00DF4057"/>
    <w:rsid w:val="00E1324C"/>
    <w:rsid w:val="00E137A7"/>
    <w:rsid w:val="00E8552B"/>
    <w:rsid w:val="00EC6CE4"/>
    <w:rsid w:val="00ED4222"/>
    <w:rsid w:val="00F57EFF"/>
    <w:rsid w:val="00F87C1D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EAFC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B88-E923-4636-AA1E-CD62FC3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3</cp:revision>
  <cp:lastPrinted>2020-07-22T16:45:00Z</cp:lastPrinted>
  <dcterms:created xsi:type="dcterms:W3CDTF">2021-11-10T19:47:00Z</dcterms:created>
  <dcterms:modified xsi:type="dcterms:W3CDTF">2021-11-10T19:57:00Z</dcterms:modified>
</cp:coreProperties>
</file>