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7141EB" w:rsidTr="007141EB">
        <w:trPr>
          <w:jc w:val="center"/>
        </w:trPr>
        <w:tc>
          <w:tcPr>
            <w:tcW w:w="9000" w:type="dxa"/>
            <w:shd w:val="clear" w:color="auto" w:fill="FFFFFF"/>
            <w:tcMar>
              <w:top w:w="75" w:type="dxa"/>
              <w:left w:w="75" w:type="dxa"/>
              <w:bottom w:w="75" w:type="dxa"/>
              <w:right w:w="75" w:type="dxa"/>
            </w:tcMar>
            <w:hideMark/>
          </w:tcPr>
          <w:p w:rsidR="007141EB" w:rsidRDefault="007141EB">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 FOR RELEASE</w:t>
            </w:r>
            <w:r>
              <w:rPr>
                <w:rFonts w:ascii="Arial" w:hAnsi="Arial" w:cs="Arial"/>
                <w:color w:val="232323"/>
                <w:sz w:val="20"/>
                <w:szCs w:val="20"/>
              </w:rPr>
              <w:t>:  July 30, 20201 </w:t>
            </w:r>
          </w:p>
          <w:p w:rsidR="007141EB" w:rsidRDefault="007141EB">
            <w:pPr>
              <w:pStyle w:val="gdp"/>
              <w:spacing w:after="240" w:afterAutospacing="0"/>
              <w:jc w:val="right"/>
              <w:rPr>
                <w:rFonts w:ascii="Arial" w:hAnsi="Arial" w:cs="Arial"/>
                <w:color w:val="232323"/>
                <w:sz w:val="20"/>
                <w:szCs w:val="20"/>
              </w:rPr>
            </w:pPr>
            <w:r>
              <w:rPr>
                <w:rStyle w:val="Strong"/>
                <w:rFonts w:ascii="Arial" w:hAnsi="Arial" w:cs="Arial"/>
                <w:color w:val="232323"/>
                <w:sz w:val="20"/>
                <w:szCs w:val="20"/>
              </w:rPr>
              <w:t xml:space="preserve">MEDIA CONTACT:  </w:t>
            </w:r>
            <w:r>
              <w:rPr>
                <w:rFonts w:ascii="Arial" w:hAnsi="Arial" w:cs="Arial"/>
                <w:color w:val="232323"/>
                <w:sz w:val="20"/>
                <w:szCs w:val="20"/>
              </w:rPr>
              <w:t>Margaret Carroll</w:t>
            </w:r>
          </w:p>
          <w:p w:rsidR="007141EB" w:rsidRDefault="007141EB">
            <w:pPr>
              <w:pStyle w:val="gdp"/>
              <w:spacing w:after="240" w:afterAutospacing="0"/>
              <w:jc w:val="right"/>
              <w:rPr>
                <w:rFonts w:ascii="Arial" w:hAnsi="Arial" w:cs="Arial"/>
                <w:color w:val="232323"/>
                <w:sz w:val="20"/>
                <w:szCs w:val="20"/>
              </w:rPr>
            </w:pPr>
            <w:hyperlink r:id="rId5" w:history="1">
              <w:r>
                <w:rPr>
                  <w:rStyle w:val="Hyperlink"/>
                  <w:rFonts w:ascii="Arial" w:hAnsi="Arial" w:cs="Arial"/>
                  <w:sz w:val="20"/>
                  <w:szCs w:val="20"/>
                </w:rPr>
                <w:t>margaret.carroll@detroitmi.gov</w:t>
              </w:r>
            </w:hyperlink>
          </w:p>
          <w:p w:rsidR="007141EB" w:rsidRDefault="007141EB">
            <w:pPr>
              <w:pStyle w:val="gdp"/>
              <w:spacing w:after="240" w:afterAutospacing="0"/>
              <w:jc w:val="right"/>
              <w:rPr>
                <w:rFonts w:ascii="Arial" w:hAnsi="Arial" w:cs="Arial"/>
                <w:color w:val="232323"/>
                <w:sz w:val="20"/>
                <w:szCs w:val="20"/>
              </w:rPr>
            </w:pPr>
            <w:r>
              <w:rPr>
                <w:rFonts w:ascii="Arial" w:hAnsi="Arial" w:cs="Arial"/>
                <w:color w:val="232323"/>
                <w:sz w:val="20"/>
                <w:szCs w:val="20"/>
              </w:rPr>
              <w:t>(313) 300-3152</w:t>
            </w:r>
          </w:p>
        </w:tc>
      </w:tr>
      <w:tr w:rsidR="007141EB" w:rsidTr="007141EB">
        <w:trPr>
          <w:jc w:val="center"/>
        </w:trPr>
        <w:tc>
          <w:tcPr>
            <w:tcW w:w="9000" w:type="dxa"/>
            <w:shd w:val="clear" w:color="auto" w:fill="FFFFFF"/>
            <w:tcMar>
              <w:top w:w="75" w:type="dxa"/>
              <w:left w:w="75" w:type="dxa"/>
              <w:bottom w:w="75" w:type="dxa"/>
              <w:right w:w="75" w:type="dxa"/>
            </w:tcMar>
            <w:hideMark/>
          </w:tcPr>
          <w:p w:rsidR="007141EB" w:rsidRDefault="007141EB">
            <w:pPr>
              <w:pStyle w:val="Heading1"/>
              <w:spacing w:before="0" w:beforeAutospacing="0" w:after="75" w:afterAutospacing="0"/>
              <w:jc w:val="center"/>
              <w:rPr>
                <w:rFonts w:ascii="Arial" w:eastAsia="Times New Roman" w:hAnsi="Arial" w:cs="Arial"/>
                <w:sz w:val="30"/>
                <w:szCs w:val="30"/>
              </w:rPr>
            </w:pPr>
            <w:r>
              <w:rPr>
                <w:rFonts w:ascii="Arial" w:eastAsia="Times New Roman" w:hAnsi="Arial" w:cs="Arial"/>
                <w:sz w:val="30"/>
                <w:szCs w:val="30"/>
              </w:rPr>
              <w:t xml:space="preserve">‘Dog Days of </w:t>
            </w:r>
            <w:proofErr w:type="gramStart"/>
            <w:r>
              <w:rPr>
                <w:rFonts w:ascii="Arial" w:eastAsia="Times New Roman" w:hAnsi="Arial" w:cs="Arial"/>
                <w:sz w:val="30"/>
                <w:szCs w:val="30"/>
              </w:rPr>
              <w:t>Summer</w:t>
            </w:r>
            <w:proofErr w:type="gramEnd"/>
            <w:r>
              <w:rPr>
                <w:rFonts w:ascii="Arial" w:eastAsia="Times New Roman" w:hAnsi="Arial" w:cs="Arial"/>
                <w:sz w:val="30"/>
                <w:szCs w:val="30"/>
              </w:rPr>
              <w:t>’</w:t>
            </w:r>
          </w:p>
          <w:p w:rsidR="007141EB" w:rsidRDefault="007141EB">
            <w:pPr>
              <w:pStyle w:val="Heading1"/>
              <w:spacing w:before="0" w:beforeAutospacing="0" w:after="75" w:afterAutospacing="0"/>
              <w:jc w:val="center"/>
              <w:rPr>
                <w:rFonts w:ascii="Arial" w:eastAsia="Times New Roman" w:hAnsi="Arial" w:cs="Arial"/>
                <w:sz w:val="30"/>
                <w:szCs w:val="30"/>
              </w:rPr>
            </w:pPr>
            <w:r>
              <w:rPr>
                <w:rFonts w:ascii="Arial" w:eastAsia="Times New Roman" w:hAnsi="Arial" w:cs="Arial"/>
                <w:sz w:val="30"/>
                <w:szCs w:val="30"/>
              </w:rPr>
              <w:t>Adoptions All Weekend Long</w:t>
            </w:r>
          </w:p>
          <w:p w:rsidR="007141EB" w:rsidRDefault="007141EB">
            <w:pPr>
              <w:pStyle w:val="NormalWeb"/>
              <w:spacing w:after="240" w:afterAutospacing="0"/>
              <w:rPr>
                <w:rFonts w:ascii="Arial" w:hAnsi="Arial" w:cs="Arial"/>
                <w:sz w:val="20"/>
                <w:szCs w:val="20"/>
              </w:rPr>
            </w:pPr>
            <w:r>
              <w:rPr>
                <w:rFonts w:ascii="Arial" w:hAnsi="Arial" w:cs="Arial"/>
                <w:sz w:val="20"/>
                <w:szCs w:val="20"/>
              </w:rPr>
              <w:t>Detroit Health Department Animal Care is holding a ‘Dog Days of Summer’ adoption event that starts today and runs all weekend through Sunday afternoon.</w:t>
            </w:r>
          </w:p>
          <w:p w:rsidR="007141EB" w:rsidRDefault="007141EB">
            <w:pPr>
              <w:pStyle w:val="NormalWeb"/>
              <w:spacing w:after="240" w:afterAutospacing="0"/>
              <w:rPr>
                <w:rFonts w:ascii="Arial" w:hAnsi="Arial" w:cs="Arial"/>
                <w:sz w:val="20"/>
                <w:szCs w:val="20"/>
              </w:rPr>
            </w:pPr>
            <w:r>
              <w:rPr>
                <w:rFonts w:ascii="Arial" w:hAnsi="Arial" w:cs="Arial"/>
                <w:sz w:val="20"/>
                <w:szCs w:val="20"/>
              </w:rPr>
              <w:t>The event is being held to find forever homes for the many dogs who are in need of loving new families. There are no adoption fees. All dogs are fully vaccinated, sterilized and microchipped. They come with a goody bag, a starter supply of food, treats and a toy.</w:t>
            </w:r>
          </w:p>
          <w:p w:rsidR="007141EB" w:rsidRDefault="007141EB">
            <w:pPr>
              <w:pStyle w:val="NormalWeb"/>
              <w:spacing w:after="240" w:afterAutospacing="0"/>
              <w:rPr>
                <w:rFonts w:ascii="Arial" w:hAnsi="Arial" w:cs="Arial"/>
                <w:sz w:val="20"/>
                <w:szCs w:val="20"/>
              </w:rPr>
            </w:pPr>
            <w:r>
              <w:rPr>
                <w:rFonts w:ascii="Arial" w:hAnsi="Arial" w:cs="Arial"/>
                <w:sz w:val="20"/>
                <w:szCs w:val="20"/>
              </w:rPr>
              <w:t>All dogs have been handled by staff to ensure they are home-ready. Staff will be on-site all weekend to provide ‘adoptive parents’ with instruction about decompression for the animals and provide tips on ensuring the match is a success with a slow introduction to the dog’s new home and two-legged family.</w:t>
            </w:r>
          </w:p>
          <w:p w:rsidR="007141EB" w:rsidRDefault="007141EB">
            <w:pPr>
              <w:pStyle w:val="NormalWeb"/>
              <w:spacing w:after="240" w:afterAutospacing="0"/>
              <w:rPr>
                <w:rFonts w:ascii="Arial" w:hAnsi="Arial" w:cs="Arial"/>
                <w:sz w:val="20"/>
                <w:szCs w:val="20"/>
              </w:rPr>
            </w:pPr>
            <w:r>
              <w:rPr>
                <w:rStyle w:val="Strong"/>
                <w:rFonts w:ascii="Arial" w:hAnsi="Arial" w:cs="Arial"/>
                <w:sz w:val="20"/>
                <w:szCs w:val="20"/>
              </w:rPr>
              <w:t>Meet Dave (see below).</w:t>
            </w:r>
            <w:r>
              <w:rPr>
                <w:rFonts w:ascii="Arial" w:hAnsi="Arial" w:cs="Arial"/>
                <w:sz w:val="20"/>
                <w:szCs w:val="20"/>
              </w:rPr>
              <w:t> Dave is a four-year old male with a tail that does not stop wagging. He is everyone’s best friend. Dave loves chew toys and getting out and around, walks well on a leash. He wants to cuddle. A home with older kids would be perfect for Dave. He’s an ‘only child’ at heart, and would love to be in a home with no small pets.</w:t>
            </w:r>
          </w:p>
          <w:p w:rsidR="007141EB" w:rsidRDefault="007141EB">
            <w:pPr>
              <w:pStyle w:val="NormalWeb"/>
              <w:spacing w:after="240" w:afterAutospacing="0"/>
              <w:rPr>
                <w:rFonts w:ascii="Arial" w:hAnsi="Arial" w:cs="Arial"/>
                <w:sz w:val="20"/>
                <w:szCs w:val="20"/>
              </w:rPr>
            </w:pPr>
            <w:r>
              <w:rPr>
                <w:rStyle w:val="Strong"/>
                <w:rFonts w:ascii="Arial" w:hAnsi="Arial" w:cs="Arial"/>
                <w:sz w:val="20"/>
                <w:szCs w:val="20"/>
              </w:rPr>
              <w:t xml:space="preserve">‘Dog Days of Summer’ Adoption Events </w:t>
            </w:r>
            <w:r>
              <w:rPr>
                <w:rFonts w:ascii="Arial" w:hAnsi="Arial" w:cs="Arial"/>
                <w:sz w:val="20"/>
                <w:szCs w:val="20"/>
              </w:rPr>
              <w:t xml:space="preserve">are taking place at </w:t>
            </w:r>
            <w:r>
              <w:rPr>
                <w:rStyle w:val="Strong"/>
                <w:rFonts w:ascii="Arial" w:hAnsi="Arial" w:cs="Arial"/>
                <w:sz w:val="20"/>
                <w:szCs w:val="20"/>
              </w:rPr>
              <w:t>Detroit Animal Care &amp; Control, 7401 Chrysler Drive</w:t>
            </w:r>
            <w:r>
              <w:rPr>
                <w:rFonts w:ascii="Arial" w:hAnsi="Arial" w:cs="Arial"/>
                <w:sz w:val="20"/>
                <w:szCs w:val="20"/>
              </w:rPr>
              <w:t>:</w:t>
            </w:r>
          </w:p>
          <w:p w:rsidR="007141EB" w:rsidRDefault="007141EB" w:rsidP="00596E09">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Today, Friday, July 30</w:t>
            </w:r>
            <w:r>
              <w:rPr>
                <w:rStyle w:val="Strong"/>
                <w:rFonts w:ascii="Arial" w:eastAsia="Times New Roman" w:hAnsi="Arial" w:cs="Arial"/>
                <w:sz w:val="20"/>
                <w:szCs w:val="20"/>
                <w:vertAlign w:val="superscript"/>
              </w:rPr>
              <w:t>th</w:t>
            </w:r>
            <w:r>
              <w:rPr>
                <w:rStyle w:val="Strong"/>
                <w:rFonts w:ascii="Arial" w:eastAsia="Times New Roman" w:hAnsi="Arial" w:cs="Arial"/>
                <w:sz w:val="20"/>
                <w:szCs w:val="20"/>
              </w:rPr>
              <w:t xml:space="preserve"> – </w:t>
            </w:r>
            <w:r>
              <w:rPr>
                <w:rFonts w:ascii="Arial" w:eastAsia="Times New Roman" w:hAnsi="Arial" w:cs="Arial"/>
                <w:sz w:val="20"/>
                <w:szCs w:val="20"/>
              </w:rPr>
              <w:t>until 3:30 p.m.</w:t>
            </w:r>
          </w:p>
          <w:p w:rsidR="007141EB" w:rsidRDefault="007141EB" w:rsidP="00596E09">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Saturday, July 31</w:t>
            </w:r>
            <w:r>
              <w:rPr>
                <w:rStyle w:val="Strong"/>
                <w:rFonts w:ascii="Arial" w:eastAsia="Times New Roman" w:hAnsi="Arial" w:cs="Arial"/>
                <w:sz w:val="20"/>
                <w:szCs w:val="20"/>
                <w:vertAlign w:val="superscript"/>
              </w:rPr>
              <w:t>st</w:t>
            </w:r>
            <w:r>
              <w:rPr>
                <w:rStyle w:val="Strong"/>
                <w:rFonts w:ascii="Arial" w:eastAsia="Times New Roman" w:hAnsi="Arial" w:cs="Arial"/>
                <w:sz w:val="20"/>
                <w:szCs w:val="20"/>
              </w:rPr>
              <w:t xml:space="preserve"> </w:t>
            </w:r>
            <w:r>
              <w:rPr>
                <w:rFonts w:ascii="Arial" w:eastAsia="Times New Roman" w:hAnsi="Arial" w:cs="Arial"/>
                <w:sz w:val="20"/>
                <w:szCs w:val="20"/>
              </w:rPr>
              <w:t>– 10:30 a.m. – 3:30 p.m.</w:t>
            </w:r>
          </w:p>
          <w:p w:rsidR="007141EB" w:rsidRDefault="007141EB" w:rsidP="00596E09">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Sunday, August 1</w:t>
            </w:r>
            <w:r>
              <w:rPr>
                <w:rStyle w:val="Strong"/>
                <w:rFonts w:ascii="Arial" w:eastAsia="Times New Roman" w:hAnsi="Arial" w:cs="Arial"/>
                <w:sz w:val="20"/>
                <w:szCs w:val="20"/>
                <w:vertAlign w:val="superscript"/>
              </w:rPr>
              <w:t>st</w:t>
            </w:r>
            <w:r>
              <w:rPr>
                <w:rStyle w:val="Strong"/>
                <w:rFonts w:ascii="Arial" w:eastAsia="Times New Roman" w:hAnsi="Arial" w:cs="Arial"/>
                <w:sz w:val="20"/>
                <w:szCs w:val="20"/>
              </w:rPr>
              <w:t xml:space="preserve"> </w:t>
            </w:r>
            <w:r>
              <w:rPr>
                <w:rFonts w:ascii="Arial" w:eastAsia="Times New Roman" w:hAnsi="Arial" w:cs="Arial"/>
                <w:sz w:val="20"/>
                <w:szCs w:val="20"/>
              </w:rPr>
              <w:t>– 10:30 a.m. – 3:30 p.m.</w:t>
            </w:r>
          </w:p>
          <w:p w:rsidR="007141EB" w:rsidRDefault="007141EB">
            <w:pPr>
              <w:pStyle w:val="NormalWeb"/>
              <w:spacing w:after="240" w:afterAutospacing="0"/>
              <w:rPr>
                <w:rFonts w:ascii="Arial" w:hAnsi="Arial" w:cs="Arial"/>
                <w:sz w:val="20"/>
                <w:szCs w:val="20"/>
              </w:rPr>
            </w:pPr>
            <w:r>
              <w:rPr>
                <w:rFonts w:ascii="Arial" w:hAnsi="Arial" w:cs="Arial"/>
                <w:sz w:val="20"/>
                <w:szCs w:val="20"/>
              </w:rPr>
              <w:t>Further information is available at:  313-224-6356.</w:t>
            </w:r>
          </w:p>
          <w:p w:rsidR="007141EB" w:rsidRDefault="007141EB">
            <w:pPr>
              <w:pStyle w:val="NormalWeb"/>
              <w:spacing w:after="240" w:afterAutospacing="0"/>
              <w:rPr>
                <w:rFonts w:ascii="Arial" w:hAnsi="Arial" w:cs="Arial"/>
                <w:sz w:val="20"/>
                <w:szCs w:val="20"/>
              </w:rPr>
            </w:pPr>
            <w:r>
              <w:rPr>
                <w:rFonts w:ascii="Arial" w:hAnsi="Arial" w:cs="Arial"/>
                <w:sz w:val="20"/>
                <w:szCs w:val="20"/>
              </w:rPr>
              <w:t>(EDITOR’S NOTE:  ‘Dog Days of Summer’ refers to the time of year when the sun occupies the same region of the sky as Sirius, the Dog Star. Because the star is so bright, ancient Romans believed it gave off heat and added to the sun’s warmth, producing sultry weather. ‘Dog Days’ begins July 3</w:t>
            </w:r>
            <w:r>
              <w:rPr>
                <w:rFonts w:ascii="Arial" w:hAnsi="Arial" w:cs="Arial"/>
                <w:sz w:val="20"/>
                <w:szCs w:val="20"/>
                <w:vertAlign w:val="superscript"/>
              </w:rPr>
              <w:t>rd</w:t>
            </w:r>
            <w:r>
              <w:rPr>
                <w:rFonts w:ascii="Arial" w:hAnsi="Arial" w:cs="Arial"/>
                <w:sz w:val="20"/>
                <w:szCs w:val="20"/>
              </w:rPr>
              <w:t xml:space="preserve"> and runs through August 11</w:t>
            </w:r>
            <w:r>
              <w:rPr>
                <w:rFonts w:ascii="Arial" w:hAnsi="Arial" w:cs="Arial"/>
                <w:sz w:val="20"/>
                <w:szCs w:val="20"/>
                <w:vertAlign w:val="superscript"/>
              </w:rPr>
              <w:t>th</w:t>
            </w:r>
            <w:r>
              <w:rPr>
                <w:rFonts w:ascii="Arial" w:hAnsi="Arial" w:cs="Arial"/>
                <w:sz w:val="20"/>
                <w:szCs w:val="20"/>
              </w:rPr>
              <w:t>).                                         #   #   #</w:t>
            </w:r>
          </w:p>
          <w:p w:rsidR="007141EB" w:rsidRDefault="007141EB">
            <w:pPr>
              <w:rPr>
                <w:rFonts w:eastAsia="Times New Roman"/>
              </w:rPr>
            </w:pPr>
            <w:r>
              <w:rPr>
                <w:rFonts w:eastAsia="Times New Roman"/>
                <w:noProof/>
              </w:rPr>
              <w:lastRenderedPageBreak/>
              <w:drawing>
                <wp:inline distT="0" distB="0" distL="0" distR="0">
                  <wp:extent cx="5619750" cy="5924550"/>
                  <wp:effectExtent l="0" t="0" r="0" b="0"/>
                  <wp:docPr id="1" name="Picture 1" descr="Dave 4 Y/O Male Collie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4 Y/O Male Collie m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5924550"/>
                          </a:xfrm>
                          <a:prstGeom prst="rect">
                            <a:avLst/>
                          </a:prstGeom>
                          <a:noFill/>
                          <a:ln>
                            <a:noFill/>
                          </a:ln>
                        </pic:spPr>
                      </pic:pic>
                    </a:graphicData>
                  </a:graphic>
                </wp:inline>
              </w:drawing>
            </w:r>
          </w:p>
          <w:p w:rsidR="007141EB" w:rsidRDefault="007141EB">
            <w:pPr>
              <w:pStyle w:val="gdcaption"/>
              <w:spacing w:after="0" w:afterAutospacing="0"/>
              <w:rPr>
                <w:rFonts w:ascii="Arial" w:hAnsi="Arial" w:cs="Arial"/>
                <w:i/>
                <w:iCs/>
                <w:sz w:val="16"/>
                <w:szCs w:val="16"/>
              </w:rPr>
            </w:pPr>
            <w:r>
              <w:rPr>
                <w:rFonts w:ascii="Arial" w:hAnsi="Arial" w:cs="Arial"/>
                <w:i/>
                <w:iCs/>
                <w:sz w:val="16"/>
                <w:szCs w:val="16"/>
              </w:rPr>
              <w:t>Dave 4 Y/O Neutered Male</w:t>
            </w:r>
          </w:p>
        </w:tc>
      </w:tr>
    </w:tbl>
    <w:p w:rsidR="003704D1" w:rsidRDefault="003704D1">
      <w:bookmarkStart w:id="0" w:name="_GoBack"/>
      <w:bookmarkEnd w:id="0"/>
    </w:p>
    <w:sectPr w:rsidR="0037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A63"/>
    <w:multiLevelType w:val="multilevel"/>
    <w:tmpl w:val="19227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EB"/>
    <w:rsid w:val="003704D1"/>
    <w:rsid w:val="0071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E75B0-49B4-4EA9-8489-7A1B32D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E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141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E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141EB"/>
    <w:rPr>
      <w:color w:val="0000FF"/>
      <w:u w:val="single"/>
    </w:rPr>
  </w:style>
  <w:style w:type="paragraph" w:styleId="NormalWeb">
    <w:name w:val="Normal (Web)"/>
    <w:basedOn w:val="Normal"/>
    <w:uiPriority w:val="99"/>
    <w:semiHidden/>
    <w:unhideWhenUsed/>
    <w:rsid w:val="007141EB"/>
    <w:pPr>
      <w:spacing w:before="100" w:beforeAutospacing="1" w:after="100" w:afterAutospacing="1"/>
    </w:pPr>
  </w:style>
  <w:style w:type="paragraph" w:customStyle="1" w:styleId="gdp">
    <w:name w:val="gd_p"/>
    <w:basedOn w:val="Normal"/>
    <w:uiPriority w:val="99"/>
    <w:semiHidden/>
    <w:rsid w:val="007141EB"/>
    <w:pPr>
      <w:spacing w:before="100" w:beforeAutospacing="1" w:after="100" w:afterAutospacing="1"/>
    </w:pPr>
  </w:style>
  <w:style w:type="paragraph" w:customStyle="1" w:styleId="gdcaption">
    <w:name w:val="gd_caption"/>
    <w:basedOn w:val="Normal"/>
    <w:uiPriority w:val="99"/>
    <w:semiHidden/>
    <w:rsid w:val="007141EB"/>
    <w:pPr>
      <w:spacing w:before="100" w:beforeAutospacing="1" w:after="100" w:afterAutospacing="1"/>
    </w:pPr>
  </w:style>
  <w:style w:type="character" w:styleId="Strong">
    <w:name w:val="Strong"/>
    <w:basedOn w:val="DefaultParagraphFont"/>
    <w:uiPriority w:val="22"/>
    <w:qFormat/>
    <w:rsid w:val="0071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garet.carroll@detroitm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Company>City of Detroit</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2021-07-30T16:18:00Z</dcterms:created>
  <dcterms:modified xsi:type="dcterms:W3CDTF">2021-07-30T16:18:00Z</dcterms:modified>
</cp:coreProperties>
</file>