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5715" w14:textId="77777777" w:rsidR="00E76FA0" w:rsidRPr="005B5B72" w:rsidRDefault="007818D0" w:rsidP="005B5B72">
      <w:pPr>
        <w:pBdr>
          <w:top w:val="single" w:sz="4" w:space="1" w:color="auto"/>
          <w:bottom w:val="single" w:sz="4" w:space="1" w:color="auto"/>
        </w:pBdr>
        <w:spacing w:after="0" w:line="240" w:lineRule="auto"/>
        <w:jc w:val="center"/>
        <w:rPr>
          <w:rFonts w:ascii="Times New Roman" w:eastAsia="Calibri" w:hAnsi="Times New Roman"/>
        </w:rPr>
      </w:pPr>
      <w:r w:rsidRPr="005B5B72">
        <w:rPr>
          <w:rFonts w:ascii="Times New Roman" w:eastAsia="Calibri" w:hAnsi="Times New Roman"/>
        </w:rPr>
        <w:t xml:space="preserve">Committee of the Whole Room </w:t>
      </w:r>
      <w:r w:rsidRPr="005B5B72">
        <w:rPr>
          <w:rFonts w:ascii="Times New Roman" w:eastAsia="Calibri" w:hAnsi="Times New Roman"/>
          <w:noProof/>
        </w:rPr>
        <w:drawing>
          <wp:inline distT="0" distB="0" distL="0" distR="0" wp14:anchorId="6B95D112" wp14:editId="6D828F6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B5B72">
        <w:rPr>
          <w:rFonts w:ascii="Times New Roman" w:eastAsia="Calibri" w:hAnsi="Times New Roman"/>
        </w:rPr>
        <w:t xml:space="preserve">1340 Coleman A. Young Municipal Center </w:t>
      </w:r>
      <w:r w:rsidRPr="005B5B72">
        <w:rPr>
          <w:rFonts w:ascii="Times New Roman" w:eastAsia="Calibri" w:hAnsi="Times New Roman"/>
          <w:noProof/>
        </w:rPr>
        <w:drawing>
          <wp:inline distT="0" distB="0" distL="0" distR="0" wp14:anchorId="44C469F7" wp14:editId="3E21F2D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B5B72">
        <w:rPr>
          <w:rFonts w:ascii="Times New Roman" w:eastAsia="Calibri" w:hAnsi="Times New Roman"/>
        </w:rPr>
        <w:t xml:space="preserve">(313) 224-3443 </w:t>
      </w:r>
      <w:r w:rsidRPr="005B5B72">
        <w:rPr>
          <w:rFonts w:ascii="Times New Roman" w:eastAsia="Calibri" w:hAnsi="Times New Roman"/>
          <w:noProof/>
        </w:rPr>
        <w:drawing>
          <wp:inline distT="0" distB="0" distL="0" distR="0" wp14:anchorId="376DC7DF" wp14:editId="09997E7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5B5B72">
        <w:rPr>
          <w:rFonts w:ascii="Times New Roman" w:eastAsia="Calibri" w:hAnsi="Times New Roman"/>
        </w:rPr>
        <w:t xml:space="preserve"> Detroit, MI</w:t>
      </w:r>
      <w:r w:rsidR="002F2C10" w:rsidRPr="005B5B72">
        <w:rPr>
          <w:rFonts w:ascii="Times New Roman" w:eastAsia="Calibri" w:hAnsi="Times New Roman"/>
        </w:rPr>
        <w:t xml:space="preserve"> </w:t>
      </w:r>
      <w:r w:rsidRPr="005B5B72">
        <w:rPr>
          <w:rFonts w:ascii="Times New Roman" w:eastAsia="Calibri" w:hAnsi="Times New Roman"/>
        </w:rPr>
        <w:t>48226</w:t>
      </w:r>
    </w:p>
    <w:p w14:paraId="46F9AF5F" w14:textId="77777777" w:rsidR="001712B3" w:rsidRPr="005B5B72" w:rsidRDefault="001712B3" w:rsidP="005B5B72">
      <w:pPr>
        <w:spacing w:after="0" w:line="240" w:lineRule="auto"/>
        <w:jc w:val="center"/>
        <w:rPr>
          <w:rFonts w:ascii="Times New Roman" w:eastAsia="Batang" w:hAnsi="Times New Roman"/>
          <w:b/>
          <w:bCs/>
          <w:i/>
          <w:sz w:val="32"/>
          <w:szCs w:val="32"/>
        </w:rPr>
      </w:pPr>
    </w:p>
    <w:p w14:paraId="73C9BB55" w14:textId="77777777" w:rsidR="004126AF" w:rsidRPr="005B5B72" w:rsidRDefault="004126AF" w:rsidP="005B5B72">
      <w:pPr>
        <w:spacing w:line="240" w:lineRule="auto"/>
        <w:jc w:val="center"/>
        <w:rPr>
          <w:rFonts w:ascii="Times New Roman" w:eastAsia="Batang" w:hAnsi="Times New Roman"/>
          <w:b/>
          <w:bCs/>
          <w:i/>
          <w:sz w:val="32"/>
          <w:szCs w:val="32"/>
        </w:rPr>
      </w:pPr>
      <w:r w:rsidRPr="005B5B72">
        <w:rPr>
          <w:rFonts w:ascii="Times New Roman" w:eastAsia="Batang" w:hAnsi="Times New Roman"/>
          <w:b/>
          <w:bCs/>
          <w:i/>
          <w:sz w:val="32"/>
          <w:szCs w:val="32"/>
        </w:rPr>
        <w:t>THIS MEETING WILL BE A VIRTUAL COMMITTEE MEETING</w:t>
      </w:r>
    </w:p>
    <w:p w14:paraId="1D249455" w14:textId="77777777" w:rsidR="004126AF" w:rsidRPr="005B5B72" w:rsidRDefault="004126AF" w:rsidP="005B5B72">
      <w:pPr>
        <w:spacing w:after="0" w:line="240" w:lineRule="auto"/>
        <w:ind w:right="720"/>
        <w:jc w:val="center"/>
        <w:rPr>
          <w:rFonts w:ascii="Times New Roman" w:eastAsia="Batang" w:hAnsi="Times New Roman"/>
          <w:b/>
          <w:bCs/>
          <w:i/>
          <w:sz w:val="28"/>
          <w:szCs w:val="28"/>
        </w:rPr>
      </w:pPr>
      <w:r w:rsidRPr="005B5B72">
        <w:rPr>
          <w:rFonts w:ascii="Times New Roman" w:hAnsi="Times New Roman"/>
          <w:b/>
          <w:i/>
          <w:sz w:val="32"/>
          <w:szCs w:val="32"/>
        </w:rPr>
        <w:t xml:space="preserve">To attend by phone only, call one of these numbers:  +1 929 436 2866, +1 312 626 6799, +1 669 900 6833, +1 253 215 8782, +1 301 715 8592, +1 346 248 7799 - </w:t>
      </w:r>
      <w:r w:rsidR="00E76FA0" w:rsidRPr="005B5B72">
        <w:rPr>
          <w:rFonts w:ascii="Times New Roman" w:hAnsi="Times New Roman"/>
          <w:b/>
          <w:i/>
          <w:sz w:val="32"/>
          <w:szCs w:val="32"/>
          <w:u w:val="single"/>
        </w:rPr>
        <w:t>Enter Meeting ID: 330332554#</w:t>
      </w:r>
    </w:p>
    <w:p w14:paraId="1F5B3C73" w14:textId="77777777" w:rsidR="004126AF" w:rsidRPr="005B5B72" w:rsidRDefault="004126AF" w:rsidP="005B5B72">
      <w:pPr>
        <w:spacing w:after="0" w:line="240" w:lineRule="auto"/>
        <w:ind w:right="720"/>
        <w:rPr>
          <w:rFonts w:ascii="Times New Roman" w:eastAsia="Batang" w:hAnsi="Times New Roman"/>
          <w:b/>
          <w:bCs/>
          <w:i/>
          <w:sz w:val="28"/>
          <w:szCs w:val="28"/>
        </w:rPr>
      </w:pPr>
    </w:p>
    <w:p w14:paraId="0A2ACAC4" w14:textId="77777777" w:rsidR="009247E5" w:rsidRPr="005B5B72" w:rsidRDefault="009247E5" w:rsidP="005B5B72">
      <w:pPr>
        <w:spacing w:after="0" w:line="240" w:lineRule="auto"/>
        <w:ind w:left="1440" w:right="720" w:hanging="720"/>
        <w:jc w:val="center"/>
        <w:rPr>
          <w:rFonts w:ascii="Times New Roman" w:eastAsia="Batang" w:hAnsi="Times New Roman"/>
          <w:b/>
          <w:bCs/>
          <w:sz w:val="24"/>
          <w:szCs w:val="24"/>
          <w:u w:val="single"/>
        </w:rPr>
      </w:pPr>
      <w:r w:rsidRPr="005B5B72">
        <w:rPr>
          <w:rFonts w:ascii="Times New Roman" w:eastAsia="Batang" w:hAnsi="Times New Roman"/>
          <w:b/>
          <w:bCs/>
          <w:sz w:val="24"/>
          <w:szCs w:val="24"/>
          <w:u w:val="single"/>
        </w:rPr>
        <w:t>PLANNING AND ECONOMIC DEVELOPMENT STANDING COMMITTEE</w:t>
      </w:r>
    </w:p>
    <w:p w14:paraId="26B18384" w14:textId="77777777" w:rsidR="009247E5" w:rsidRPr="005B5B72" w:rsidRDefault="009247E5" w:rsidP="005B5B72">
      <w:pPr>
        <w:spacing w:after="0" w:line="240" w:lineRule="auto"/>
        <w:ind w:left="1440" w:right="720" w:hanging="720"/>
        <w:jc w:val="both"/>
        <w:rPr>
          <w:rFonts w:ascii="Times New Roman" w:eastAsia="Batang" w:hAnsi="Times New Roman"/>
          <w:b/>
          <w:bCs/>
          <w:sz w:val="24"/>
          <w:szCs w:val="24"/>
        </w:rPr>
      </w:pPr>
    </w:p>
    <w:p w14:paraId="030F2F48" w14:textId="77777777" w:rsidR="009247E5" w:rsidRPr="005B5B72" w:rsidRDefault="009247E5" w:rsidP="005B5B72">
      <w:pPr>
        <w:spacing w:after="0" w:line="240" w:lineRule="auto"/>
        <w:ind w:left="720" w:right="720"/>
        <w:jc w:val="both"/>
        <w:rPr>
          <w:rFonts w:ascii="Times New Roman" w:eastAsia="Batang" w:hAnsi="Times New Roman"/>
          <w:b/>
          <w:bCs/>
          <w:sz w:val="24"/>
          <w:szCs w:val="24"/>
        </w:rPr>
      </w:pPr>
      <w:r w:rsidRPr="005B5B72">
        <w:rPr>
          <w:rFonts w:ascii="Times New Roman" w:eastAsia="Batang" w:hAnsi="Times New Roman"/>
          <w:b/>
          <w:bCs/>
          <w:sz w:val="24"/>
          <w:szCs w:val="24"/>
        </w:rPr>
        <w:t>COUNCIL MEMBER JAMES TATE, CHAIRPERSON</w:t>
      </w:r>
    </w:p>
    <w:p w14:paraId="789585D7" w14:textId="77777777" w:rsidR="009247E5" w:rsidRPr="005B5B72" w:rsidRDefault="009247E5" w:rsidP="005B5B72">
      <w:pPr>
        <w:spacing w:after="0" w:line="240" w:lineRule="auto"/>
        <w:ind w:left="1440" w:right="720" w:hanging="720"/>
        <w:jc w:val="both"/>
        <w:rPr>
          <w:rFonts w:ascii="Times New Roman" w:eastAsia="Batang" w:hAnsi="Times New Roman"/>
          <w:bCs/>
          <w:sz w:val="24"/>
          <w:szCs w:val="24"/>
        </w:rPr>
      </w:pPr>
      <w:r w:rsidRPr="005B5B72">
        <w:rPr>
          <w:rFonts w:ascii="Times New Roman" w:eastAsia="Batang" w:hAnsi="Times New Roman"/>
          <w:bCs/>
          <w:sz w:val="24"/>
          <w:szCs w:val="24"/>
        </w:rPr>
        <w:t xml:space="preserve">COUNCIL MEMBER SCOTT BENSON, </w:t>
      </w:r>
      <w:r w:rsidRPr="005B5B72">
        <w:rPr>
          <w:rFonts w:ascii="Times New Roman" w:eastAsia="Batang" w:hAnsi="Times New Roman"/>
          <w:b/>
          <w:bCs/>
          <w:sz w:val="24"/>
          <w:szCs w:val="24"/>
        </w:rPr>
        <w:t>VICE</w:t>
      </w:r>
      <w:r w:rsidRPr="005B5B72">
        <w:rPr>
          <w:rFonts w:ascii="Times New Roman" w:eastAsia="Batang" w:hAnsi="Times New Roman"/>
          <w:bCs/>
          <w:sz w:val="24"/>
          <w:szCs w:val="24"/>
        </w:rPr>
        <w:t xml:space="preserve"> </w:t>
      </w:r>
      <w:r w:rsidRPr="005B5B72">
        <w:rPr>
          <w:rFonts w:ascii="Times New Roman" w:eastAsia="Batang" w:hAnsi="Times New Roman"/>
          <w:b/>
          <w:bCs/>
          <w:sz w:val="24"/>
          <w:szCs w:val="24"/>
        </w:rPr>
        <w:t>CHAIRPERSON</w:t>
      </w:r>
    </w:p>
    <w:p w14:paraId="1B3C7B27" w14:textId="77777777" w:rsidR="009247E5" w:rsidRPr="005B5B72" w:rsidRDefault="009247E5" w:rsidP="005B5B72">
      <w:pPr>
        <w:spacing w:after="0" w:line="240" w:lineRule="auto"/>
        <w:ind w:left="1440" w:right="720" w:hanging="720"/>
        <w:jc w:val="both"/>
        <w:rPr>
          <w:rFonts w:ascii="Times New Roman" w:eastAsia="Batang" w:hAnsi="Times New Roman"/>
          <w:bCs/>
          <w:sz w:val="24"/>
          <w:szCs w:val="24"/>
        </w:rPr>
      </w:pPr>
      <w:r w:rsidRPr="005B5B72">
        <w:rPr>
          <w:rFonts w:ascii="Times New Roman" w:eastAsia="Batang" w:hAnsi="Times New Roman"/>
          <w:bCs/>
          <w:sz w:val="24"/>
          <w:szCs w:val="24"/>
        </w:rPr>
        <w:t xml:space="preserve">COUNCIL MEMBER GABE LELAND, </w:t>
      </w:r>
      <w:r w:rsidRPr="005B5B72">
        <w:rPr>
          <w:rFonts w:ascii="Times New Roman" w:eastAsia="Batang" w:hAnsi="Times New Roman"/>
          <w:b/>
          <w:bCs/>
          <w:sz w:val="24"/>
          <w:szCs w:val="24"/>
        </w:rPr>
        <w:t>MEMBER</w:t>
      </w:r>
    </w:p>
    <w:p w14:paraId="7A4D3CE3" w14:textId="77777777" w:rsidR="009247E5" w:rsidRPr="005B5B72" w:rsidRDefault="009247E5" w:rsidP="005B5B72">
      <w:pPr>
        <w:spacing w:after="0" w:line="240" w:lineRule="auto"/>
        <w:ind w:left="1440" w:right="720" w:hanging="720"/>
        <w:jc w:val="both"/>
        <w:rPr>
          <w:rFonts w:ascii="Times New Roman" w:eastAsia="Batang" w:hAnsi="Times New Roman"/>
          <w:b/>
          <w:bCs/>
          <w:sz w:val="24"/>
          <w:szCs w:val="24"/>
        </w:rPr>
      </w:pPr>
      <w:r w:rsidRPr="005B5B72">
        <w:rPr>
          <w:rFonts w:ascii="Times New Roman" w:eastAsia="Batang" w:hAnsi="Times New Roman"/>
          <w:bCs/>
          <w:sz w:val="24"/>
          <w:szCs w:val="24"/>
        </w:rPr>
        <w:t xml:space="preserve">COUNCIL PRESIDENT BRENDA JONES, </w:t>
      </w:r>
      <w:r w:rsidRPr="005B5B72">
        <w:rPr>
          <w:rFonts w:ascii="Times New Roman" w:eastAsia="Batang" w:hAnsi="Times New Roman"/>
          <w:b/>
          <w:bCs/>
          <w:sz w:val="24"/>
          <w:szCs w:val="24"/>
        </w:rPr>
        <w:t>(EX-OFFICIO)</w:t>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p>
    <w:p w14:paraId="0025D9BD" w14:textId="77777777" w:rsidR="009247E5" w:rsidRPr="005B5B72" w:rsidRDefault="009247E5" w:rsidP="005B5B72">
      <w:pPr>
        <w:spacing w:after="0" w:line="240" w:lineRule="auto"/>
        <w:ind w:left="1440" w:right="720" w:hanging="720"/>
        <w:jc w:val="right"/>
        <w:rPr>
          <w:rFonts w:ascii="Times New Roman" w:eastAsia="Batang" w:hAnsi="Times New Roman"/>
          <w:b/>
          <w:bCs/>
          <w:sz w:val="24"/>
          <w:szCs w:val="24"/>
        </w:rPr>
      </w:pP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p>
    <w:p w14:paraId="471ED225" w14:textId="02715389" w:rsidR="009247E5" w:rsidRPr="005B5B72" w:rsidRDefault="009247E5" w:rsidP="005B5B72">
      <w:pPr>
        <w:spacing w:after="0" w:line="240" w:lineRule="auto"/>
        <w:ind w:left="1440" w:right="720" w:hanging="720"/>
        <w:jc w:val="right"/>
        <w:rPr>
          <w:rFonts w:ascii="Times New Roman" w:eastAsia="Batang" w:hAnsi="Times New Roman"/>
          <w:b/>
          <w:bCs/>
          <w:sz w:val="24"/>
          <w:szCs w:val="24"/>
        </w:rPr>
      </w:pP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t xml:space="preserve">                 M</w:t>
      </w:r>
      <w:r w:rsidR="007B5C34" w:rsidRPr="005B5B72">
        <w:rPr>
          <w:rFonts w:ascii="Times New Roman" w:eastAsia="Batang" w:hAnsi="Times New Roman"/>
          <w:b/>
          <w:bCs/>
          <w:sz w:val="24"/>
          <w:szCs w:val="24"/>
        </w:rPr>
        <w:t>s</w:t>
      </w:r>
      <w:r w:rsidR="00FD1486" w:rsidRPr="005B5B72">
        <w:rPr>
          <w:rFonts w:ascii="Times New Roman" w:eastAsia="Batang" w:hAnsi="Times New Roman"/>
          <w:b/>
          <w:bCs/>
          <w:sz w:val="24"/>
          <w:szCs w:val="24"/>
        </w:rPr>
        <w:t>.</w:t>
      </w:r>
      <w:r w:rsidR="000D110A" w:rsidRPr="005B5B72">
        <w:rPr>
          <w:rFonts w:ascii="Times New Roman" w:eastAsia="Batang" w:hAnsi="Times New Roman"/>
          <w:b/>
          <w:bCs/>
          <w:sz w:val="24"/>
          <w:szCs w:val="24"/>
        </w:rPr>
        <w:t xml:space="preserve"> </w:t>
      </w:r>
      <w:r w:rsidR="005F13DE" w:rsidRPr="005B5B72">
        <w:rPr>
          <w:rFonts w:ascii="Times New Roman" w:eastAsia="Batang" w:hAnsi="Times New Roman"/>
          <w:b/>
          <w:bCs/>
          <w:sz w:val="24"/>
          <w:szCs w:val="24"/>
        </w:rPr>
        <w:t>Stephanie Parker</w:t>
      </w:r>
    </w:p>
    <w:p w14:paraId="0470AEE9" w14:textId="77777777" w:rsidR="009247E5" w:rsidRPr="005B5B72" w:rsidRDefault="00835663" w:rsidP="005B5B72">
      <w:pPr>
        <w:spacing w:after="0" w:line="240" w:lineRule="auto"/>
        <w:ind w:left="1440" w:right="720" w:hanging="720"/>
        <w:jc w:val="right"/>
        <w:rPr>
          <w:rFonts w:ascii="Times New Roman" w:eastAsia="Batang" w:hAnsi="Times New Roman"/>
          <w:b/>
          <w:bCs/>
          <w:sz w:val="24"/>
          <w:szCs w:val="24"/>
          <w:u w:val="single"/>
        </w:rPr>
      </w:pP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r>
      <w:r w:rsidRPr="005B5B72">
        <w:rPr>
          <w:rFonts w:ascii="Times New Roman" w:eastAsia="Batang" w:hAnsi="Times New Roman"/>
          <w:b/>
          <w:bCs/>
          <w:sz w:val="24"/>
          <w:szCs w:val="24"/>
        </w:rPr>
        <w:tab/>
        <w:t xml:space="preserve">     </w:t>
      </w:r>
      <w:r w:rsidRPr="005B5B72">
        <w:rPr>
          <w:rFonts w:ascii="Times New Roman" w:eastAsia="Batang" w:hAnsi="Times New Roman"/>
          <w:b/>
          <w:bCs/>
          <w:sz w:val="24"/>
          <w:szCs w:val="24"/>
        </w:rPr>
        <w:tab/>
        <w:t xml:space="preserve">             </w:t>
      </w:r>
      <w:r w:rsidR="009247E5" w:rsidRPr="005B5B72">
        <w:rPr>
          <w:rFonts w:ascii="Times New Roman" w:eastAsia="Batang" w:hAnsi="Times New Roman"/>
          <w:b/>
          <w:bCs/>
          <w:sz w:val="24"/>
          <w:szCs w:val="24"/>
        </w:rPr>
        <w:t xml:space="preserve">  Assistant City Council Committee Clerk</w:t>
      </w:r>
    </w:p>
    <w:p w14:paraId="71F2DDDC" w14:textId="509E5A14" w:rsidR="001F242A" w:rsidRPr="005B5B72" w:rsidRDefault="005F13DE" w:rsidP="005B5B72">
      <w:pPr>
        <w:tabs>
          <w:tab w:val="left" w:pos="7750"/>
        </w:tabs>
        <w:spacing w:after="0" w:line="240" w:lineRule="auto"/>
        <w:ind w:right="720"/>
        <w:contextualSpacing/>
        <w:jc w:val="both"/>
        <w:rPr>
          <w:rFonts w:ascii="Times New Roman" w:eastAsia="Batang" w:hAnsi="Times New Roman"/>
          <w:b/>
          <w:bCs/>
          <w:sz w:val="24"/>
          <w:szCs w:val="24"/>
        </w:rPr>
      </w:pPr>
      <w:r w:rsidRPr="005B5B72">
        <w:rPr>
          <w:rFonts w:ascii="Times New Roman" w:eastAsia="Batang" w:hAnsi="Times New Roman"/>
          <w:b/>
          <w:bCs/>
          <w:sz w:val="24"/>
          <w:szCs w:val="24"/>
        </w:rPr>
        <w:tab/>
      </w:r>
    </w:p>
    <w:p w14:paraId="0D362A20" w14:textId="6F84CE84" w:rsidR="009247E5" w:rsidRPr="005B5B72" w:rsidRDefault="00C96B3D" w:rsidP="005B5B72">
      <w:pPr>
        <w:spacing w:after="0" w:line="240" w:lineRule="auto"/>
        <w:ind w:left="1440" w:right="720" w:hanging="720"/>
        <w:contextualSpacing/>
        <w:jc w:val="both"/>
        <w:rPr>
          <w:rFonts w:ascii="Times New Roman" w:eastAsia="Batang" w:hAnsi="Times New Roman"/>
          <w:b/>
          <w:bCs/>
          <w:sz w:val="24"/>
          <w:szCs w:val="24"/>
        </w:rPr>
      </w:pPr>
      <w:r w:rsidRPr="005B5B72">
        <w:rPr>
          <w:rFonts w:ascii="Times New Roman" w:eastAsia="Batang" w:hAnsi="Times New Roman"/>
          <w:b/>
          <w:bCs/>
          <w:sz w:val="24"/>
          <w:szCs w:val="24"/>
        </w:rPr>
        <w:t>THURSDAY</w:t>
      </w:r>
      <w:r w:rsidR="004B1780" w:rsidRPr="005B5B72">
        <w:rPr>
          <w:rFonts w:ascii="Times New Roman" w:eastAsia="Batang" w:hAnsi="Times New Roman"/>
          <w:b/>
          <w:bCs/>
          <w:sz w:val="24"/>
          <w:szCs w:val="24"/>
        </w:rPr>
        <w:t xml:space="preserve">, </w:t>
      </w:r>
      <w:r w:rsidR="00246E5D" w:rsidRPr="005B5B72">
        <w:rPr>
          <w:rFonts w:ascii="Times New Roman" w:eastAsia="Batang" w:hAnsi="Times New Roman"/>
          <w:b/>
          <w:bCs/>
          <w:sz w:val="24"/>
          <w:szCs w:val="24"/>
        </w:rPr>
        <w:t>JULY</w:t>
      </w:r>
      <w:r w:rsidR="002D0B72" w:rsidRPr="005B5B72">
        <w:rPr>
          <w:rFonts w:ascii="Times New Roman" w:eastAsia="Batang" w:hAnsi="Times New Roman"/>
          <w:b/>
          <w:bCs/>
          <w:sz w:val="24"/>
          <w:szCs w:val="24"/>
        </w:rPr>
        <w:t xml:space="preserve"> </w:t>
      </w:r>
      <w:r w:rsidR="00246E5D" w:rsidRPr="005B5B72">
        <w:rPr>
          <w:rFonts w:ascii="Times New Roman" w:eastAsia="Batang" w:hAnsi="Times New Roman"/>
          <w:b/>
          <w:bCs/>
          <w:sz w:val="24"/>
          <w:szCs w:val="24"/>
        </w:rPr>
        <w:t>2</w:t>
      </w:r>
      <w:r w:rsidR="001F58F8" w:rsidRPr="005B5B72">
        <w:rPr>
          <w:rFonts w:ascii="Times New Roman" w:eastAsia="Batang" w:hAnsi="Times New Roman"/>
          <w:b/>
          <w:bCs/>
          <w:sz w:val="24"/>
          <w:szCs w:val="24"/>
        </w:rPr>
        <w:t>,</w:t>
      </w:r>
      <w:r w:rsidR="008066B6" w:rsidRPr="005B5B72">
        <w:rPr>
          <w:rFonts w:ascii="Times New Roman" w:eastAsia="Batang" w:hAnsi="Times New Roman"/>
          <w:b/>
          <w:bCs/>
          <w:sz w:val="24"/>
          <w:szCs w:val="24"/>
        </w:rPr>
        <w:t xml:space="preserve"> </w:t>
      </w:r>
      <w:r w:rsidR="00185BAE" w:rsidRPr="005B5B72">
        <w:rPr>
          <w:rFonts w:ascii="Times New Roman" w:eastAsia="Batang" w:hAnsi="Times New Roman"/>
          <w:b/>
          <w:bCs/>
          <w:sz w:val="24"/>
          <w:szCs w:val="24"/>
        </w:rPr>
        <w:t>20</w:t>
      </w:r>
      <w:r w:rsidR="006A0614" w:rsidRPr="005B5B72">
        <w:rPr>
          <w:rFonts w:ascii="Times New Roman" w:eastAsia="Batang" w:hAnsi="Times New Roman"/>
          <w:b/>
          <w:bCs/>
          <w:sz w:val="24"/>
          <w:szCs w:val="24"/>
        </w:rPr>
        <w:t>20</w:t>
      </w:r>
      <w:r w:rsidR="009247E5" w:rsidRPr="005B5B72">
        <w:rPr>
          <w:rFonts w:ascii="Times New Roman" w:eastAsia="Batang" w:hAnsi="Times New Roman"/>
          <w:b/>
          <w:bCs/>
          <w:sz w:val="24"/>
          <w:szCs w:val="24"/>
        </w:rPr>
        <w:t xml:space="preserve">                                              </w:t>
      </w:r>
      <w:r w:rsidR="00395B40" w:rsidRPr="005B5B72">
        <w:rPr>
          <w:rFonts w:ascii="Times New Roman" w:eastAsia="Batang" w:hAnsi="Times New Roman"/>
          <w:b/>
          <w:bCs/>
          <w:sz w:val="24"/>
          <w:szCs w:val="24"/>
        </w:rPr>
        <w:t xml:space="preserve">               </w:t>
      </w:r>
      <w:r w:rsidR="00655C04" w:rsidRPr="005B5B72">
        <w:rPr>
          <w:rFonts w:ascii="Times New Roman" w:eastAsia="Batang" w:hAnsi="Times New Roman"/>
          <w:b/>
          <w:bCs/>
          <w:sz w:val="24"/>
          <w:szCs w:val="24"/>
        </w:rPr>
        <w:t xml:space="preserve">          </w:t>
      </w:r>
      <w:r w:rsidR="00F869EC" w:rsidRPr="005B5B72">
        <w:rPr>
          <w:rFonts w:ascii="Times New Roman" w:eastAsia="Batang" w:hAnsi="Times New Roman"/>
          <w:b/>
          <w:bCs/>
          <w:sz w:val="24"/>
          <w:szCs w:val="24"/>
        </w:rPr>
        <w:t xml:space="preserve">    </w:t>
      </w:r>
      <w:r w:rsidR="002D0B72" w:rsidRPr="005B5B72">
        <w:rPr>
          <w:rFonts w:ascii="Times New Roman" w:eastAsia="Batang" w:hAnsi="Times New Roman"/>
          <w:b/>
          <w:bCs/>
          <w:sz w:val="24"/>
          <w:szCs w:val="24"/>
        </w:rPr>
        <w:t xml:space="preserve">         </w:t>
      </w:r>
      <w:r w:rsidR="00F869EC" w:rsidRPr="005B5B72">
        <w:rPr>
          <w:rFonts w:ascii="Times New Roman" w:eastAsia="Batang" w:hAnsi="Times New Roman"/>
          <w:b/>
          <w:bCs/>
          <w:sz w:val="24"/>
          <w:szCs w:val="24"/>
        </w:rPr>
        <w:t xml:space="preserve"> </w:t>
      </w:r>
      <w:r w:rsidR="005F3A53" w:rsidRPr="005B5B72">
        <w:rPr>
          <w:rFonts w:ascii="Times New Roman" w:eastAsia="Batang" w:hAnsi="Times New Roman"/>
          <w:b/>
          <w:bCs/>
          <w:sz w:val="24"/>
          <w:szCs w:val="24"/>
        </w:rPr>
        <w:t xml:space="preserve"> </w:t>
      </w:r>
      <w:r w:rsidR="006B1642" w:rsidRPr="005B5B72">
        <w:rPr>
          <w:rFonts w:ascii="Times New Roman" w:eastAsia="Batang" w:hAnsi="Times New Roman"/>
          <w:b/>
          <w:bCs/>
          <w:sz w:val="24"/>
          <w:szCs w:val="24"/>
        </w:rPr>
        <w:t xml:space="preserve">  </w:t>
      </w:r>
      <w:r w:rsidR="005F3A53" w:rsidRPr="005B5B72">
        <w:rPr>
          <w:rFonts w:ascii="Times New Roman" w:eastAsia="Batang" w:hAnsi="Times New Roman"/>
          <w:b/>
          <w:bCs/>
          <w:sz w:val="24"/>
          <w:szCs w:val="24"/>
        </w:rPr>
        <w:t xml:space="preserve"> </w:t>
      </w:r>
      <w:r w:rsidR="00B1021D" w:rsidRPr="005B5B72">
        <w:rPr>
          <w:rFonts w:ascii="Times New Roman" w:eastAsia="Batang" w:hAnsi="Times New Roman"/>
          <w:b/>
          <w:bCs/>
          <w:sz w:val="24"/>
          <w:szCs w:val="24"/>
        </w:rPr>
        <w:t>11</w:t>
      </w:r>
      <w:r w:rsidR="003F751B" w:rsidRPr="005B5B72">
        <w:rPr>
          <w:rFonts w:ascii="Times New Roman" w:eastAsia="Batang" w:hAnsi="Times New Roman"/>
          <w:b/>
          <w:bCs/>
          <w:sz w:val="24"/>
          <w:szCs w:val="24"/>
        </w:rPr>
        <w:t>:00</w:t>
      </w:r>
      <w:r w:rsidR="001F58F8" w:rsidRPr="005B5B72">
        <w:rPr>
          <w:rFonts w:ascii="Times New Roman" w:eastAsia="Batang" w:hAnsi="Times New Roman"/>
          <w:b/>
          <w:bCs/>
          <w:sz w:val="24"/>
          <w:szCs w:val="24"/>
        </w:rPr>
        <w:t xml:space="preserve"> </w:t>
      </w:r>
      <w:r w:rsidR="009247E5" w:rsidRPr="005B5B72">
        <w:rPr>
          <w:rFonts w:ascii="Times New Roman" w:eastAsia="Batang" w:hAnsi="Times New Roman"/>
          <w:b/>
          <w:bCs/>
          <w:sz w:val="24"/>
          <w:szCs w:val="24"/>
        </w:rPr>
        <w:t>A.M.</w:t>
      </w:r>
    </w:p>
    <w:p w14:paraId="71FAC1FF" w14:textId="77777777" w:rsidR="009247E5" w:rsidRPr="005B5B72" w:rsidRDefault="009247E5" w:rsidP="005B5B72">
      <w:pPr>
        <w:spacing w:after="0" w:line="240" w:lineRule="auto"/>
        <w:ind w:left="1440" w:right="720" w:hanging="720"/>
        <w:contextualSpacing/>
        <w:jc w:val="both"/>
        <w:rPr>
          <w:rFonts w:ascii="Times New Roman" w:eastAsia="Batang" w:hAnsi="Times New Roman"/>
          <w:b/>
          <w:sz w:val="24"/>
          <w:szCs w:val="24"/>
        </w:rPr>
      </w:pPr>
    </w:p>
    <w:p w14:paraId="3BF15291" w14:textId="77777777" w:rsidR="009247E5" w:rsidRPr="005B5B72" w:rsidRDefault="009247E5" w:rsidP="005B5B72">
      <w:pPr>
        <w:numPr>
          <w:ilvl w:val="0"/>
          <w:numId w:val="2"/>
        </w:numPr>
        <w:spacing w:after="0" w:line="240" w:lineRule="auto"/>
        <w:ind w:right="720"/>
        <w:contextualSpacing/>
        <w:jc w:val="both"/>
        <w:rPr>
          <w:rFonts w:ascii="Times New Roman" w:eastAsia="Batang" w:hAnsi="Times New Roman"/>
          <w:b/>
          <w:sz w:val="24"/>
          <w:szCs w:val="24"/>
        </w:rPr>
      </w:pPr>
      <w:r w:rsidRPr="005B5B72">
        <w:rPr>
          <w:rFonts w:ascii="Times New Roman" w:eastAsia="Batang" w:hAnsi="Times New Roman"/>
          <w:b/>
          <w:sz w:val="24"/>
          <w:szCs w:val="24"/>
        </w:rPr>
        <w:t xml:space="preserve">ROLL CALL </w:t>
      </w:r>
      <w:r w:rsidRPr="005B5B72">
        <w:rPr>
          <w:rFonts w:ascii="Times New Roman" w:eastAsia="Batang" w:hAnsi="Times New Roman"/>
          <w:b/>
          <w:sz w:val="24"/>
          <w:szCs w:val="24"/>
          <w:u w:val="single"/>
        </w:rPr>
        <w:t xml:space="preserve"> </w:t>
      </w:r>
      <w:r w:rsidRPr="005B5B72">
        <w:rPr>
          <w:rFonts w:ascii="Times New Roman" w:eastAsia="Batang" w:hAnsi="Times New Roman"/>
          <w:b/>
          <w:sz w:val="24"/>
          <w:szCs w:val="24"/>
        </w:rPr>
        <w:t xml:space="preserve"> </w:t>
      </w:r>
    </w:p>
    <w:p w14:paraId="33F95320" w14:textId="77777777" w:rsidR="009247E5" w:rsidRPr="005B5B72" w:rsidRDefault="009247E5" w:rsidP="005B5B72">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7EF6D347" w14:textId="77777777" w:rsidR="009247E5" w:rsidRPr="005B5B72" w:rsidRDefault="009247E5" w:rsidP="005B5B72">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5B5B72">
        <w:rPr>
          <w:rFonts w:ascii="Times New Roman" w:eastAsia="Batang" w:hAnsi="Times New Roman"/>
          <w:b/>
          <w:sz w:val="24"/>
          <w:szCs w:val="24"/>
        </w:rPr>
        <w:t xml:space="preserve">APPROVAL OF MINUTES </w:t>
      </w:r>
    </w:p>
    <w:p w14:paraId="5E145722" w14:textId="77777777" w:rsidR="009247E5" w:rsidRPr="005B5B72" w:rsidRDefault="009247E5" w:rsidP="005B5B72">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14:paraId="3C77A287" w14:textId="77777777" w:rsidR="001F446D" w:rsidRPr="005B5B72" w:rsidRDefault="009247E5" w:rsidP="005B5B72">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B5B72">
        <w:rPr>
          <w:rFonts w:ascii="Times New Roman" w:eastAsia="Batang" w:hAnsi="Times New Roman"/>
          <w:b/>
          <w:sz w:val="24"/>
          <w:szCs w:val="24"/>
        </w:rPr>
        <w:t>PUBLIC COMMENT</w:t>
      </w:r>
    </w:p>
    <w:p w14:paraId="0831F71B" w14:textId="77777777" w:rsidR="001F446D" w:rsidRPr="005B5B72" w:rsidRDefault="001F446D" w:rsidP="005B5B72">
      <w:pPr>
        <w:pStyle w:val="ListParagraph"/>
        <w:spacing w:after="0" w:line="240" w:lineRule="auto"/>
        <w:rPr>
          <w:rFonts w:ascii="Times New Roman" w:hAnsi="Times New Roman"/>
          <w:sz w:val="24"/>
          <w:szCs w:val="24"/>
        </w:rPr>
      </w:pPr>
    </w:p>
    <w:p w14:paraId="7C8F6A45" w14:textId="12600F35" w:rsidR="00DE7501" w:rsidRPr="005B5B72" w:rsidRDefault="00DE7501" w:rsidP="005B5B72">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B5B72">
        <w:rPr>
          <w:rFonts w:ascii="Times New Roman" w:eastAsia="Batang" w:hAnsi="Times New Roman"/>
          <w:b/>
          <w:sz w:val="24"/>
          <w:szCs w:val="24"/>
        </w:rPr>
        <w:t xml:space="preserve">11:05 A.M. PUBLIC HEARING – RE: </w:t>
      </w:r>
      <w:r w:rsidRPr="005B5B72">
        <w:rPr>
          <w:rFonts w:ascii="Times New Roman" w:hAnsi="Times New Roman"/>
          <w:sz w:val="24"/>
          <w:szCs w:val="24"/>
        </w:rPr>
        <w:t xml:space="preserve">Proposed Ordinance to amend Chapter 50 of the 2019 Detroit City Code, Zoning, Article XVII, Zoning District Maps, by amending Section 50-17-20, District Map No. 18, to show an R3 (Low Density Residential) zoning classification where an R2 (Two-Family Residential District) zoning classification is currently shown at 20000 </w:t>
      </w:r>
      <w:proofErr w:type="spellStart"/>
      <w:r w:rsidRPr="005B5B72">
        <w:rPr>
          <w:rFonts w:ascii="Times New Roman" w:hAnsi="Times New Roman"/>
          <w:sz w:val="24"/>
          <w:szCs w:val="24"/>
        </w:rPr>
        <w:t>Dequindre</w:t>
      </w:r>
      <w:proofErr w:type="spellEnd"/>
      <w:r w:rsidRPr="005B5B72">
        <w:rPr>
          <w:rFonts w:ascii="Times New Roman" w:hAnsi="Times New Roman"/>
          <w:sz w:val="24"/>
          <w:szCs w:val="24"/>
        </w:rPr>
        <w:t xml:space="preserve"> Avenue, generally located on the east side of </w:t>
      </w:r>
      <w:proofErr w:type="spellStart"/>
      <w:r w:rsidRPr="005B5B72">
        <w:rPr>
          <w:rFonts w:ascii="Times New Roman" w:hAnsi="Times New Roman"/>
          <w:sz w:val="24"/>
          <w:szCs w:val="24"/>
        </w:rPr>
        <w:t>Dequindre</w:t>
      </w:r>
      <w:proofErr w:type="spellEnd"/>
      <w:r w:rsidRPr="005B5B72">
        <w:rPr>
          <w:rFonts w:ascii="Times New Roman" w:hAnsi="Times New Roman"/>
          <w:sz w:val="24"/>
          <w:szCs w:val="24"/>
        </w:rPr>
        <w:t xml:space="preserve"> Avenue between East Outer Drive and Remington Avenue.) </w:t>
      </w:r>
      <w:r w:rsidRPr="005B5B72">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14:paraId="5C258A74" w14:textId="77777777" w:rsidR="00DA4573" w:rsidRPr="005B5B72" w:rsidRDefault="00DA4573" w:rsidP="005B5B72">
      <w:pPr>
        <w:pStyle w:val="ListParagraph"/>
        <w:spacing w:after="0" w:line="240" w:lineRule="auto"/>
        <w:rPr>
          <w:rFonts w:ascii="Times New Roman" w:eastAsia="Batang" w:hAnsi="Times New Roman"/>
          <w:b/>
          <w:sz w:val="24"/>
          <w:szCs w:val="24"/>
        </w:rPr>
      </w:pPr>
    </w:p>
    <w:p w14:paraId="67C06D14" w14:textId="5787911B" w:rsidR="00DA4573" w:rsidRPr="005B5B72" w:rsidRDefault="00DA4573" w:rsidP="005B5B72">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B5B72">
        <w:rPr>
          <w:rFonts w:ascii="Times New Roman" w:eastAsia="Batang" w:hAnsi="Times New Roman"/>
          <w:b/>
          <w:sz w:val="24"/>
          <w:szCs w:val="24"/>
        </w:rPr>
        <w:t xml:space="preserve">11:20 A.M. PUBLIC HEARING – RE: </w:t>
      </w:r>
      <w:r w:rsidRPr="005B5B72">
        <w:rPr>
          <w:rFonts w:ascii="Times New Roman" w:hAnsi="Times New Roman"/>
          <w:bCs/>
          <w:sz w:val="24"/>
          <w:szCs w:val="24"/>
        </w:rPr>
        <w:t xml:space="preserve">Proposed Text Amendment to Chapter 50 of the 2019 Detroit City Code, </w:t>
      </w:r>
      <w:r w:rsidRPr="005B5B72">
        <w:rPr>
          <w:rFonts w:ascii="Times New Roman" w:hAnsi="Times New Roman"/>
          <w:bCs/>
          <w:i/>
          <w:sz w:val="24"/>
          <w:szCs w:val="24"/>
        </w:rPr>
        <w:t>Zoning</w:t>
      </w:r>
      <w:r w:rsidRPr="005B5B72">
        <w:rPr>
          <w:rFonts w:ascii="Times New Roman" w:hAnsi="Times New Roman"/>
          <w:bCs/>
          <w:sz w:val="24"/>
          <w:szCs w:val="24"/>
        </w:rPr>
        <w:t xml:space="preserve">, Traditional Main Street Overlay Ordinance </w:t>
      </w:r>
      <w:r w:rsidRPr="005B5B72">
        <w:rPr>
          <w:rFonts w:ascii="Times New Roman" w:hAnsi="Times New Roman"/>
          <w:b/>
          <w:bCs/>
          <w:sz w:val="24"/>
          <w:szCs w:val="24"/>
        </w:rPr>
        <w:t xml:space="preserve">(RECOMMEND APPROVAL) </w:t>
      </w:r>
      <w:r w:rsidRPr="005B5B72">
        <w:rPr>
          <w:rFonts w:ascii="Times New Roman" w:hAnsi="Times New Roman"/>
          <w:b/>
          <w:sz w:val="24"/>
          <w:szCs w:val="24"/>
        </w:rPr>
        <w:t xml:space="preserve">(Law Department; Department of Public Works; Buildings, Safety Engineering and Environmental Department; Planning and </w:t>
      </w:r>
      <w:r w:rsidRPr="005B5B72">
        <w:rPr>
          <w:rFonts w:ascii="Times New Roman" w:hAnsi="Times New Roman"/>
          <w:b/>
          <w:sz w:val="24"/>
          <w:szCs w:val="24"/>
        </w:rPr>
        <w:lastRenderedPageBreak/>
        <w:t>Development, Board of Zoning Appeals; City Planning Commission/LPD Legislative Policy Division)</w:t>
      </w:r>
    </w:p>
    <w:p w14:paraId="3158FDB2" w14:textId="77777777" w:rsidR="00DE7501" w:rsidRPr="005B5B72" w:rsidRDefault="00DE7501" w:rsidP="005B5B72">
      <w:pPr>
        <w:spacing w:after="0" w:line="240" w:lineRule="auto"/>
        <w:ind w:right="720"/>
        <w:contextualSpacing/>
        <w:jc w:val="both"/>
        <w:rPr>
          <w:rFonts w:ascii="Times New Roman" w:eastAsia="Batang" w:hAnsi="Times New Roman"/>
          <w:b/>
          <w:sz w:val="24"/>
          <w:szCs w:val="24"/>
        </w:rPr>
      </w:pPr>
    </w:p>
    <w:p w14:paraId="5038CC69" w14:textId="2DA86596" w:rsidR="00305115" w:rsidRPr="005B5B72" w:rsidRDefault="00305115" w:rsidP="005B5B72">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B5B72">
        <w:rPr>
          <w:rFonts w:ascii="Times New Roman" w:eastAsia="Batang" w:hAnsi="Times New Roman"/>
          <w:b/>
          <w:sz w:val="24"/>
          <w:szCs w:val="24"/>
        </w:rPr>
        <w:t xml:space="preserve">11:35 A.M. PUBLIC HEARING – RE: </w:t>
      </w:r>
      <w:r w:rsidRPr="005B5B72">
        <w:rPr>
          <w:rFonts w:ascii="Times New Roman" w:eastAsia="Batang" w:hAnsi="Times New Roman"/>
          <w:sz w:val="24"/>
          <w:szCs w:val="24"/>
        </w:rPr>
        <w:t xml:space="preserve">Request to approve </w:t>
      </w:r>
      <w:r w:rsidRPr="005B5B72">
        <w:rPr>
          <w:rFonts w:ascii="Times New Roman" w:hAnsi="Times New Roman"/>
          <w:sz w:val="24"/>
          <w:szCs w:val="24"/>
        </w:rPr>
        <w:t xml:space="preserve">an Obsolete Property Rehabilitation Certificate on behalf of </w:t>
      </w:r>
      <w:proofErr w:type="spellStart"/>
      <w:r w:rsidRPr="005B5B72">
        <w:rPr>
          <w:rFonts w:ascii="Times New Roman" w:hAnsi="Times New Roman"/>
          <w:sz w:val="24"/>
          <w:szCs w:val="24"/>
        </w:rPr>
        <w:t>Riopelle</w:t>
      </w:r>
      <w:proofErr w:type="spellEnd"/>
      <w:r w:rsidRPr="005B5B72">
        <w:rPr>
          <w:rFonts w:ascii="Times New Roman" w:hAnsi="Times New Roman"/>
          <w:sz w:val="24"/>
          <w:szCs w:val="24"/>
        </w:rPr>
        <w:t xml:space="preserve"> Market Development, LP in the area of 3500 </w:t>
      </w:r>
      <w:proofErr w:type="spellStart"/>
      <w:r w:rsidRPr="005B5B72">
        <w:rPr>
          <w:rFonts w:ascii="Times New Roman" w:hAnsi="Times New Roman"/>
          <w:sz w:val="24"/>
          <w:szCs w:val="24"/>
        </w:rPr>
        <w:t>Riopelle</w:t>
      </w:r>
      <w:proofErr w:type="spellEnd"/>
      <w:r w:rsidRPr="005B5B72">
        <w:rPr>
          <w:rFonts w:ascii="Times New Roman" w:hAnsi="Times New Roman"/>
          <w:sz w:val="24"/>
          <w:szCs w:val="24"/>
        </w:rPr>
        <w:t xml:space="preserve">, Detroit, Michigan, in accordance with Public Act 146 of 2000 </w:t>
      </w:r>
      <w:r w:rsidRPr="005B5B72">
        <w:rPr>
          <w:rFonts w:ascii="Times New Roman" w:hAnsi="Times New Roman"/>
          <w:b/>
          <w:sz w:val="24"/>
          <w:szCs w:val="24"/>
        </w:rPr>
        <w:t xml:space="preserve">(Petition #1109) </w:t>
      </w:r>
      <w:r w:rsidRPr="005B5B72">
        <w:rPr>
          <w:rFonts w:ascii="Book Antiqua" w:hAnsi="Book Antiqua"/>
          <w:b/>
          <w:sz w:val="28"/>
          <w:szCs w:val="28"/>
        </w:rPr>
        <w:t>(</w:t>
      </w:r>
      <w:r w:rsidRPr="005B5B72">
        <w:rPr>
          <w:rFonts w:ascii="Times New Roman" w:hAnsi="Times New Roman"/>
          <w:b/>
          <w:sz w:val="24"/>
          <w:szCs w:val="24"/>
        </w:rPr>
        <w:t>Petitioner, Law Department, Legislative Policy Division, Planning and Development Department, Assessors Office, and City Planning Commission</w:t>
      </w:r>
      <w:r w:rsidRPr="005B5B72">
        <w:rPr>
          <w:rFonts w:ascii="Book Antiqua" w:hAnsi="Book Antiqua"/>
          <w:b/>
          <w:sz w:val="24"/>
          <w:szCs w:val="24"/>
        </w:rPr>
        <w:t>)</w:t>
      </w:r>
    </w:p>
    <w:p w14:paraId="7422E52F" w14:textId="77777777" w:rsidR="00EA74F4" w:rsidRPr="005B5B72" w:rsidRDefault="00EA74F4" w:rsidP="005B5B72">
      <w:pPr>
        <w:pStyle w:val="ListParagraph"/>
        <w:spacing w:after="0" w:line="240" w:lineRule="auto"/>
        <w:rPr>
          <w:rFonts w:ascii="Times New Roman" w:eastAsia="Batang" w:hAnsi="Times New Roman"/>
          <w:b/>
          <w:sz w:val="24"/>
          <w:szCs w:val="24"/>
        </w:rPr>
      </w:pPr>
    </w:p>
    <w:p w14:paraId="76855536" w14:textId="78C69486" w:rsidR="00EA74F4" w:rsidRPr="005B5B72" w:rsidRDefault="00EA74F4" w:rsidP="005B5B72">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5B5B72">
        <w:rPr>
          <w:rFonts w:ascii="Times New Roman" w:eastAsia="Batang" w:hAnsi="Times New Roman"/>
          <w:b/>
          <w:sz w:val="24"/>
          <w:szCs w:val="24"/>
        </w:rPr>
        <w:t xml:space="preserve">11:50 A.M. PUBLIC HEARING – RE: </w:t>
      </w:r>
      <w:r w:rsidRPr="005B5B72">
        <w:rPr>
          <w:rFonts w:ascii="Times New Roman" w:eastAsia="Batang" w:hAnsi="Times New Roman"/>
          <w:sz w:val="24"/>
          <w:szCs w:val="24"/>
        </w:rPr>
        <w:t>Request to approve</w:t>
      </w:r>
      <w:r w:rsidRPr="005B5B72">
        <w:rPr>
          <w:rFonts w:ascii="Times New Roman" w:hAnsi="Times New Roman"/>
          <w:sz w:val="24"/>
          <w:szCs w:val="24"/>
        </w:rPr>
        <w:t xml:space="preserve"> a Commercial Rehabilitation Certificate on behalf of 3820 West End LLC in the area of 3820 Grand River Detroit, Michigan, in accordance with Public Act 210 of 2005 </w:t>
      </w:r>
      <w:r w:rsidRPr="005B5B72">
        <w:rPr>
          <w:rFonts w:ascii="Times New Roman" w:hAnsi="Times New Roman"/>
          <w:b/>
          <w:sz w:val="24"/>
          <w:szCs w:val="24"/>
        </w:rPr>
        <w:t xml:space="preserve">(Petition #1052) </w:t>
      </w:r>
      <w:r w:rsidRPr="005B5B72">
        <w:rPr>
          <w:rFonts w:ascii="Book Antiqua" w:hAnsi="Book Antiqua"/>
          <w:b/>
          <w:sz w:val="28"/>
          <w:szCs w:val="28"/>
        </w:rPr>
        <w:t>(</w:t>
      </w:r>
      <w:r w:rsidRPr="005B5B72">
        <w:rPr>
          <w:rFonts w:ascii="Times New Roman" w:hAnsi="Times New Roman"/>
          <w:b/>
          <w:sz w:val="24"/>
          <w:szCs w:val="24"/>
        </w:rPr>
        <w:t>Petitioner, Law Department, Legislative Policy Division, Planning and Development Department, Assessors Office, and City Planning Commission</w:t>
      </w:r>
      <w:r w:rsidRPr="005B5B72">
        <w:rPr>
          <w:rFonts w:ascii="Book Antiqua" w:hAnsi="Book Antiqua"/>
          <w:b/>
          <w:sz w:val="24"/>
          <w:szCs w:val="24"/>
        </w:rPr>
        <w:t>)</w:t>
      </w:r>
    </w:p>
    <w:p w14:paraId="263F3306" w14:textId="77777777" w:rsidR="00E76FA0" w:rsidRPr="005B5B72" w:rsidRDefault="00E76FA0" w:rsidP="005B5B72">
      <w:pPr>
        <w:pStyle w:val="NoSpacing"/>
        <w:ind w:right="720"/>
        <w:rPr>
          <w:b/>
          <w:sz w:val="24"/>
          <w:szCs w:val="24"/>
          <w:u w:val="single"/>
        </w:rPr>
      </w:pPr>
    </w:p>
    <w:p w14:paraId="61952EF7" w14:textId="77777777" w:rsidR="00740075" w:rsidRPr="005B5B72" w:rsidRDefault="009247E5" w:rsidP="005B5B72">
      <w:pPr>
        <w:pStyle w:val="NoSpacing"/>
        <w:ind w:left="1440" w:right="720" w:hanging="720"/>
        <w:rPr>
          <w:b/>
          <w:sz w:val="24"/>
          <w:szCs w:val="24"/>
          <w:u w:val="single"/>
        </w:rPr>
      </w:pPr>
      <w:r w:rsidRPr="005B5B72">
        <w:rPr>
          <w:b/>
          <w:sz w:val="24"/>
          <w:szCs w:val="24"/>
          <w:u w:val="single"/>
        </w:rPr>
        <w:t>UNFINISHED BUSINESS</w:t>
      </w:r>
    </w:p>
    <w:p w14:paraId="3337A601" w14:textId="77777777" w:rsidR="00581A3F" w:rsidRPr="005B5B72" w:rsidRDefault="00581A3F" w:rsidP="005B5B72">
      <w:pPr>
        <w:pStyle w:val="level1"/>
        <w:tabs>
          <w:tab w:val="clear" w:pos="2880"/>
        </w:tabs>
        <w:spacing w:line="240" w:lineRule="auto"/>
        <w:ind w:left="0" w:right="720" w:firstLine="0"/>
        <w:textAlignment w:val="auto"/>
        <w:rPr>
          <w:b/>
          <w:bCs/>
          <w:iCs/>
        </w:rPr>
      </w:pPr>
    </w:p>
    <w:p w14:paraId="40BBA533" w14:textId="0DB111DE" w:rsidR="00713815" w:rsidRPr="005B5B72" w:rsidRDefault="00713815"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iCs/>
          <w:u w:val="single"/>
        </w:rPr>
        <w:t>Council President Pro Tem Mary Sheffield</w:t>
      </w:r>
      <w:r w:rsidRPr="005B5B72">
        <w:rPr>
          <w:bCs/>
          <w:iCs/>
        </w:rPr>
        <w:t xml:space="preserve"> submitting memorandum relative to Team Wellness Center Issues. </w:t>
      </w:r>
      <w:r w:rsidRPr="005B5B72">
        <w:rPr>
          <w:b/>
          <w:bCs/>
        </w:rPr>
        <w:t>(BROUGHT BACK AS DIRECTED ON 3-5-20)</w:t>
      </w:r>
    </w:p>
    <w:p w14:paraId="3CDA569F" w14:textId="77777777" w:rsidR="00713815" w:rsidRPr="005B5B72" w:rsidRDefault="00713815" w:rsidP="005B5B72">
      <w:pPr>
        <w:pStyle w:val="level1"/>
        <w:tabs>
          <w:tab w:val="clear" w:pos="2880"/>
        </w:tabs>
        <w:spacing w:line="240" w:lineRule="auto"/>
        <w:ind w:left="1440" w:right="720" w:firstLine="0"/>
        <w:textAlignment w:val="auto"/>
        <w:rPr>
          <w:b/>
          <w:bCs/>
          <w:iCs/>
        </w:rPr>
      </w:pPr>
    </w:p>
    <w:p w14:paraId="79C0AB02" w14:textId="63704EC3" w:rsidR="00E108F9" w:rsidRPr="005B5B72" w:rsidRDefault="00E108F9"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u w:val="single"/>
        </w:rPr>
        <w:t>City Planning Commission</w:t>
      </w:r>
      <w:r w:rsidRPr="005B5B72">
        <w:rPr>
          <w:bCs/>
        </w:rPr>
        <w:t xml:space="preserve"> Submitting report and Proposed Ordinance to amend Chapter 50 of the 2019 Detroit City Code, ‘</w:t>
      </w:r>
      <w:r w:rsidRPr="005B5B72">
        <w:rPr>
          <w:bCs/>
          <w:i/>
        </w:rPr>
        <w:t>Zoning</w:t>
      </w:r>
      <w:r w:rsidRPr="005B5B72">
        <w:rPr>
          <w:bCs/>
        </w:rPr>
        <w:t xml:space="preserve">,’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5B5B72">
        <w:rPr>
          <w:b/>
          <w:bCs/>
        </w:rPr>
        <w:t>(BROUGHT BACK AS DIRECTED ON 3-5-20)</w:t>
      </w:r>
    </w:p>
    <w:p w14:paraId="7B0F5C97" w14:textId="77777777" w:rsidR="00B9236A" w:rsidRPr="005B5B72" w:rsidRDefault="00B9236A" w:rsidP="005B5B72">
      <w:pPr>
        <w:pStyle w:val="ListParagraph"/>
        <w:spacing w:after="0" w:line="240" w:lineRule="auto"/>
        <w:rPr>
          <w:b/>
          <w:bCs/>
          <w:iCs/>
        </w:rPr>
      </w:pPr>
    </w:p>
    <w:p w14:paraId="591AFAAB" w14:textId="24B0F991" w:rsidR="00B9236A" w:rsidRPr="005B5B72" w:rsidRDefault="00B9236A"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iCs/>
        </w:rPr>
        <w:t xml:space="preserve">Status of </w:t>
      </w:r>
      <w:r w:rsidRPr="005B5B72">
        <w:rPr>
          <w:b/>
          <w:bCs/>
          <w:iCs/>
          <w:u w:val="single"/>
        </w:rPr>
        <w:t>Planning and Development Department</w:t>
      </w:r>
      <w:r w:rsidRPr="005B5B72">
        <w:rPr>
          <w:bCs/>
          <w:iCs/>
        </w:rPr>
        <w:t xml:space="preserve"> submitting </w:t>
      </w:r>
      <w:proofErr w:type="spellStart"/>
      <w:r w:rsidRPr="005B5B72">
        <w:rPr>
          <w:bCs/>
          <w:iCs/>
        </w:rPr>
        <w:t>reso</w:t>
      </w:r>
      <w:proofErr w:type="spellEnd"/>
      <w:r w:rsidRPr="005B5B72">
        <w:rPr>
          <w:bCs/>
          <w:iCs/>
        </w:rPr>
        <w:t xml:space="preserve">. </w:t>
      </w:r>
      <w:proofErr w:type="spellStart"/>
      <w:proofErr w:type="gramStart"/>
      <w:r w:rsidRPr="005B5B72">
        <w:rPr>
          <w:bCs/>
          <w:iCs/>
        </w:rPr>
        <w:t>autho</w:t>
      </w:r>
      <w:proofErr w:type="spellEnd"/>
      <w:proofErr w:type="gramEnd"/>
      <w:r w:rsidRPr="005B5B72">
        <w:rPr>
          <w:bCs/>
          <w:iCs/>
        </w:rPr>
        <w:t xml:space="preserve">. </w:t>
      </w:r>
      <w:r w:rsidRPr="005B5B72">
        <w:t xml:space="preserve">Property Sale – Development: 3769 E. Canfield; generally bound by Garfield St., Mt. Elliot St., Canfield St. and Ellery St.  </w:t>
      </w:r>
      <w:r w:rsidRPr="005B5B72">
        <w:rPr>
          <w:b/>
        </w:rPr>
        <w:t xml:space="preserve">(We are in receipt of an offer from Pope Francis Center, a Michigan Nonprofit Corporation to purchase the above-captioned property for the amount of $180,000.00 and to develop such property.  This property consists of vacant land measuring approximately 257, 000 square feet (5.9 acres). </w:t>
      </w:r>
      <w:r w:rsidRPr="005B5B72">
        <w:rPr>
          <w:b/>
          <w:bCs/>
        </w:rPr>
        <w:t>(BROUGHT BACK AS DIRECTED ON 3-5-20)</w:t>
      </w:r>
    </w:p>
    <w:p w14:paraId="32D4B985" w14:textId="77777777" w:rsidR="00A41A0E" w:rsidRPr="005B5B72" w:rsidRDefault="00A41A0E" w:rsidP="005B5B72">
      <w:pPr>
        <w:pStyle w:val="ListParagraph"/>
        <w:spacing w:after="0" w:line="240" w:lineRule="auto"/>
        <w:rPr>
          <w:b/>
          <w:bCs/>
          <w:iCs/>
        </w:rPr>
      </w:pPr>
    </w:p>
    <w:p w14:paraId="70958323" w14:textId="46C2CE4C" w:rsidR="00A41A0E" w:rsidRPr="005B5B72" w:rsidRDefault="00A41A0E" w:rsidP="005B5B72">
      <w:pPr>
        <w:pStyle w:val="level1"/>
        <w:numPr>
          <w:ilvl w:val="3"/>
          <w:numId w:val="3"/>
        </w:numPr>
        <w:tabs>
          <w:tab w:val="clear" w:pos="2880"/>
          <w:tab w:val="num" w:pos="2070"/>
        </w:tabs>
        <w:spacing w:line="240" w:lineRule="auto"/>
        <w:ind w:left="1440" w:right="720" w:hanging="720"/>
        <w:textAlignment w:val="auto"/>
        <w:rPr>
          <w:b/>
          <w:bCs/>
          <w:iCs/>
        </w:rPr>
      </w:pPr>
      <w:r w:rsidRPr="005B5B72">
        <w:t xml:space="preserve">Status of </w:t>
      </w:r>
      <w:r w:rsidR="007B5D60">
        <w:rPr>
          <w:b/>
          <w:u w:val="single"/>
        </w:rPr>
        <w:t>Housing and Revitalization Department</w:t>
      </w:r>
      <w:r w:rsidR="007B5D60">
        <w:t xml:space="preserve"> submitting </w:t>
      </w:r>
      <w:proofErr w:type="spellStart"/>
      <w:r w:rsidR="007B5D60">
        <w:t>reso</w:t>
      </w:r>
      <w:proofErr w:type="spellEnd"/>
      <w:r w:rsidR="007B5D60">
        <w:t xml:space="preserve">. </w:t>
      </w:r>
      <w:proofErr w:type="spellStart"/>
      <w:proofErr w:type="gramStart"/>
      <w:r w:rsidR="007B5D60">
        <w:t>autho</w:t>
      </w:r>
      <w:proofErr w:type="spellEnd"/>
      <w:proofErr w:type="gramEnd"/>
      <w:r w:rsidR="007B5D60">
        <w:t>.</w:t>
      </w:r>
      <w:r w:rsidR="007B5D60" w:rsidRPr="005B5B72" w:rsidDel="007B5D60">
        <w:t xml:space="preserve"> </w:t>
      </w:r>
      <w:r w:rsidR="007B5D60">
        <w:t>E</w:t>
      </w:r>
      <w:r w:rsidRPr="005B5B72">
        <w:t>stablish</w:t>
      </w:r>
      <w:r w:rsidR="007B5D60">
        <w:t>ment of</w:t>
      </w:r>
      <w:r w:rsidRPr="005B5B72">
        <w:t xml:space="preserve"> a Neighborhood Enterprise Zone as requested by Queen Lillian II LLC in the area of 3439-3455 Woodward and 13 Stimson, Detroit, MI in accordance with Public Act 147 of 1992. </w:t>
      </w:r>
      <w:r w:rsidRPr="005B5B72">
        <w:rPr>
          <w:b/>
          <w:bCs/>
        </w:rPr>
        <w:t>(BROUGHT BACK AS DIRECTED ON 5-14-20)</w:t>
      </w:r>
    </w:p>
    <w:p w14:paraId="135EBDA7" w14:textId="77777777" w:rsidR="007122EE" w:rsidRPr="005B5B72" w:rsidRDefault="007122EE" w:rsidP="005B5B72">
      <w:pPr>
        <w:spacing w:after="0" w:line="240" w:lineRule="auto"/>
        <w:rPr>
          <w:b/>
          <w:bCs/>
          <w:iCs/>
        </w:rPr>
      </w:pPr>
    </w:p>
    <w:p w14:paraId="36025AB6" w14:textId="5634D66F" w:rsidR="007122EE" w:rsidRPr="005B5B72" w:rsidRDefault="007122EE"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u w:val="single"/>
        </w:rPr>
        <w:t>Legislative Policy Division</w:t>
      </w:r>
      <w:r w:rsidRPr="005B5B72">
        <w:rPr>
          <w:bCs/>
        </w:rPr>
        <w:t xml:space="preserve"> submitting report relative to Regulations for Commercial Donation Containers. </w:t>
      </w:r>
      <w:r w:rsidRPr="005B5B72">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 (BROUGHT BACK AS DIRECTED ON 6-11-20)</w:t>
      </w:r>
    </w:p>
    <w:p w14:paraId="05A3D2CA" w14:textId="77777777" w:rsidR="0037477C" w:rsidRPr="005B5B72" w:rsidRDefault="0037477C" w:rsidP="005B5B72">
      <w:pPr>
        <w:pStyle w:val="ListParagraph"/>
        <w:spacing w:after="0" w:line="240" w:lineRule="auto"/>
        <w:rPr>
          <w:b/>
          <w:bCs/>
          <w:iCs/>
        </w:rPr>
      </w:pPr>
    </w:p>
    <w:p w14:paraId="48307275" w14:textId="2ED46B5B" w:rsidR="0037477C" w:rsidRPr="005B5B72" w:rsidRDefault="0037477C"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u w:val="single"/>
        </w:rPr>
        <w:t>Council President Pro-Tem Mary Sheffield</w:t>
      </w:r>
      <w:r w:rsidRPr="005B5B72">
        <w:rPr>
          <w:b/>
          <w:bCs/>
        </w:rPr>
        <w:t xml:space="preserve"> </w:t>
      </w:r>
      <w:r w:rsidRPr="005B5B72">
        <w:rPr>
          <w:bCs/>
        </w:rPr>
        <w:t xml:space="preserve">submitting memorandum relative to CDBG Section 3 Demolition Compliance. </w:t>
      </w:r>
      <w:r w:rsidRPr="005B5B72">
        <w:rPr>
          <w:b/>
          <w:iCs/>
        </w:rPr>
        <w:t>(BROUGHT BACK AS DIRECTED ON 6-25-20)</w:t>
      </w:r>
    </w:p>
    <w:p w14:paraId="6F07F786" w14:textId="77777777" w:rsidR="00D81A1F" w:rsidRPr="005B5B72" w:rsidRDefault="00D81A1F" w:rsidP="005B5B72">
      <w:pPr>
        <w:pStyle w:val="ListParagraph"/>
        <w:spacing w:after="0" w:line="240" w:lineRule="auto"/>
        <w:rPr>
          <w:b/>
          <w:bCs/>
          <w:iCs/>
        </w:rPr>
      </w:pPr>
    </w:p>
    <w:p w14:paraId="64FA3D21" w14:textId="331645D4" w:rsidR="00D81A1F" w:rsidRPr="005B5B72" w:rsidRDefault="00D81A1F"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u w:val="single"/>
        </w:rPr>
        <w:t>Housing and Revitalization Department</w:t>
      </w:r>
      <w:r w:rsidRPr="005B5B72">
        <w:rPr>
          <w:bCs/>
        </w:rPr>
        <w:t xml:space="preserve"> submitting </w:t>
      </w:r>
      <w:proofErr w:type="spellStart"/>
      <w:r w:rsidRPr="005B5B72">
        <w:rPr>
          <w:bCs/>
        </w:rPr>
        <w:t>reso</w:t>
      </w:r>
      <w:proofErr w:type="spellEnd"/>
      <w:r w:rsidRPr="005B5B72">
        <w:rPr>
          <w:bCs/>
        </w:rPr>
        <w:t xml:space="preserve">. </w:t>
      </w:r>
      <w:proofErr w:type="spellStart"/>
      <w:proofErr w:type="gramStart"/>
      <w:r w:rsidRPr="005B5B72">
        <w:rPr>
          <w:bCs/>
        </w:rPr>
        <w:t>autho</w:t>
      </w:r>
      <w:proofErr w:type="spellEnd"/>
      <w:proofErr w:type="gramEnd"/>
      <w:r w:rsidRPr="005B5B72">
        <w:rPr>
          <w:bCs/>
        </w:rPr>
        <w:t xml:space="preserve">. Request to Transfer Commercial Rehabilitation Certificate C2015-025 on behalf of Method MJ LLC in the area of 6540 St. Antoine Detroit, Michigan, in accordance with Public Act 210 of 2005.  </w:t>
      </w:r>
      <w:r w:rsidRPr="005B5B72">
        <w:rPr>
          <w:b/>
          <w:bCs/>
        </w:rPr>
        <w:t xml:space="preserve">(Related to Petition #972). (The Housing and Revitalization Department and Finance Departments have reviewed the application of Method MJ LLC and find that it satisfies the criteria set forth by P.A. 210 of 2005 and would be consistent with development and economic goals of the Master Plan.) </w:t>
      </w:r>
      <w:r w:rsidRPr="005B5B72">
        <w:rPr>
          <w:b/>
          <w:iCs/>
        </w:rPr>
        <w:t>(BROUGHT BACK AS DIRECTED ON 6-18-20)</w:t>
      </w:r>
    </w:p>
    <w:p w14:paraId="63DE1E2C" w14:textId="77777777" w:rsidR="00FA70BD" w:rsidRPr="005B5B72" w:rsidRDefault="00FA70BD" w:rsidP="005B5B72">
      <w:pPr>
        <w:pStyle w:val="ListParagraph"/>
        <w:spacing w:after="0" w:line="240" w:lineRule="auto"/>
        <w:rPr>
          <w:b/>
          <w:bCs/>
          <w:iCs/>
        </w:rPr>
      </w:pPr>
    </w:p>
    <w:p w14:paraId="339E8842" w14:textId="279EFEDE" w:rsidR="00FA70BD" w:rsidRPr="005B5B72" w:rsidRDefault="00FA70BD"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bCs/>
          <w:u w:val="single"/>
        </w:rPr>
        <w:t>Planning and Development Department</w:t>
      </w:r>
      <w:r w:rsidRPr="005B5B72">
        <w:rPr>
          <w:bCs/>
        </w:rPr>
        <w:t xml:space="preserve"> submitting</w:t>
      </w:r>
      <w:r w:rsidRPr="005B5B72">
        <w:t xml:space="preserve"> </w:t>
      </w:r>
      <w:proofErr w:type="spellStart"/>
      <w:r w:rsidRPr="005B5B72">
        <w:t>reso</w:t>
      </w:r>
      <w:proofErr w:type="spellEnd"/>
      <w:r w:rsidRPr="005B5B72">
        <w:t xml:space="preserve">. </w:t>
      </w:r>
      <w:proofErr w:type="spellStart"/>
      <w:proofErr w:type="gramStart"/>
      <w:r w:rsidRPr="005B5B72">
        <w:t>autho</w:t>
      </w:r>
      <w:proofErr w:type="spellEnd"/>
      <w:proofErr w:type="gramEnd"/>
      <w:r w:rsidRPr="005B5B72">
        <w:t xml:space="preserve">. Property Sale – 3311 Bourke, Detroit, MI. </w:t>
      </w:r>
      <w:r w:rsidRPr="005B5B72">
        <w:rPr>
          <w:b/>
        </w:rPr>
        <w:t>(The City of Detroit, Planning and Development Department (“P&amp;DD”) has received an offer from BASF Corporation (the “Purchaser”), a Delaware corporation, to purchase certain City-owned real property at 3311 Bourke, Detroit, MI (the “Property”) for the purchase price of Eight Hundred and 00/100 Dollars ($800.00).</w:t>
      </w:r>
      <w:r w:rsidRPr="005B5B72">
        <w:t xml:space="preserve"> </w:t>
      </w:r>
      <w:r w:rsidRPr="005B5B72">
        <w:rPr>
          <w:b/>
        </w:rPr>
        <w:t xml:space="preserve">The Property is adjacent to and in the middle of Purchaser’s existing facilities located at 3301 Bourke at the corner of Bourke and </w:t>
      </w:r>
      <w:proofErr w:type="spellStart"/>
      <w:r w:rsidRPr="005B5B72">
        <w:rPr>
          <w:b/>
        </w:rPr>
        <w:t>Wildemere</w:t>
      </w:r>
      <w:proofErr w:type="spellEnd"/>
      <w:r w:rsidRPr="005B5B72">
        <w:rPr>
          <w:b/>
        </w:rPr>
        <w:t xml:space="preserve">.  The Property consists of vacant land measuring approximately 1800 square feet that is zoned M4 (Intensive Industrial District).  Purchaser wishes to continue to maintain the Property as part of their existing adjacent complex.  Purchaser’s proposed use of the Property shall be consistent with the allowable uses for which the Property is zoned.) </w:t>
      </w:r>
      <w:r w:rsidRPr="005B5B72">
        <w:rPr>
          <w:b/>
          <w:iCs/>
        </w:rPr>
        <w:t>(BROUGHT BACK AS DIRECTED ON 6-18-20)</w:t>
      </w:r>
    </w:p>
    <w:p w14:paraId="4695947D" w14:textId="77777777" w:rsidR="00B707E9" w:rsidRPr="005B5B72" w:rsidRDefault="00B707E9" w:rsidP="005B5B72">
      <w:pPr>
        <w:pStyle w:val="ListParagraph"/>
        <w:spacing w:after="0" w:line="240" w:lineRule="auto"/>
        <w:rPr>
          <w:b/>
          <w:bCs/>
          <w:iCs/>
        </w:rPr>
      </w:pPr>
    </w:p>
    <w:p w14:paraId="2E42752A" w14:textId="1624BCD8" w:rsidR="00B707E9" w:rsidRPr="005B5B72" w:rsidRDefault="00B707E9"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Status of </w:t>
      </w:r>
      <w:r w:rsidRPr="005B5B72">
        <w:rPr>
          <w:b/>
          <w:u w:val="single"/>
        </w:rPr>
        <w:t>Council President Brenda Jones</w:t>
      </w:r>
      <w:r w:rsidRPr="005B5B72">
        <w:t xml:space="preserve"> submitting memorandum relative to Follow Up Questions to CRIO Presentation. </w:t>
      </w:r>
      <w:r w:rsidRPr="005B5B72">
        <w:rPr>
          <w:b/>
          <w:iCs/>
        </w:rPr>
        <w:t>(BROUGHT BACK AS DIRECTED ON 6-18-20)</w:t>
      </w:r>
    </w:p>
    <w:p w14:paraId="16E55B8A" w14:textId="77777777" w:rsidR="008E38E6" w:rsidRPr="005B5B72" w:rsidRDefault="008E38E6" w:rsidP="005B5B72">
      <w:pPr>
        <w:pStyle w:val="level1"/>
        <w:tabs>
          <w:tab w:val="clear" w:pos="2880"/>
        </w:tabs>
        <w:spacing w:line="240" w:lineRule="auto"/>
        <w:ind w:left="0" w:right="720" w:firstLine="0"/>
        <w:textAlignment w:val="auto"/>
        <w:rPr>
          <w:b/>
          <w:bCs/>
          <w:iCs/>
        </w:rPr>
      </w:pPr>
    </w:p>
    <w:p w14:paraId="77F58DE7" w14:textId="77777777" w:rsidR="008E38E6" w:rsidRPr="005B5B72" w:rsidRDefault="008E38E6" w:rsidP="005B5B72">
      <w:pPr>
        <w:pStyle w:val="ListParagraph"/>
        <w:spacing w:after="0" w:line="240" w:lineRule="auto"/>
        <w:rPr>
          <w:rFonts w:ascii="Times New Roman" w:hAnsi="Times New Roman"/>
          <w:b/>
          <w:sz w:val="24"/>
          <w:szCs w:val="24"/>
          <w:u w:val="single"/>
        </w:rPr>
      </w:pPr>
      <w:r w:rsidRPr="005B5B72">
        <w:rPr>
          <w:rFonts w:ascii="Times New Roman" w:hAnsi="Times New Roman"/>
          <w:b/>
          <w:sz w:val="24"/>
          <w:szCs w:val="24"/>
          <w:u w:val="single"/>
        </w:rPr>
        <w:t>NEW BUSINESS</w:t>
      </w:r>
    </w:p>
    <w:p w14:paraId="1916E4BB" w14:textId="77777777" w:rsidR="00C9151C" w:rsidRPr="005B5B72" w:rsidRDefault="00C9151C" w:rsidP="005B5B72">
      <w:pPr>
        <w:spacing w:after="0" w:line="240" w:lineRule="auto"/>
        <w:rPr>
          <w:b/>
          <w:bCs/>
          <w:iCs/>
        </w:rPr>
      </w:pPr>
    </w:p>
    <w:p w14:paraId="38233D04" w14:textId="5B69B430" w:rsidR="00333EF0" w:rsidRPr="005B5B72" w:rsidRDefault="00C9151C" w:rsidP="005B5B72">
      <w:pPr>
        <w:pStyle w:val="ListParagraph"/>
        <w:spacing w:after="0" w:line="240" w:lineRule="auto"/>
        <w:rPr>
          <w:rFonts w:ascii="Times New Roman" w:hAnsi="Times New Roman"/>
          <w:b/>
          <w:bCs/>
          <w:iCs/>
        </w:rPr>
      </w:pPr>
      <w:r w:rsidRPr="005B5B72">
        <w:rPr>
          <w:rFonts w:ascii="Times New Roman" w:hAnsi="Times New Roman"/>
          <w:b/>
          <w:sz w:val="24"/>
          <w:szCs w:val="24"/>
        </w:rPr>
        <w:t>CITY PLANNING COMMISSION</w:t>
      </w:r>
    </w:p>
    <w:p w14:paraId="0673AF6D" w14:textId="129C4991" w:rsidR="00333EF0" w:rsidRPr="005B5B72" w:rsidRDefault="00333EF0" w:rsidP="005B5B72">
      <w:pPr>
        <w:pStyle w:val="level1"/>
        <w:numPr>
          <w:ilvl w:val="3"/>
          <w:numId w:val="3"/>
        </w:numPr>
        <w:tabs>
          <w:tab w:val="clear" w:pos="2880"/>
          <w:tab w:val="num" w:pos="2070"/>
        </w:tabs>
        <w:spacing w:line="240" w:lineRule="auto"/>
        <w:ind w:left="1440" w:right="720" w:hanging="720"/>
        <w:textAlignment w:val="auto"/>
        <w:rPr>
          <w:b/>
          <w:bCs/>
          <w:iCs/>
        </w:rPr>
      </w:pPr>
      <w:r w:rsidRPr="005B5B72">
        <w:t xml:space="preserve">Submitting report relative to Request of SDG Associates, LLC on behalf of the Detroit Regional Convention Facility Authority for PC/PCA (Public Center/Public Center Adjacent) Special District Review of proposed signs and trash compactor enclosure at the TCF Center at 1 Washington Boulevard (formerly </w:t>
      </w:r>
      <w:proofErr w:type="spellStart"/>
      <w:r w:rsidRPr="005B5B72">
        <w:t>Cobo</w:t>
      </w:r>
      <w:proofErr w:type="spellEnd"/>
      <w:r w:rsidRPr="005B5B72">
        <w:t xml:space="preserve"> Center). </w:t>
      </w:r>
      <w:r w:rsidRPr="005B5B72">
        <w:rPr>
          <w:b/>
        </w:rPr>
        <w:t xml:space="preserve">(RECOMMEND APPROVAL) (The City Planning Commission (CPC) has received a request from SDG Associates, LLC on behalf of the Detroit Regional Convention Facility Authority for PC/PCA (Public Center/Public Center Adjacent) Special District Review of proposed signs and trash compactor enclosure at the TCF Center at 1 Washington Boulevard (formerly </w:t>
      </w:r>
      <w:proofErr w:type="spellStart"/>
      <w:r w:rsidRPr="005B5B72">
        <w:rPr>
          <w:b/>
        </w:rPr>
        <w:t>Cobo</w:t>
      </w:r>
      <w:proofErr w:type="spellEnd"/>
      <w:r w:rsidRPr="005B5B72">
        <w:rPr>
          <w:b/>
        </w:rPr>
        <w:t xml:space="preserve"> Center). This request is being made consistent with the provisions of Section 50-3-222 of the Detroit Zoning Ordinance.) </w:t>
      </w:r>
      <w:r w:rsidRPr="005B5B72">
        <w:rPr>
          <w:b/>
          <w:iCs/>
        </w:rPr>
        <w:t>(REFERRED TO THE PLANNING AND ECONOMIC DEVELOPMENT STANDING COMMITTEE ON 7-2-20)</w:t>
      </w:r>
    </w:p>
    <w:p w14:paraId="4F638647" w14:textId="77777777" w:rsidR="00333EF0" w:rsidRPr="005B5B72" w:rsidRDefault="00333EF0" w:rsidP="005B5B72">
      <w:pPr>
        <w:pStyle w:val="level1"/>
        <w:tabs>
          <w:tab w:val="clear" w:pos="2880"/>
        </w:tabs>
        <w:spacing w:line="240" w:lineRule="auto"/>
        <w:ind w:left="1440" w:right="720" w:firstLine="0"/>
        <w:textAlignment w:val="auto"/>
        <w:rPr>
          <w:b/>
          <w:bCs/>
          <w:iCs/>
        </w:rPr>
      </w:pPr>
    </w:p>
    <w:p w14:paraId="306C74F5" w14:textId="08B0EEC6" w:rsidR="00333EF0" w:rsidRPr="005B5B72" w:rsidRDefault="00333EF0" w:rsidP="005B5B72">
      <w:pPr>
        <w:pStyle w:val="level1"/>
        <w:numPr>
          <w:ilvl w:val="3"/>
          <w:numId w:val="3"/>
        </w:numPr>
        <w:tabs>
          <w:tab w:val="clear" w:pos="2880"/>
          <w:tab w:val="num" w:pos="2070"/>
        </w:tabs>
        <w:spacing w:line="240" w:lineRule="auto"/>
        <w:ind w:left="1440" w:right="720" w:hanging="720"/>
        <w:textAlignment w:val="auto"/>
        <w:rPr>
          <w:b/>
          <w:bCs/>
          <w:iCs/>
        </w:rPr>
      </w:pPr>
      <w:r w:rsidRPr="005B5B72">
        <w:rPr>
          <w:bCs/>
        </w:rPr>
        <w:t xml:space="preserve">Submitting report relative to Proposed Text Amendment to Chapter 50 of the 2019 Detroit City Code, Zoning, Traditional Main Street Overlay Ordinance (Grand River, </w:t>
      </w:r>
      <w:r w:rsidRPr="005B5B72">
        <w:rPr>
          <w:bCs/>
        </w:rPr>
        <w:lastRenderedPageBreak/>
        <w:t>expanded/</w:t>
      </w:r>
      <w:proofErr w:type="spellStart"/>
      <w:r w:rsidRPr="005B5B72">
        <w:rPr>
          <w:bCs/>
        </w:rPr>
        <w:t>Lahser</w:t>
      </w:r>
      <w:proofErr w:type="spellEnd"/>
      <w:r w:rsidRPr="005B5B72">
        <w:rPr>
          <w:bCs/>
        </w:rPr>
        <w:t>; East Warren; Van Dyke; West Warren</w:t>
      </w:r>
      <w:proofErr w:type="gramStart"/>
      <w:r w:rsidRPr="005B5B72">
        <w:rPr>
          <w:bCs/>
        </w:rPr>
        <w:t xml:space="preserve">)  </w:t>
      </w:r>
      <w:r w:rsidRPr="005B5B72">
        <w:rPr>
          <w:b/>
          <w:bCs/>
        </w:rPr>
        <w:t>(</w:t>
      </w:r>
      <w:proofErr w:type="gramEnd"/>
      <w:r w:rsidRPr="005B5B72">
        <w:rPr>
          <w:b/>
          <w:bCs/>
        </w:rPr>
        <w:t xml:space="preserve">RECOMMEND APPROVAL) (On Thursday, July 2, 2020, Your Honorable Body will hold an 11:20 AM public hearing on a text amendment to Chapter 50 of the 2019 Detroit City Code, Zoning, relative to Traditional Main Street Overlay Area (TMSO) provisions.  This public hearing combines what had been two proposed TMSO ordinance amendments taken up by the City Planning Commission (CPC)). </w:t>
      </w:r>
      <w:r w:rsidRPr="005B5B72">
        <w:rPr>
          <w:b/>
          <w:iCs/>
        </w:rPr>
        <w:t>(REFERRED TO THE PLANNING AND ECONOMIC DEVELOPMENT STANDING COMMITTEE ON 7-2-20)</w:t>
      </w:r>
    </w:p>
    <w:p w14:paraId="607144C7" w14:textId="77777777" w:rsidR="00D615D9" w:rsidRPr="005B5B72" w:rsidRDefault="00D615D9" w:rsidP="005B5B72">
      <w:pPr>
        <w:pStyle w:val="level1"/>
        <w:tabs>
          <w:tab w:val="clear" w:pos="2880"/>
        </w:tabs>
        <w:spacing w:line="240" w:lineRule="auto"/>
        <w:ind w:left="1440" w:right="720" w:firstLine="0"/>
        <w:textAlignment w:val="auto"/>
        <w:rPr>
          <w:b/>
          <w:bCs/>
          <w:iCs/>
        </w:rPr>
      </w:pPr>
    </w:p>
    <w:p w14:paraId="1763D2AC" w14:textId="2ADAEA83" w:rsidR="0023387A" w:rsidRPr="005B5B72" w:rsidRDefault="0023387A" w:rsidP="005B5B72">
      <w:pPr>
        <w:pStyle w:val="level1"/>
        <w:tabs>
          <w:tab w:val="clear" w:pos="1440"/>
          <w:tab w:val="clear" w:pos="2880"/>
        </w:tabs>
        <w:spacing w:line="240" w:lineRule="auto"/>
        <w:ind w:left="0" w:right="720" w:firstLine="0"/>
        <w:textAlignment w:val="auto"/>
        <w:rPr>
          <w:b/>
          <w:bCs/>
          <w:iCs/>
        </w:rPr>
      </w:pPr>
      <w:bookmarkStart w:id="0" w:name="_GoBack"/>
      <w:bookmarkEnd w:id="0"/>
    </w:p>
    <w:sectPr w:rsidR="0023387A" w:rsidRPr="005B5B72" w:rsidSect="006F31D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5137" w14:textId="77777777" w:rsidR="00E85A56" w:rsidRDefault="00E85A56">
      <w:pPr>
        <w:spacing w:after="0" w:line="240" w:lineRule="auto"/>
      </w:pPr>
      <w:r>
        <w:separator/>
      </w:r>
    </w:p>
  </w:endnote>
  <w:endnote w:type="continuationSeparator" w:id="0">
    <w:p w14:paraId="0664FA9A" w14:textId="77777777" w:rsidR="00E85A56" w:rsidRDefault="00E8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70EF" w14:textId="77777777" w:rsidR="00463337" w:rsidRDefault="0046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04AC" w14:textId="77777777" w:rsidR="00463337" w:rsidRDefault="00463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4591" w14:textId="77777777" w:rsidR="00463337" w:rsidRDefault="00463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1D39" w14:textId="77777777" w:rsidR="00E85A56" w:rsidRDefault="00E85A56">
      <w:pPr>
        <w:spacing w:after="0" w:line="240" w:lineRule="auto"/>
      </w:pPr>
      <w:r>
        <w:separator/>
      </w:r>
    </w:p>
  </w:footnote>
  <w:footnote w:type="continuationSeparator" w:id="0">
    <w:p w14:paraId="045705B9" w14:textId="77777777" w:rsidR="00E85A56" w:rsidRDefault="00E8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53D1" w14:textId="77777777" w:rsidR="00463337" w:rsidRDefault="00463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7A40" w14:textId="226854E4"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101A2E">
      <w:rPr>
        <w:rStyle w:val="PageNumber"/>
        <w:rFonts w:ascii="Times New Roman" w:hAnsi="Times New Roman"/>
        <w:noProof/>
      </w:rPr>
      <w:t>2</w:t>
    </w:r>
    <w:r w:rsidRPr="00F27943">
      <w:rPr>
        <w:rStyle w:val="PageNumber"/>
        <w:rFonts w:ascii="Times New Roman" w:hAnsi="Times New Roman"/>
      </w:rPr>
      <w:fldChar w:fldCharType="end"/>
    </w:r>
  </w:p>
  <w:p w14:paraId="5A72D8F7" w14:textId="205ED2AE"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46E5D">
      <w:rPr>
        <w:rFonts w:ascii="Times New Roman" w:hAnsi="Times New Roman"/>
        <w:sz w:val="24"/>
        <w:szCs w:val="24"/>
      </w:rPr>
      <w:t>July</w:t>
    </w:r>
    <w:r w:rsidR="00B333E7">
      <w:rPr>
        <w:rFonts w:ascii="Times New Roman" w:hAnsi="Times New Roman"/>
        <w:sz w:val="24"/>
        <w:szCs w:val="24"/>
      </w:rPr>
      <w:t xml:space="preserve"> </w:t>
    </w:r>
    <w:r w:rsidR="00246E5D">
      <w:rPr>
        <w:rFonts w:ascii="Times New Roman" w:hAnsi="Times New Roman"/>
        <w:sz w:val="24"/>
        <w:szCs w:val="24"/>
      </w:rPr>
      <w:t>2</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14:paraId="02FA7545" w14:textId="77777777" w:rsidR="001B6964" w:rsidRPr="00F27943" w:rsidRDefault="001B6964"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B316" w14:textId="56161628" w:rsidR="001B6964" w:rsidRDefault="001B6964" w:rsidP="002D4D71">
    <w:pPr>
      <w:pStyle w:val="Header"/>
      <w:ind w:left="-540"/>
      <w:jc w:val="center"/>
    </w:pPr>
    <w:r>
      <w:rPr>
        <w:noProof/>
      </w:rPr>
      <w:drawing>
        <wp:inline distT="0" distB="0" distL="0" distR="0" wp14:anchorId="7B7913DD" wp14:editId="6EFC07BC">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424D32"/>
    <w:multiLevelType w:val="hybridMultilevel"/>
    <w:tmpl w:val="582874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607710"/>
    <w:multiLevelType w:val="hybridMultilevel"/>
    <w:tmpl w:val="FD7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5"/>
  </w:num>
  <w:num w:numId="14">
    <w:abstractNumId w:val="2"/>
  </w:num>
  <w:num w:numId="15">
    <w:abstractNumId w:val="8"/>
  </w:num>
  <w:num w:numId="16">
    <w:abstractNumId w:val="9"/>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505"/>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3E3F"/>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39A"/>
    <w:rsid w:val="00075512"/>
    <w:rsid w:val="0007657D"/>
    <w:rsid w:val="00076809"/>
    <w:rsid w:val="000770B8"/>
    <w:rsid w:val="0007778B"/>
    <w:rsid w:val="0008002E"/>
    <w:rsid w:val="00080461"/>
    <w:rsid w:val="000807A2"/>
    <w:rsid w:val="00080BD0"/>
    <w:rsid w:val="0008149F"/>
    <w:rsid w:val="00083A82"/>
    <w:rsid w:val="00084BA5"/>
    <w:rsid w:val="00084C12"/>
    <w:rsid w:val="00084F85"/>
    <w:rsid w:val="00085785"/>
    <w:rsid w:val="0008693B"/>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1C9"/>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1722"/>
    <w:rsid w:val="000D203F"/>
    <w:rsid w:val="000D21AE"/>
    <w:rsid w:val="000D23F7"/>
    <w:rsid w:val="000D3D60"/>
    <w:rsid w:val="000D4AE5"/>
    <w:rsid w:val="000D4F82"/>
    <w:rsid w:val="000D57D8"/>
    <w:rsid w:val="000D598C"/>
    <w:rsid w:val="000D59F1"/>
    <w:rsid w:val="000D69CD"/>
    <w:rsid w:val="000D6A8D"/>
    <w:rsid w:val="000D6CD1"/>
    <w:rsid w:val="000D6E3B"/>
    <w:rsid w:val="000D6F1C"/>
    <w:rsid w:val="000D6FFD"/>
    <w:rsid w:val="000D7110"/>
    <w:rsid w:val="000D7187"/>
    <w:rsid w:val="000D733F"/>
    <w:rsid w:val="000E03A5"/>
    <w:rsid w:val="000E04B8"/>
    <w:rsid w:val="000E0715"/>
    <w:rsid w:val="000E120D"/>
    <w:rsid w:val="000E1A86"/>
    <w:rsid w:val="000E1DBF"/>
    <w:rsid w:val="000E22E7"/>
    <w:rsid w:val="000E27A6"/>
    <w:rsid w:val="000E2FE9"/>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A2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1F85"/>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2B3"/>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0F76"/>
    <w:rsid w:val="001B1B6B"/>
    <w:rsid w:val="001B1D8E"/>
    <w:rsid w:val="001B250D"/>
    <w:rsid w:val="001B2BE2"/>
    <w:rsid w:val="001B2C37"/>
    <w:rsid w:val="001B319E"/>
    <w:rsid w:val="001B34B9"/>
    <w:rsid w:val="001B3891"/>
    <w:rsid w:val="001B451A"/>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2FC"/>
    <w:rsid w:val="001C3B16"/>
    <w:rsid w:val="001C4E2D"/>
    <w:rsid w:val="001C4EE5"/>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446D"/>
    <w:rsid w:val="001F58F8"/>
    <w:rsid w:val="001F5A51"/>
    <w:rsid w:val="001F6A39"/>
    <w:rsid w:val="001F7B54"/>
    <w:rsid w:val="001F7DC9"/>
    <w:rsid w:val="001F7E28"/>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5A3"/>
    <w:rsid w:val="00210AA7"/>
    <w:rsid w:val="00210C86"/>
    <w:rsid w:val="00210DAC"/>
    <w:rsid w:val="0021100D"/>
    <w:rsid w:val="002117CB"/>
    <w:rsid w:val="00211DD9"/>
    <w:rsid w:val="002124DF"/>
    <w:rsid w:val="00212C0D"/>
    <w:rsid w:val="002131EE"/>
    <w:rsid w:val="00213546"/>
    <w:rsid w:val="0021378C"/>
    <w:rsid w:val="00213F1F"/>
    <w:rsid w:val="002143E8"/>
    <w:rsid w:val="0021461D"/>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387A"/>
    <w:rsid w:val="00234773"/>
    <w:rsid w:val="002349E6"/>
    <w:rsid w:val="0023585D"/>
    <w:rsid w:val="0023588E"/>
    <w:rsid w:val="00235E60"/>
    <w:rsid w:val="00236518"/>
    <w:rsid w:val="00236784"/>
    <w:rsid w:val="00237221"/>
    <w:rsid w:val="0023729B"/>
    <w:rsid w:val="0023791A"/>
    <w:rsid w:val="00237E0B"/>
    <w:rsid w:val="002408F2"/>
    <w:rsid w:val="00241ACA"/>
    <w:rsid w:val="00242664"/>
    <w:rsid w:val="00242A7C"/>
    <w:rsid w:val="00242AD5"/>
    <w:rsid w:val="00242F0F"/>
    <w:rsid w:val="00243BB1"/>
    <w:rsid w:val="00244326"/>
    <w:rsid w:val="00244AF0"/>
    <w:rsid w:val="00244C16"/>
    <w:rsid w:val="002458A8"/>
    <w:rsid w:val="00246E5D"/>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0D9"/>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43"/>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11E"/>
    <w:rsid w:val="002A69FF"/>
    <w:rsid w:val="002A7CF3"/>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0EDF"/>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115"/>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73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3EF0"/>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579AB"/>
    <w:rsid w:val="00360C38"/>
    <w:rsid w:val="0036128F"/>
    <w:rsid w:val="003624DD"/>
    <w:rsid w:val="00362649"/>
    <w:rsid w:val="00362964"/>
    <w:rsid w:val="00362CEF"/>
    <w:rsid w:val="00363697"/>
    <w:rsid w:val="00364A28"/>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477C"/>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A15"/>
    <w:rsid w:val="00395B40"/>
    <w:rsid w:val="00395C9B"/>
    <w:rsid w:val="00395CA4"/>
    <w:rsid w:val="00396BA0"/>
    <w:rsid w:val="00396C52"/>
    <w:rsid w:val="00397414"/>
    <w:rsid w:val="00397A89"/>
    <w:rsid w:val="00397FAD"/>
    <w:rsid w:val="003A0F5B"/>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1593"/>
    <w:rsid w:val="003C297F"/>
    <w:rsid w:val="003C29BE"/>
    <w:rsid w:val="003C33C3"/>
    <w:rsid w:val="003C3426"/>
    <w:rsid w:val="003C4106"/>
    <w:rsid w:val="003C59D5"/>
    <w:rsid w:val="003C59D6"/>
    <w:rsid w:val="003C5B72"/>
    <w:rsid w:val="003C68D7"/>
    <w:rsid w:val="003C70FE"/>
    <w:rsid w:val="003C74DB"/>
    <w:rsid w:val="003C7E7A"/>
    <w:rsid w:val="003D05FB"/>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2FF3"/>
    <w:rsid w:val="003E3109"/>
    <w:rsid w:val="003E3E84"/>
    <w:rsid w:val="003E4D42"/>
    <w:rsid w:val="003E52AF"/>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6D4"/>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372F2"/>
    <w:rsid w:val="004402D4"/>
    <w:rsid w:val="004406B5"/>
    <w:rsid w:val="004410C5"/>
    <w:rsid w:val="004414DB"/>
    <w:rsid w:val="0044245D"/>
    <w:rsid w:val="00442A87"/>
    <w:rsid w:val="00443197"/>
    <w:rsid w:val="0044455C"/>
    <w:rsid w:val="0044461D"/>
    <w:rsid w:val="0044476D"/>
    <w:rsid w:val="0044546A"/>
    <w:rsid w:val="004462AB"/>
    <w:rsid w:val="00446412"/>
    <w:rsid w:val="00446A51"/>
    <w:rsid w:val="004471D5"/>
    <w:rsid w:val="004474DE"/>
    <w:rsid w:val="00447ACE"/>
    <w:rsid w:val="00447E08"/>
    <w:rsid w:val="0045037B"/>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9F3"/>
    <w:rsid w:val="00462AA5"/>
    <w:rsid w:val="0046312B"/>
    <w:rsid w:val="00463337"/>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84D"/>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844"/>
    <w:rsid w:val="00490BFE"/>
    <w:rsid w:val="004912AE"/>
    <w:rsid w:val="00491FF9"/>
    <w:rsid w:val="0049284E"/>
    <w:rsid w:val="00492B0C"/>
    <w:rsid w:val="00492B1E"/>
    <w:rsid w:val="00492D38"/>
    <w:rsid w:val="004937E2"/>
    <w:rsid w:val="00493811"/>
    <w:rsid w:val="004939E1"/>
    <w:rsid w:val="0049457C"/>
    <w:rsid w:val="004945D3"/>
    <w:rsid w:val="00495011"/>
    <w:rsid w:val="0049517D"/>
    <w:rsid w:val="00496047"/>
    <w:rsid w:val="00496954"/>
    <w:rsid w:val="00496DE6"/>
    <w:rsid w:val="00497DDA"/>
    <w:rsid w:val="004A0237"/>
    <w:rsid w:val="004A03E6"/>
    <w:rsid w:val="004A080A"/>
    <w:rsid w:val="004A0839"/>
    <w:rsid w:val="004A0B30"/>
    <w:rsid w:val="004A1144"/>
    <w:rsid w:val="004A14D6"/>
    <w:rsid w:val="004A226C"/>
    <w:rsid w:val="004A2572"/>
    <w:rsid w:val="004A393F"/>
    <w:rsid w:val="004A4290"/>
    <w:rsid w:val="004A55F8"/>
    <w:rsid w:val="004A5A17"/>
    <w:rsid w:val="004A6B8A"/>
    <w:rsid w:val="004A6EF7"/>
    <w:rsid w:val="004A7857"/>
    <w:rsid w:val="004A7DEC"/>
    <w:rsid w:val="004A7DF5"/>
    <w:rsid w:val="004B0FCD"/>
    <w:rsid w:val="004B13D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511"/>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59E"/>
    <w:rsid w:val="004D0F14"/>
    <w:rsid w:val="004D1680"/>
    <w:rsid w:val="004D1B2D"/>
    <w:rsid w:val="004D1EDC"/>
    <w:rsid w:val="004D214C"/>
    <w:rsid w:val="004D23EF"/>
    <w:rsid w:val="004D2434"/>
    <w:rsid w:val="004D26E6"/>
    <w:rsid w:val="004D2BD1"/>
    <w:rsid w:val="004D3326"/>
    <w:rsid w:val="004D3328"/>
    <w:rsid w:val="004D4AAF"/>
    <w:rsid w:val="004D5D82"/>
    <w:rsid w:val="004D65A5"/>
    <w:rsid w:val="004D7BBC"/>
    <w:rsid w:val="004E0844"/>
    <w:rsid w:val="004E0D10"/>
    <w:rsid w:val="004E1244"/>
    <w:rsid w:val="004E2898"/>
    <w:rsid w:val="004E2E61"/>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4D46"/>
    <w:rsid w:val="004F5D4E"/>
    <w:rsid w:val="004F5DB9"/>
    <w:rsid w:val="004F70DF"/>
    <w:rsid w:val="004F7D81"/>
    <w:rsid w:val="005000FE"/>
    <w:rsid w:val="005007C9"/>
    <w:rsid w:val="00500E3B"/>
    <w:rsid w:val="00501294"/>
    <w:rsid w:val="00501715"/>
    <w:rsid w:val="00501A8C"/>
    <w:rsid w:val="005033BB"/>
    <w:rsid w:val="00503578"/>
    <w:rsid w:val="005038DE"/>
    <w:rsid w:val="00503A4B"/>
    <w:rsid w:val="00503D9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1E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7BD"/>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B2"/>
    <w:rsid w:val="005515F4"/>
    <w:rsid w:val="005517CB"/>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E67"/>
    <w:rsid w:val="00564FF6"/>
    <w:rsid w:val="00565004"/>
    <w:rsid w:val="0056556A"/>
    <w:rsid w:val="00566020"/>
    <w:rsid w:val="00566DF6"/>
    <w:rsid w:val="00567387"/>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69FF"/>
    <w:rsid w:val="00597E96"/>
    <w:rsid w:val="005A0C09"/>
    <w:rsid w:val="005A160E"/>
    <w:rsid w:val="005A1662"/>
    <w:rsid w:val="005A19BE"/>
    <w:rsid w:val="005A2204"/>
    <w:rsid w:val="005A323C"/>
    <w:rsid w:val="005A33EA"/>
    <w:rsid w:val="005A432C"/>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24C"/>
    <w:rsid w:val="005B5564"/>
    <w:rsid w:val="005B59C8"/>
    <w:rsid w:val="005B5B72"/>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80C"/>
    <w:rsid w:val="005C6DD6"/>
    <w:rsid w:val="005C6FCE"/>
    <w:rsid w:val="005D00E3"/>
    <w:rsid w:val="005D018F"/>
    <w:rsid w:val="005D0B9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2F2C"/>
    <w:rsid w:val="005E415D"/>
    <w:rsid w:val="005E4B19"/>
    <w:rsid w:val="005E4BBD"/>
    <w:rsid w:val="005E4EB5"/>
    <w:rsid w:val="005E5673"/>
    <w:rsid w:val="005E5F4B"/>
    <w:rsid w:val="005E6F9D"/>
    <w:rsid w:val="005E76F8"/>
    <w:rsid w:val="005F04F6"/>
    <w:rsid w:val="005F13DE"/>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C42"/>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1FA"/>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4DC2"/>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6E91"/>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642"/>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152"/>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22EE"/>
    <w:rsid w:val="00713815"/>
    <w:rsid w:val="0071449F"/>
    <w:rsid w:val="0071508C"/>
    <w:rsid w:val="00715200"/>
    <w:rsid w:val="007159F8"/>
    <w:rsid w:val="00715D2F"/>
    <w:rsid w:val="0071648B"/>
    <w:rsid w:val="007171D4"/>
    <w:rsid w:val="007179C3"/>
    <w:rsid w:val="00717DF1"/>
    <w:rsid w:val="00717E59"/>
    <w:rsid w:val="00717ED0"/>
    <w:rsid w:val="00717FE1"/>
    <w:rsid w:val="007209B7"/>
    <w:rsid w:val="00721ACD"/>
    <w:rsid w:val="00721FDE"/>
    <w:rsid w:val="00722672"/>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B33"/>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66EA"/>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545"/>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5C34"/>
    <w:rsid w:val="007B5D60"/>
    <w:rsid w:val="007B6511"/>
    <w:rsid w:val="007B6DAB"/>
    <w:rsid w:val="007B73D7"/>
    <w:rsid w:val="007B7E77"/>
    <w:rsid w:val="007C10FC"/>
    <w:rsid w:val="007C3363"/>
    <w:rsid w:val="007C4AAC"/>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4DE"/>
    <w:rsid w:val="007F082A"/>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0E6B"/>
    <w:rsid w:val="00822055"/>
    <w:rsid w:val="008233E5"/>
    <w:rsid w:val="00823759"/>
    <w:rsid w:val="00823C16"/>
    <w:rsid w:val="008240E6"/>
    <w:rsid w:val="008247B5"/>
    <w:rsid w:val="00825682"/>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37E50"/>
    <w:rsid w:val="0084045E"/>
    <w:rsid w:val="00840B3A"/>
    <w:rsid w:val="00840C38"/>
    <w:rsid w:val="00840F41"/>
    <w:rsid w:val="0084115D"/>
    <w:rsid w:val="00842AED"/>
    <w:rsid w:val="0084414C"/>
    <w:rsid w:val="008447EE"/>
    <w:rsid w:val="00845121"/>
    <w:rsid w:val="0084572C"/>
    <w:rsid w:val="00846431"/>
    <w:rsid w:val="008476F4"/>
    <w:rsid w:val="00847748"/>
    <w:rsid w:val="00847D2C"/>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30A"/>
    <w:rsid w:val="0086074B"/>
    <w:rsid w:val="0086161C"/>
    <w:rsid w:val="00861A46"/>
    <w:rsid w:val="00862A48"/>
    <w:rsid w:val="0086306C"/>
    <w:rsid w:val="008637B5"/>
    <w:rsid w:val="00864695"/>
    <w:rsid w:val="008648EA"/>
    <w:rsid w:val="00865319"/>
    <w:rsid w:val="00865CF0"/>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0433"/>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03D"/>
    <w:rsid w:val="008974F2"/>
    <w:rsid w:val="00897585"/>
    <w:rsid w:val="00897695"/>
    <w:rsid w:val="00897AD2"/>
    <w:rsid w:val="00897CC2"/>
    <w:rsid w:val="00897F5C"/>
    <w:rsid w:val="008A02A9"/>
    <w:rsid w:val="008A0756"/>
    <w:rsid w:val="008A1D29"/>
    <w:rsid w:val="008A1DA6"/>
    <w:rsid w:val="008A2409"/>
    <w:rsid w:val="008A2BD2"/>
    <w:rsid w:val="008A2FDA"/>
    <w:rsid w:val="008A3A48"/>
    <w:rsid w:val="008A3D6A"/>
    <w:rsid w:val="008A46F2"/>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15"/>
    <w:rsid w:val="008C0AB7"/>
    <w:rsid w:val="008C10C4"/>
    <w:rsid w:val="008C13E8"/>
    <w:rsid w:val="008C13EC"/>
    <w:rsid w:val="008C1756"/>
    <w:rsid w:val="008C1FDC"/>
    <w:rsid w:val="008C23C0"/>
    <w:rsid w:val="008C2477"/>
    <w:rsid w:val="008C2E4F"/>
    <w:rsid w:val="008C336D"/>
    <w:rsid w:val="008C3D34"/>
    <w:rsid w:val="008C4A78"/>
    <w:rsid w:val="008C5276"/>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8E6"/>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6CE"/>
    <w:rsid w:val="0092579A"/>
    <w:rsid w:val="009259F0"/>
    <w:rsid w:val="009260E5"/>
    <w:rsid w:val="00926661"/>
    <w:rsid w:val="00926CCE"/>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2C6"/>
    <w:rsid w:val="0097268A"/>
    <w:rsid w:val="00972D3D"/>
    <w:rsid w:val="009731FB"/>
    <w:rsid w:val="009733D6"/>
    <w:rsid w:val="00973432"/>
    <w:rsid w:val="009736C4"/>
    <w:rsid w:val="00973808"/>
    <w:rsid w:val="0097467D"/>
    <w:rsid w:val="009754DB"/>
    <w:rsid w:val="0097683D"/>
    <w:rsid w:val="00976E60"/>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A7B58"/>
    <w:rsid w:val="009B0310"/>
    <w:rsid w:val="009B17A5"/>
    <w:rsid w:val="009B1A31"/>
    <w:rsid w:val="009B259A"/>
    <w:rsid w:val="009B2B3E"/>
    <w:rsid w:val="009B2D79"/>
    <w:rsid w:val="009B34BE"/>
    <w:rsid w:val="009B378E"/>
    <w:rsid w:val="009B3816"/>
    <w:rsid w:val="009B421B"/>
    <w:rsid w:val="009B45F2"/>
    <w:rsid w:val="009B4C90"/>
    <w:rsid w:val="009B60A1"/>
    <w:rsid w:val="009B61F6"/>
    <w:rsid w:val="009B6946"/>
    <w:rsid w:val="009B7543"/>
    <w:rsid w:val="009B7683"/>
    <w:rsid w:val="009B7E32"/>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490"/>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204A"/>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0E"/>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4710"/>
    <w:rsid w:val="00A6519A"/>
    <w:rsid w:val="00A65889"/>
    <w:rsid w:val="00A65AD8"/>
    <w:rsid w:val="00A66A00"/>
    <w:rsid w:val="00A672D0"/>
    <w:rsid w:val="00A67AF0"/>
    <w:rsid w:val="00A704D4"/>
    <w:rsid w:val="00A70BD6"/>
    <w:rsid w:val="00A71093"/>
    <w:rsid w:val="00A71215"/>
    <w:rsid w:val="00A7123C"/>
    <w:rsid w:val="00A7202F"/>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1D0D"/>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21D"/>
    <w:rsid w:val="00B1072B"/>
    <w:rsid w:val="00B1083E"/>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533"/>
    <w:rsid w:val="00B32708"/>
    <w:rsid w:val="00B32FE2"/>
    <w:rsid w:val="00B333E7"/>
    <w:rsid w:val="00B33411"/>
    <w:rsid w:val="00B33C98"/>
    <w:rsid w:val="00B34402"/>
    <w:rsid w:val="00B3475D"/>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324"/>
    <w:rsid w:val="00B45588"/>
    <w:rsid w:val="00B45927"/>
    <w:rsid w:val="00B45CA9"/>
    <w:rsid w:val="00B46701"/>
    <w:rsid w:val="00B46C86"/>
    <w:rsid w:val="00B46FB9"/>
    <w:rsid w:val="00B472BE"/>
    <w:rsid w:val="00B4791D"/>
    <w:rsid w:val="00B50B1C"/>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67AF"/>
    <w:rsid w:val="00B67655"/>
    <w:rsid w:val="00B67BBC"/>
    <w:rsid w:val="00B67CA2"/>
    <w:rsid w:val="00B704DD"/>
    <w:rsid w:val="00B707E9"/>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36A"/>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15A"/>
    <w:rsid w:val="00BA2570"/>
    <w:rsid w:val="00BA262D"/>
    <w:rsid w:val="00BA308E"/>
    <w:rsid w:val="00BA3735"/>
    <w:rsid w:val="00BA4A89"/>
    <w:rsid w:val="00BA4DF9"/>
    <w:rsid w:val="00BA5BB0"/>
    <w:rsid w:val="00BA5C24"/>
    <w:rsid w:val="00BA5E36"/>
    <w:rsid w:val="00BA6862"/>
    <w:rsid w:val="00BA6EB5"/>
    <w:rsid w:val="00BA7575"/>
    <w:rsid w:val="00BB00A1"/>
    <w:rsid w:val="00BB0468"/>
    <w:rsid w:val="00BB167C"/>
    <w:rsid w:val="00BB1DA0"/>
    <w:rsid w:val="00BB1FB8"/>
    <w:rsid w:val="00BB2E02"/>
    <w:rsid w:val="00BB2EA4"/>
    <w:rsid w:val="00BB3BDB"/>
    <w:rsid w:val="00BB3BDF"/>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109"/>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404"/>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093"/>
    <w:rsid w:val="00C00AA9"/>
    <w:rsid w:val="00C00B53"/>
    <w:rsid w:val="00C00D25"/>
    <w:rsid w:val="00C00F9D"/>
    <w:rsid w:val="00C010B5"/>
    <w:rsid w:val="00C0164D"/>
    <w:rsid w:val="00C01C3E"/>
    <w:rsid w:val="00C01DF5"/>
    <w:rsid w:val="00C01ED3"/>
    <w:rsid w:val="00C02A21"/>
    <w:rsid w:val="00C0353E"/>
    <w:rsid w:val="00C035B0"/>
    <w:rsid w:val="00C038BB"/>
    <w:rsid w:val="00C039F6"/>
    <w:rsid w:val="00C03E88"/>
    <w:rsid w:val="00C04D1E"/>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A14"/>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14D3"/>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1F0C"/>
    <w:rsid w:val="00C72E2D"/>
    <w:rsid w:val="00C7418E"/>
    <w:rsid w:val="00C7476A"/>
    <w:rsid w:val="00C74A01"/>
    <w:rsid w:val="00C74BD2"/>
    <w:rsid w:val="00C7508D"/>
    <w:rsid w:val="00C759F8"/>
    <w:rsid w:val="00C766D3"/>
    <w:rsid w:val="00C76FDA"/>
    <w:rsid w:val="00C77357"/>
    <w:rsid w:val="00C77B82"/>
    <w:rsid w:val="00C80123"/>
    <w:rsid w:val="00C805BD"/>
    <w:rsid w:val="00C80F6C"/>
    <w:rsid w:val="00C818A5"/>
    <w:rsid w:val="00C81CE2"/>
    <w:rsid w:val="00C83E5A"/>
    <w:rsid w:val="00C84340"/>
    <w:rsid w:val="00C85251"/>
    <w:rsid w:val="00C8542E"/>
    <w:rsid w:val="00C85C86"/>
    <w:rsid w:val="00C85C9D"/>
    <w:rsid w:val="00C86225"/>
    <w:rsid w:val="00C86AC9"/>
    <w:rsid w:val="00C86F76"/>
    <w:rsid w:val="00C87012"/>
    <w:rsid w:val="00C877EF"/>
    <w:rsid w:val="00C87AD0"/>
    <w:rsid w:val="00C87E4B"/>
    <w:rsid w:val="00C90335"/>
    <w:rsid w:val="00C90BD0"/>
    <w:rsid w:val="00C91460"/>
    <w:rsid w:val="00C9151C"/>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0F16"/>
    <w:rsid w:val="00CB106B"/>
    <w:rsid w:val="00CB13DF"/>
    <w:rsid w:val="00CB28BF"/>
    <w:rsid w:val="00CB5A2B"/>
    <w:rsid w:val="00CB6131"/>
    <w:rsid w:val="00CB615D"/>
    <w:rsid w:val="00CB6FB5"/>
    <w:rsid w:val="00CC09B5"/>
    <w:rsid w:val="00CC0B31"/>
    <w:rsid w:val="00CC0D97"/>
    <w:rsid w:val="00CC0E40"/>
    <w:rsid w:val="00CC16EE"/>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331"/>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0F9D"/>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1A32"/>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4945"/>
    <w:rsid w:val="00D46F71"/>
    <w:rsid w:val="00D4750E"/>
    <w:rsid w:val="00D47572"/>
    <w:rsid w:val="00D50874"/>
    <w:rsid w:val="00D511D7"/>
    <w:rsid w:val="00D52E40"/>
    <w:rsid w:val="00D52FFA"/>
    <w:rsid w:val="00D5345A"/>
    <w:rsid w:val="00D5349E"/>
    <w:rsid w:val="00D5482B"/>
    <w:rsid w:val="00D55B6F"/>
    <w:rsid w:val="00D55EAC"/>
    <w:rsid w:val="00D5613C"/>
    <w:rsid w:val="00D56728"/>
    <w:rsid w:val="00D574F1"/>
    <w:rsid w:val="00D60F9B"/>
    <w:rsid w:val="00D60FC9"/>
    <w:rsid w:val="00D615D9"/>
    <w:rsid w:val="00D6169E"/>
    <w:rsid w:val="00D61851"/>
    <w:rsid w:val="00D634C2"/>
    <w:rsid w:val="00D63E08"/>
    <w:rsid w:val="00D64208"/>
    <w:rsid w:val="00D64ECE"/>
    <w:rsid w:val="00D654B2"/>
    <w:rsid w:val="00D658FD"/>
    <w:rsid w:val="00D65951"/>
    <w:rsid w:val="00D65C69"/>
    <w:rsid w:val="00D66022"/>
    <w:rsid w:val="00D6667F"/>
    <w:rsid w:val="00D666C0"/>
    <w:rsid w:val="00D66C30"/>
    <w:rsid w:val="00D6714F"/>
    <w:rsid w:val="00D70C74"/>
    <w:rsid w:val="00D713FF"/>
    <w:rsid w:val="00D7164B"/>
    <w:rsid w:val="00D72225"/>
    <w:rsid w:val="00D734BC"/>
    <w:rsid w:val="00D7353F"/>
    <w:rsid w:val="00D73790"/>
    <w:rsid w:val="00D74DC9"/>
    <w:rsid w:val="00D7577E"/>
    <w:rsid w:val="00D76C16"/>
    <w:rsid w:val="00D76E27"/>
    <w:rsid w:val="00D778AD"/>
    <w:rsid w:val="00D779BB"/>
    <w:rsid w:val="00D77CF7"/>
    <w:rsid w:val="00D81031"/>
    <w:rsid w:val="00D81A1F"/>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41D"/>
    <w:rsid w:val="00DA3E19"/>
    <w:rsid w:val="00DA4489"/>
    <w:rsid w:val="00DA4573"/>
    <w:rsid w:val="00DA57AE"/>
    <w:rsid w:val="00DA5986"/>
    <w:rsid w:val="00DA7296"/>
    <w:rsid w:val="00DA7990"/>
    <w:rsid w:val="00DA7AF1"/>
    <w:rsid w:val="00DB0263"/>
    <w:rsid w:val="00DB0B40"/>
    <w:rsid w:val="00DB2122"/>
    <w:rsid w:val="00DB2BF9"/>
    <w:rsid w:val="00DB2C58"/>
    <w:rsid w:val="00DB2EDB"/>
    <w:rsid w:val="00DB354B"/>
    <w:rsid w:val="00DB3753"/>
    <w:rsid w:val="00DB38BA"/>
    <w:rsid w:val="00DB3FC6"/>
    <w:rsid w:val="00DB401D"/>
    <w:rsid w:val="00DB51F1"/>
    <w:rsid w:val="00DB5678"/>
    <w:rsid w:val="00DB58F0"/>
    <w:rsid w:val="00DB5A4F"/>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289A"/>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501"/>
    <w:rsid w:val="00DE7A5F"/>
    <w:rsid w:val="00DF15C2"/>
    <w:rsid w:val="00DF223B"/>
    <w:rsid w:val="00DF2431"/>
    <w:rsid w:val="00DF2C1C"/>
    <w:rsid w:val="00DF32B8"/>
    <w:rsid w:val="00DF4394"/>
    <w:rsid w:val="00DF47A2"/>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4E5E"/>
    <w:rsid w:val="00E05039"/>
    <w:rsid w:val="00E05856"/>
    <w:rsid w:val="00E05ED6"/>
    <w:rsid w:val="00E060D6"/>
    <w:rsid w:val="00E0663D"/>
    <w:rsid w:val="00E06BFF"/>
    <w:rsid w:val="00E06F19"/>
    <w:rsid w:val="00E075E8"/>
    <w:rsid w:val="00E0789F"/>
    <w:rsid w:val="00E108F9"/>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001"/>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27A9"/>
    <w:rsid w:val="00E73145"/>
    <w:rsid w:val="00E73B4B"/>
    <w:rsid w:val="00E73E5E"/>
    <w:rsid w:val="00E73EF9"/>
    <w:rsid w:val="00E75E28"/>
    <w:rsid w:val="00E762E1"/>
    <w:rsid w:val="00E76442"/>
    <w:rsid w:val="00E76FA0"/>
    <w:rsid w:val="00E77A81"/>
    <w:rsid w:val="00E80327"/>
    <w:rsid w:val="00E805F5"/>
    <w:rsid w:val="00E80BE0"/>
    <w:rsid w:val="00E81D0B"/>
    <w:rsid w:val="00E8212F"/>
    <w:rsid w:val="00E82AC4"/>
    <w:rsid w:val="00E82D48"/>
    <w:rsid w:val="00E84E96"/>
    <w:rsid w:val="00E856DE"/>
    <w:rsid w:val="00E85A56"/>
    <w:rsid w:val="00E87835"/>
    <w:rsid w:val="00E906DE"/>
    <w:rsid w:val="00E914F4"/>
    <w:rsid w:val="00E9187D"/>
    <w:rsid w:val="00E91D23"/>
    <w:rsid w:val="00E922F2"/>
    <w:rsid w:val="00E92945"/>
    <w:rsid w:val="00E931FE"/>
    <w:rsid w:val="00E93292"/>
    <w:rsid w:val="00E9382B"/>
    <w:rsid w:val="00E93BB8"/>
    <w:rsid w:val="00E9408B"/>
    <w:rsid w:val="00E94A53"/>
    <w:rsid w:val="00E94D0E"/>
    <w:rsid w:val="00E952BC"/>
    <w:rsid w:val="00E953FD"/>
    <w:rsid w:val="00E95E76"/>
    <w:rsid w:val="00E95EFC"/>
    <w:rsid w:val="00E96A54"/>
    <w:rsid w:val="00E96C3D"/>
    <w:rsid w:val="00E96EF5"/>
    <w:rsid w:val="00E97251"/>
    <w:rsid w:val="00EA06D4"/>
    <w:rsid w:val="00EA14EA"/>
    <w:rsid w:val="00EA1996"/>
    <w:rsid w:val="00EA1B02"/>
    <w:rsid w:val="00EA1D71"/>
    <w:rsid w:val="00EA23F8"/>
    <w:rsid w:val="00EA3B5A"/>
    <w:rsid w:val="00EA473F"/>
    <w:rsid w:val="00EA507C"/>
    <w:rsid w:val="00EA50C4"/>
    <w:rsid w:val="00EA580D"/>
    <w:rsid w:val="00EA61D4"/>
    <w:rsid w:val="00EA728F"/>
    <w:rsid w:val="00EA74F4"/>
    <w:rsid w:val="00EA7C32"/>
    <w:rsid w:val="00EB0064"/>
    <w:rsid w:val="00EB1098"/>
    <w:rsid w:val="00EB11BA"/>
    <w:rsid w:val="00EB11F7"/>
    <w:rsid w:val="00EB1744"/>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2D8A"/>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42"/>
    <w:rsid w:val="00EE5463"/>
    <w:rsid w:val="00EE5B15"/>
    <w:rsid w:val="00EE6044"/>
    <w:rsid w:val="00EE61F7"/>
    <w:rsid w:val="00EE6CBB"/>
    <w:rsid w:val="00EE72DA"/>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997"/>
    <w:rsid w:val="00F00AF7"/>
    <w:rsid w:val="00F00FCF"/>
    <w:rsid w:val="00F01668"/>
    <w:rsid w:val="00F02729"/>
    <w:rsid w:val="00F02FB4"/>
    <w:rsid w:val="00F03AC5"/>
    <w:rsid w:val="00F03F8D"/>
    <w:rsid w:val="00F04858"/>
    <w:rsid w:val="00F04AC6"/>
    <w:rsid w:val="00F058AF"/>
    <w:rsid w:val="00F06745"/>
    <w:rsid w:val="00F10A84"/>
    <w:rsid w:val="00F12089"/>
    <w:rsid w:val="00F124DC"/>
    <w:rsid w:val="00F128A7"/>
    <w:rsid w:val="00F12D01"/>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44"/>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816"/>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090"/>
    <w:rsid w:val="00F70DA7"/>
    <w:rsid w:val="00F70E85"/>
    <w:rsid w:val="00F71C84"/>
    <w:rsid w:val="00F71D02"/>
    <w:rsid w:val="00F71EC6"/>
    <w:rsid w:val="00F72D73"/>
    <w:rsid w:val="00F73362"/>
    <w:rsid w:val="00F73F05"/>
    <w:rsid w:val="00F741DA"/>
    <w:rsid w:val="00F744C1"/>
    <w:rsid w:val="00F74D79"/>
    <w:rsid w:val="00F7507B"/>
    <w:rsid w:val="00F750E3"/>
    <w:rsid w:val="00F75149"/>
    <w:rsid w:val="00F7587C"/>
    <w:rsid w:val="00F76CE4"/>
    <w:rsid w:val="00F77898"/>
    <w:rsid w:val="00F77F44"/>
    <w:rsid w:val="00F80387"/>
    <w:rsid w:val="00F809E1"/>
    <w:rsid w:val="00F80C6B"/>
    <w:rsid w:val="00F818D6"/>
    <w:rsid w:val="00F81F35"/>
    <w:rsid w:val="00F82A50"/>
    <w:rsid w:val="00F8338D"/>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074"/>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5DD3"/>
    <w:rsid w:val="00FA62DA"/>
    <w:rsid w:val="00FA6B79"/>
    <w:rsid w:val="00FA70BD"/>
    <w:rsid w:val="00FA7803"/>
    <w:rsid w:val="00FB0123"/>
    <w:rsid w:val="00FB0459"/>
    <w:rsid w:val="00FB0BCB"/>
    <w:rsid w:val="00FB1DDC"/>
    <w:rsid w:val="00FB2A15"/>
    <w:rsid w:val="00FB2BD8"/>
    <w:rsid w:val="00FB2DBA"/>
    <w:rsid w:val="00FB379A"/>
    <w:rsid w:val="00FB453A"/>
    <w:rsid w:val="00FB5155"/>
    <w:rsid w:val="00FB5814"/>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486"/>
    <w:rsid w:val="00FD1A24"/>
    <w:rsid w:val="00FD1ADA"/>
    <w:rsid w:val="00FD2E09"/>
    <w:rsid w:val="00FD2E2C"/>
    <w:rsid w:val="00FD3339"/>
    <w:rsid w:val="00FD385E"/>
    <w:rsid w:val="00FD39D3"/>
    <w:rsid w:val="00FD3EFA"/>
    <w:rsid w:val="00FD4917"/>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550"/>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3D47E"/>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 w:type="character" w:customStyle="1" w:styleId="Char1">
    <w:name w:val="Char"/>
    <w:rsid w:val="004939E1"/>
    <w:rPr>
      <w:rFonts w:ascii="Courier New" w:hAnsi="Courier New" w:cs="Courier New"/>
      <w:lang w:eastAsia="zh-CN"/>
    </w:rPr>
  </w:style>
  <w:style w:type="character" w:customStyle="1" w:styleId="Char2">
    <w:name w:val="Char"/>
    <w:rsid w:val="003E52AF"/>
    <w:rPr>
      <w:rFonts w:ascii="Courier New" w:hAnsi="Courier New" w:cs="Courier New"/>
      <w:lang w:eastAsia="zh-CN"/>
    </w:rPr>
  </w:style>
  <w:style w:type="character" w:customStyle="1" w:styleId="Char3">
    <w:name w:val="Char"/>
    <w:rsid w:val="00D44945"/>
    <w:rPr>
      <w:rFonts w:ascii="Courier New" w:hAnsi="Courier New" w:cs="Courier New"/>
      <w:lang w:eastAsia="zh-CN"/>
    </w:rPr>
  </w:style>
  <w:style w:type="character" w:customStyle="1" w:styleId="Char4">
    <w:name w:val="Char"/>
    <w:rsid w:val="00333EF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6308-DB2D-4E7C-97FE-AF69164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3</cp:revision>
  <cp:lastPrinted>2020-03-04T16:42:00Z</cp:lastPrinted>
  <dcterms:created xsi:type="dcterms:W3CDTF">2020-07-01T15:23:00Z</dcterms:created>
  <dcterms:modified xsi:type="dcterms:W3CDTF">2020-07-01T15:29:00Z</dcterms:modified>
</cp:coreProperties>
</file>