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DA5954">
        <w:rPr>
          <w:b/>
        </w:rPr>
        <w:t xml:space="preserve">FEBRUARY </w:t>
      </w:r>
      <w:r w:rsidR="00F50597">
        <w:rPr>
          <w:b/>
        </w:rPr>
        <w:t>25</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Pr="00CF15E8" w:rsidRDefault="00BD1745" w:rsidP="00C06780">
      <w:pPr>
        <w:jc w:val="center"/>
        <w:rPr>
          <w:rFonts w:eastAsia="Batang"/>
          <w:b/>
          <w:bCs/>
          <w:i/>
          <w:sz w:val="36"/>
          <w:szCs w:val="36"/>
          <w:u w:val="single"/>
        </w:rPr>
      </w:pPr>
      <w:r w:rsidRPr="00CF15E8">
        <w:rPr>
          <w:rFonts w:eastAsia="Batang"/>
          <w:b/>
          <w:bCs/>
          <w:i/>
          <w:sz w:val="36"/>
          <w:szCs w:val="36"/>
          <w:u w:val="single"/>
        </w:rPr>
        <w:t>ERMA L. HENDERSON AUDITORIUM</w:t>
      </w:r>
    </w:p>
    <w:p w:rsidR="002F6318" w:rsidRDefault="002F6318" w:rsidP="002F6318">
      <w:pPr>
        <w:jc w:val="center"/>
        <w:rPr>
          <w:rFonts w:eastAsia="Batang"/>
          <w:b/>
          <w:bCs/>
          <w:i/>
          <w:caps/>
          <w:sz w:val="32"/>
          <w:szCs w:val="32"/>
        </w:rPr>
      </w:pPr>
    </w:p>
    <w:p w:rsidR="002F6318" w:rsidRPr="00E26EC0" w:rsidRDefault="002F6318" w:rsidP="002F6318">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C3BEC" w:rsidRPr="00564DB8" w:rsidRDefault="00F50597" w:rsidP="00DC3BEC">
      <w:pPr>
        <w:pStyle w:val="ListParagraph"/>
        <w:ind w:hanging="720"/>
        <w:textAlignment w:val="auto"/>
        <w:rPr>
          <w:b/>
          <w:bCs/>
          <w:u w:val="single"/>
        </w:rPr>
      </w:pPr>
      <w:r>
        <w:rPr>
          <w:b/>
          <w:bCs/>
        </w:rPr>
        <w:t>LEGISLATIVE POLICY DIVISION</w:t>
      </w:r>
    </w:p>
    <w:p w:rsidR="006F746B" w:rsidRPr="00F50597" w:rsidRDefault="00102752" w:rsidP="000B607B">
      <w:pPr>
        <w:pStyle w:val="ListParagraph"/>
        <w:numPr>
          <w:ilvl w:val="0"/>
          <w:numId w:val="1"/>
        </w:numPr>
        <w:ind w:left="720" w:hanging="720"/>
        <w:rPr>
          <w:bCs/>
        </w:rPr>
      </w:pPr>
      <w:r>
        <w:rPr>
          <w:bCs/>
        </w:rPr>
        <w:t xml:space="preserve">Submitting report relative to </w:t>
      </w:r>
      <w:r w:rsidR="00F50597">
        <w:rPr>
          <w:bCs/>
        </w:rPr>
        <w:t xml:space="preserve">City of Detroit Tax General Obligation Bonding Authority. </w:t>
      </w:r>
      <w:r w:rsidR="00F50597">
        <w:rPr>
          <w:b/>
          <w:bCs/>
        </w:rPr>
        <w:t>(The Legislative Policy Division (LPD) has been requested to provide a report on the bonding authority of the City of Detroit (City) with regard to tax general obligation bonds issued by the City and the statutory bonding limitations.  LPD notes that this report provides the basic legal elements regarding the statutory authority of the City to issue tax general obligation bonds and acknowledges that we do not present ourselves as experts in the area of taxation and bonds.  Should this Honorable Body require a more in depth analysis, we recommend seeking an opinion from the City’s Bond Counsel (Miller, Canfield, Paddock and Stone, P.L.C.)</w:t>
      </w:r>
    </w:p>
    <w:p w:rsidR="00F50597" w:rsidRPr="000B607B" w:rsidRDefault="00F50597" w:rsidP="00F50597">
      <w:pPr>
        <w:pStyle w:val="ListParagraph"/>
        <w:rPr>
          <w:bCs/>
        </w:rPr>
      </w:pPr>
    </w:p>
    <w:p w:rsidR="004B0CF3" w:rsidRDefault="004B0CF3" w:rsidP="00147555">
      <w:pPr>
        <w:pStyle w:val="ListParagraph"/>
        <w:rPr>
          <w:b/>
          <w:bCs/>
          <w:sz w:val="28"/>
          <w:szCs w:val="28"/>
          <w:u w:val="single"/>
        </w:rPr>
      </w:pPr>
    </w:p>
    <w:p w:rsidR="00147555" w:rsidRDefault="00147555" w:rsidP="00147555">
      <w:pPr>
        <w:pStyle w:val="ListParagraph"/>
        <w:rPr>
          <w:b/>
          <w:bCs/>
          <w:sz w:val="28"/>
          <w:szCs w:val="28"/>
          <w:u w:val="single"/>
        </w:rPr>
      </w:pPr>
    </w:p>
    <w:p w:rsidR="00147555" w:rsidRDefault="00147555" w:rsidP="00147555">
      <w:pPr>
        <w:pStyle w:val="ListParagraph"/>
        <w:rPr>
          <w:b/>
          <w:bCs/>
          <w:sz w:val="28"/>
          <w:szCs w:val="28"/>
          <w:u w:val="single"/>
        </w:rPr>
      </w:pPr>
    </w:p>
    <w:p w:rsidR="00147555" w:rsidRDefault="00147555" w:rsidP="00147555">
      <w:pPr>
        <w:pStyle w:val="ListParagraph"/>
        <w:rPr>
          <w:b/>
          <w:bCs/>
          <w:sz w:val="28"/>
          <w:szCs w:val="28"/>
          <w:u w:val="single"/>
        </w:rPr>
      </w:pPr>
    </w:p>
    <w:p w:rsidR="00147555" w:rsidRPr="002E3B1C" w:rsidRDefault="00147555" w:rsidP="00147555">
      <w:pPr>
        <w:pStyle w:val="ListParagraph"/>
        <w:rPr>
          <w:b/>
          <w:bCs/>
          <w:sz w:val="28"/>
          <w:szCs w:val="28"/>
          <w:u w:val="single"/>
        </w:rPr>
      </w:pPr>
    </w:p>
    <w:p w:rsidR="004B0CF3" w:rsidRDefault="004B0CF3"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lastRenderedPageBreak/>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D9208E" w:rsidRDefault="00D9208E" w:rsidP="00BA472C">
      <w:pPr>
        <w:spacing w:line="240" w:lineRule="auto"/>
        <w:rPr>
          <w:b/>
          <w:bCs/>
        </w:rPr>
      </w:pPr>
    </w:p>
    <w:p w:rsidR="00C15BC3" w:rsidRPr="00CC5467" w:rsidRDefault="00C15BC3" w:rsidP="00C15B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CC5467">
        <w:rPr>
          <w:b/>
          <w:bCs/>
        </w:rPr>
        <w:t>OFFICE OF CONTRACTING AND PROCUREMENT</w:t>
      </w:r>
    </w:p>
    <w:p w:rsidR="00C15BC3" w:rsidRPr="00513BAD" w:rsidRDefault="00C15BC3" w:rsidP="00C15BC3">
      <w:pPr>
        <w:rPr>
          <w:b/>
          <w:bCs/>
          <w:iCs/>
          <w:u w:val="single"/>
        </w:rPr>
      </w:pPr>
      <w:r w:rsidRPr="00513BAD">
        <w:rPr>
          <w:bCs/>
          <w:iCs/>
        </w:rPr>
        <w:t xml:space="preserve">Submitting the following </w:t>
      </w:r>
      <w:r w:rsidRPr="00513BAD">
        <w:rPr>
          <w:b/>
          <w:bCs/>
          <w:iCs/>
          <w:u w:val="single"/>
        </w:rPr>
        <w:t>Office of Contracting and Procurement Contracts:</w:t>
      </w:r>
    </w:p>
    <w:p w:rsidR="00C15BC3" w:rsidRPr="00513BAD" w:rsidRDefault="00C15BC3" w:rsidP="00F16760">
      <w:pPr>
        <w:pStyle w:val="ListParagraph"/>
        <w:numPr>
          <w:ilvl w:val="0"/>
          <w:numId w:val="1"/>
        </w:numPr>
        <w:ind w:left="720" w:hanging="720"/>
        <w:rPr>
          <w:b/>
          <w:bCs/>
        </w:rPr>
      </w:pPr>
      <w:r w:rsidRPr="00513BAD">
        <w:rPr>
          <w:bCs/>
        </w:rPr>
        <w:t xml:space="preserve">Submitting reso. </w:t>
      </w:r>
      <w:proofErr w:type="gramStart"/>
      <w:r w:rsidRPr="00513BAD">
        <w:rPr>
          <w:bCs/>
        </w:rPr>
        <w:t>autho</w:t>
      </w:r>
      <w:proofErr w:type="gramEnd"/>
      <w:r w:rsidRPr="00513BAD">
        <w:rPr>
          <w:bCs/>
        </w:rPr>
        <w:t xml:space="preserve">. </w:t>
      </w:r>
      <w:r w:rsidRPr="00513BAD">
        <w:rPr>
          <w:b/>
          <w:bCs/>
        </w:rPr>
        <w:t xml:space="preserve">Contract No. </w:t>
      </w:r>
      <w:r w:rsidR="001156BE" w:rsidRPr="00513BAD">
        <w:rPr>
          <w:b/>
        </w:rPr>
        <w:t xml:space="preserve">6002716 </w:t>
      </w:r>
      <w:r w:rsidR="002B5112" w:rsidRPr="00513BAD">
        <w:rPr>
          <w:b/>
        </w:rPr>
        <w:t xml:space="preserve">- </w:t>
      </w:r>
      <w:r w:rsidR="001156BE" w:rsidRPr="00513BAD">
        <w:t>100% City Funding – To Provide Expert Witness Testimony in Connection with MGM Grand vs City of  Detroit Case. – Contractor: Eggan Law, PLLC – Location: 4 Woods Lane, Newtown, CT 06470 – Contract Period: Upon City Council Approval through December 31, 2021 – Total Contract Amount: $50,000.00</w:t>
      </w:r>
      <w:r w:rsidR="00CC5467" w:rsidRPr="00513BAD">
        <w:t xml:space="preserve">. </w:t>
      </w:r>
      <w:r w:rsidR="00912912" w:rsidRPr="00513BAD">
        <w:rPr>
          <w:b/>
        </w:rPr>
        <w:t>LAW</w:t>
      </w:r>
    </w:p>
    <w:p w:rsidR="00CC5467" w:rsidRDefault="00CC5467" w:rsidP="00CC5467">
      <w:pPr>
        <w:pStyle w:val="ListParagraph"/>
        <w:rPr>
          <w:sz w:val="22"/>
          <w:szCs w:val="22"/>
        </w:rPr>
      </w:pPr>
    </w:p>
    <w:p w:rsidR="00AE66DC" w:rsidRDefault="00AE66DC" w:rsidP="001A63A6">
      <w:pPr>
        <w:rPr>
          <w:b/>
          <w:bCs/>
        </w:rPr>
      </w:pPr>
      <w:r>
        <w:rPr>
          <w:b/>
          <w:bCs/>
        </w:rPr>
        <w:t>LAW DEPARTMENT</w:t>
      </w:r>
    </w:p>
    <w:p w:rsidR="00AE66DC" w:rsidRPr="003452A1" w:rsidRDefault="00AE66DC" w:rsidP="00AE66DC">
      <w:pPr>
        <w:pStyle w:val="ListParagraph"/>
        <w:numPr>
          <w:ilvl w:val="0"/>
          <w:numId w:val="1"/>
        </w:numPr>
        <w:ind w:left="720" w:hanging="720"/>
        <w:rPr>
          <w:b/>
          <w:bCs/>
        </w:rPr>
      </w:pPr>
      <w:r>
        <w:rPr>
          <w:bCs/>
        </w:rPr>
        <w:t xml:space="preserve">Submitting reso. autho. </w:t>
      </w:r>
      <w:r w:rsidRPr="00205B5C">
        <w:rPr>
          <w:b/>
          <w:u w:val="single"/>
        </w:rPr>
        <w:t>Settlement</w:t>
      </w:r>
      <w:r w:rsidRPr="00205B5C">
        <w:t xml:space="preserve"> in lawsuit of </w:t>
      </w:r>
      <w:r w:rsidR="003452A1">
        <w:t>Timothy Darby</w:t>
      </w:r>
      <w:r w:rsidRPr="00205B5C">
        <w:t xml:space="preserve"> v City of Detroit, et al; Case No. </w:t>
      </w:r>
      <w:r w:rsidR="003452A1">
        <w:t>18-006907-NI</w:t>
      </w:r>
      <w:r w:rsidRPr="00205B5C">
        <w:t>; File No.: L18-00</w:t>
      </w:r>
      <w:r w:rsidR="003452A1">
        <w:t>388</w:t>
      </w:r>
      <w:r w:rsidRPr="00205B5C">
        <w:t xml:space="preserve"> (GP)</w:t>
      </w:r>
      <w:r w:rsidRPr="00205B5C">
        <w:rPr>
          <w:bCs/>
        </w:rPr>
        <w:t xml:space="preserve"> in the amount of $</w:t>
      </w:r>
      <w:r w:rsidR="003452A1">
        <w:rPr>
          <w:bCs/>
        </w:rPr>
        <w:t>12</w:t>
      </w:r>
      <w:r w:rsidRPr="00205B5C">
        <w:rPr>
          <w:bCs/>
        </w:rPr>
        <w:t xml:space="preserve">,000.00 in full payment for any and all claims which </w:t>
      </w:r>
      <w:r w:rsidR="003452A1">
        <w:rPr>
          <w:bCs/>
        </w:rPr>
        <w:t>Timothy Darby</w:t>
      </w:r>
      <w:r w:rsidRPr="00205B5C">
        <w:rPr>
          <w:bCs/>
        </w:rPr>
        <w:t xml:space="preserve"> may have against </w:t>
      </w:r>
      <w:r w:rsidR="003452A1">
        <w:rPr>
          <w:bCs/>
        </w:rPr>
        <w:t>Andrew Glass</w:t>
      </w:r>
      <w:r w:rsidRPr="00205B5C">
        <w:rPr>
          <w:bCs/>
        </w:rPr>
        <w:t xml:space="preserve">, </w:t>
      </w:r>
      <w:r w:rsidR="003452A1">
        <w:rPr>
          <w:bCs/>
        </w:rPr>
        <w:t xml:space="preserve">and any </w:t>
      </w:r>
      <w:r w:rsidRPr="00205B5C">
        <w:rPr>
          <w:bCs/>
        </w:rPr>
        <w:t xml:space="preserve">City of Detroit </w:t>
      </w:r>
      <w:r w:rsidR="003452A1">
        <w:rPr>
          <w:bCs/>
        </w:rPr>
        <w:t>employees by reason of alleged injuries or property damage sustained by Timothy Darby on or about August 10, 2017</w:t>
      </w:r>
      <w:r w:rsidRPr="00205B5C">
        <w:rPr>
          <w:bCs/>
        </w:rPr>
        <w:t>.</w:t>
      </w:r>
    </w:p>
    <w:p w:rsidR="003452A1" w:rsidRPr="003452A1" w:rsidRDefault="003452A1" w:rsidP="003452A1">
      <w:pPr>
        <w:pStyle w:val="ListParagraph"/>
        <w:rPr>
          <w:b/>
          <w:bCs/>
        </w:rPr>
      </w:pPr>
    </w:p>
    <w:p w:rsidR="003452A1" w:rsidRPr="00AE66DC" w:rsidRDefault="003452A1" w:rsidP="00AE66DC">
      <w:pPr>
        <w:pStyle w:val="ListParagraph"/>
        <w:numPr>
          <w:ilvl w:val="0"/>
          <w:numId w:val="1"/>
        </w:numPr>
        <w:ind w:left="720" w:hanging="720"/>
        <w:rPr>
          <w:b/>
          <w:bCs/>
        </w:rPr>
      </w:pPr>
      <w:r>
        <w:rPr>
          <w:bCs/>
        </w:rPr>
        <w:t>Submitting reso. autho.</w:t>
      </w:r>
      <w:r w:rsidR="008C6D8A">
        <w:rPr>
          <w:bCs/>
        </w:rPr>
        <w:t xml:space="preserve"> </w:t>
      </w:r>
      <w:r w:rsidRPr="00205B5C">
        <w:rPr>
          <w:b/>
          <w:u w:val="single"/>
        </w:rPr>
        <w:t>Settlement</w:t>
      </w:r>
      <w:r w:rsidRPr="00205B5C">
        <w:t xml:space="preserve"> in lawsuit of </w:t>
      </w:r>
      <w:r>
        <w:t xml:space="preserve">Jordan, </w:t>
      </w:r>
      <w:proofErr w:type="spellStart"/>
      <w:r>
        <w:t>Yasmine</w:t>
      </w:r>
      <w:proofErr w:type="spellEnd"/>
      <w:r w:rsidRPr="00205B5C">
        <w:t xml:space="preserve"> v </w:t>
      </w:r>
      <w:r>
        <w:t>COD, Progressive Marathon Insurance, and John Doe</w:t>
      </w:r>
      <w:r w:rsidRPr="00205B5C">
        <w:t xml:space="preserve">; Case No. </w:t>
      </w:r>
      <w:r>
        <w:t>19-005968-NI</w:t>
      </w:r>
      <w:r w:rsidRPr="00205B5C">
        <w:t>; File No.: L1</w:t>
      </w:r>
      <w:r>
        <w:t>9</w:t>
      </w:r>
      <w:r w:rsidRPr="00205B5C">
        <w:t>-</w:t>
      </w:r>
      <w:r>
        <w:t>00267 (SVD)</w:t>
      </w:r>
      <w:r w:rsidRPr="00205B5C">
        <w:t xml:space="preserve"> </w:t>
      </w:r>
      <w:r w:rsidRPr="00205B5C">
        <w:rPr>
          <w:bCs/>
        </w:rPr>
        <w:t>in the amount of $</w:t>
      </w:r>
      <w:r>
        <w:rPr>
          <w:bCs/>
        </w:rPr>
        <w:t>25</w:t>
      </w:r>
      <w:r w:rsidRPr="00205B5C">
        <w:rPr>
          <w:bCs/>
        </w:rPr>
        <w:t xml:space="preserve">,000.00 in full payment for any and all claims which </w:t>
      </w:r>
      <w:proofErr w:type="spellStart"/>
      <w:r>
        <w:rPr>
          <w:bCs/>
        </w:rPr>
        <w:t>Yasmine</w:t>
      </w:r>
      <w:proofErr w:type="spellEnd"/>
      <w:r>
        <w:rPr>
          <w:bCs/>
        </w:rPr>
        <w:t xml:space="preserve"> Jordan</w:t>
      </w:r>
      <w:r w:rsidRPr="00205B5C">
        <w:rPr>
          <w:bCs/>
        </w:rPr>
        <w:t xml:space="preserve"> may have against </w:t>
      </w:r>
      <w:r>
        <w:rPr>
          <w:bCs/>
        </w:rPr>
        <w:t>the</w:t>
      </w:r>
      <w:r w:rsidRPr="00205B5C">
        <w:rPr>
          <w:bCs/>
        </w:rPr>
        <w:t xml:space="preserve"> City of Detroit </w:t>
      </w:r>
      <w:r>
        <w:rPr>
          <w:bCs/>
        </w:rPr>
        <w:t>and any other City of Detroit employees by reason of alleged injuries sustained on or about August 29, 2018</w:t>
      </w:r>
      <w:r w:rsidRPr="00205B5C">
        <w:rPr>
          <w:bCs/>
        </w:rPr>
        <w:t>.</w:t>
      </w:r>
    </w:p>
    <w:p w:rsidR="00AE66DC" w:rsidRDefault="00AE66DC" w:rsidP="001A63A6">
      <w:pPr>
        <w:rPr>
          <w:b/>
          <w:bCs/>
        </w:rPr>
      </w:pPr>
    </w:p>
    <w:p w:rsidR="009E42BC" w:rsidRDefault="009E42BC" w:rsidP="001A63A6">
      <w:pPr>
        <w:rPr>
          <w:b/>
          <w:bCs/>
        </w:rPr>
      </w:pPr>
      <w:r>
        <w:rPr>
          <w:b/>
          <w:bCs/>
        </w:rPr>
        <w:t>MISCELLANEOUS</w:t>
      </w:r>
    </w:p>
    <w:p w:rsidR="009E42BC" w:rsidRPr="009E42BC" w:rsidRDefault="009E42BC" w:rsidP="009E42BC">
      <w:pPr>
        <w:pStyle w:val="ListParagraph"/>
        <w:numPr>
          <w:ilvl w:val="0"/>
          <w:numId w:val="1"/>
        </w:numPr>
        <w:ind w:left="720" w:hanging="720"/>
        <w:rPr>
          <w:b/>
          <w:bCs/>
        </w:rPr>
      </w:pPr>
      <w:r>
        <w:rPr>
          <w:b/>
          <w:bCs/>
          <w:u w:val="single"/>
        </w:rPr>
        <w:t>Council President Brenda Jones</w:t>
      </w:r>
      <w:r>
        <w:rPr>
          <w:bCs/>
        </w:rPr>
        <w:t xml:space="preserve"> submitting memorandum relative to Increase Fines for Reckless and Vicious Dogs.</w:t>
      </w:r>
    </w:p>
    <w:p w:rsidR="009E42BC" w:rsidRDefault="009E42BC" w:rsidP="001A63A6">
      <w:pPr>
        <w:rPr>
          <w:b/>
          <w:bCs/>
          <w:sz w:val="28"/>
          <w:szCs w:val="28"/>
          <w:u w:val="single"/>
        </w:rPr>
      </w:pPr>
    </w:p>
    <w:p w:rsidR="009E42BC" w:rsidRDefault="009E42BC" w:rsidP="001A63A6">
      <w:pPr>
        <w:rPr>
          <w:b/>
          <w:bCs/>
          <w:sz w:val="28"/>
          <w:szCs w:val="28"/>
          <w:u w:val="single"/>
        </w:rPr>
      </w:pPr>
    </w:p>
    <w:p w:rsidR="00147555" w:rsidRDefault="00147555" w:rsidP="001A63A6">
      <w:pPr>
        <w:rPr>
          <w:b/>
          <w:bCs/>
          <w:sz w:val="28"/>
          <w:szCs w:val="28"/>
          <w:u w:val="single"/>
        </w:rPr>
      </w:pPr>
    </w:p>
    <w:p w:rsidR="001A63A6" w:rsidRPr="000C0FF1" w:rsidRDefault="001A63A6" w:rsidP="001A63A6">
      <w:pPr>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F451DF" w:rsidRDefault="00F451DF" w:rsidP="00C15B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C15BC3" w:rsidRPr="008C0FE1" w:rsidRDefault="00C15BC3" w:rsidP="00C15B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1A63A6" w:rsidRDefault="00C15BC3" w:rsidP="00C15BC3">
      <w:pPr>
        <w:rPr>
          <w:b/>
          <w:bCs/>
        </w:rPr>
      </w:pPr>
      <w:r w:rsidRPr="008C0FE1">
        <w:rPr>
          <w:bCs/>
          <w:iCs/>
        </w:rPr>
        <w:t xml:space="preserve">Submitting the following </w:t>
      </w:r>
      <w:r w:rsidRPr="008C0FE1">
        <w:rPr>
          <w:b/>
          <w:bCs/>
          <w:iCs/>
          <w:u w:val="single"/>
        </w:rPr>
        <w:t>Office of Contracting and Procurement Contracts:</w:t>
      </w:r>
    </w:p>
    <w:p w:rsidR="00C84006" w:rsidRPr="002721D8" w:rsidRDefault="00C15BC3" w:rsidP="00C15BC3">
      <w:pPr>
        <w:pStyle w:val="ListParagraph"/>
        <w:numPr>
          <w:ilvl w:val="0"/>
          <w:numId w:val="1"/>
        </w:numPr>
        <w:ind w:left="720" w:hanging="720"/>
        <w:rPr>
          <w:b/>
          <w:bCs/>
        </w:rPr>
      </w:pPr>
      <w:r>
        <w:rPr>
          <w:bCs/>
        </w:rPr>
        <w:t xml:space="preserve">Submitting reso. autho. </w:t>
      </w:r>
      <w:r w:rsidRPr="00C15BC3">
        <w:rPr>
          <w:b/>
          <w:bCs/>
        </w:rPr>
        <w:t xml:space="preserve">Contract No. </w:t>
      </w:r>
      <w:r w:rsidRPr="00C15BC3">
        <w:rPr>
          <w:b/>
        </w:rPr>
        <w:t>6001969</w:t>
      </w:r>
      <w:r>
        <w:t xml:space="preserve"> - </w:t>
      </w:r>
      <w:r w:rsidRPr="00082D08">
        <w:t xml:space="preserve">100% City Funding – AMEND 1 – To Provide an Extension of Time and an Increase of Funds for a Comprehensive Facility Condition Assessment of all City Buildings. – Contractor: </w:t>
      </w:r>
      <w:proofErr w:type="spellStart"/>
      <w:r w:rsidRPr="00082D08">
        <w:t>Clampett</w:t>
      </w:r>
      <w:proofErr w:type="spellEnd"/>
      <w:r w:rsidRPr="00082D08">
        <w:t xml:space="preserve"> Industries, LLC </w:t>
      </w:r>
      <w:proofErr w:type="spellStart"/>
      <w:r w:rsidRPr="00082D08">
        <w:t>dba</w:t>
      </w:r>
      <w:proofErr w:type="spellEnd"/>
      <w:r w:rsidRPr="00082D08">
        <w:t xml:space="preserve"> EMG – Location: 10461 Mill Run Circle, Owings Mills, Maryland, 21117 – Contract Period: April 17, 2020 through August 16, 2020 – </w:t>
      </w:r>
      <w:r w:rsidRPr="00082D08">
        <w:lastRenderedPageBreak/>
        <w:t>Contract Increase Amount: $197,248.68 – Total Contract Amount: $1,147,248.68</w:t>
      </w:r>
      <w:r>
        <w:t xml:space="preserve"> </w:t>
      </w:r>
      <w:r w:rsidRPr="00082D08">
        <w:rPr>
          <w:b/>
        </w:rPr>
        <w:t>GENERAL SERVICES</w:t>
      </w:r>
      <w:r>
        <w:rPr>
          <w:b/>
        </w:rPr>
        <w:t xml:space="preserve"> (</w:t>
      </w:r>
      <w:r w:rsidRPr="00C15BC3">
        <w:rPr>
          <w:b/>
          <w:i/>
          <w:sz w:val="22"/>
          <w:szCs w:val="22"/>
        </w:rPr>
        <w:t>Previous Contract Period: May 7, 2019 through April 16, 2020</w:t>
      </w:r>
      <w:r>
        <w:rPr>
          <w:b/>
        </w:rPr>
        <w:t>)</w:t>
      </w:r>
    </w:p>
    <w:p w:rsidR="002721D8" w:rsidRPr="002721D8" w:rsidRDefault="002721D8" w:rsidP="002721D8">
      <w:pPr>
        <w:pStyle w:val="ListParagraph"/>
        <w:rPr>
          <w:b/>
          <w:bCs/>
        </w:rPr>
      </w:pPr>
    </w:p>
    <w:p w:rsidR="002721D8" w:rsidRPr="002721D8" w:rsidRDefault="002721D8" w:rsidP="00C15BC3">
      <w:pPr>
        <w:pStyle w:val="ListParagraph"/>
        <w:numPr>
          <w:ilvl w:val="0"/>
          <w:numId w:val="1"/>
        </w:numPr>
        <w:ind w:left="720" w:hanging="720"/>
        <w:rPr>
          <w:b/>
          <w:bCs/>
        </w:rPr>
      </w:pPr>
      <w:r>
        <w:rPr>
          <w:bCs/>
        </w:rPr>
        <w:t xml:space="preserve">Submitting reso. autho. </w:t>
      </w:r>
      <w:r w:rsidR="006B02A5">
        <w:rPr>
          <w:bCs/>
        </w:rPr>
        <w:t xml:space="preserve"> </w:t>
      </w:r>
      <w:r w:rsidR="006B02A5" w:rsidRPr="006B02A5">
        <w:rPr>
          <w:b/>
          <w:bCs/>
        </w:rPr>
        <w:t>WITHDRAW/RESCINDED</w:t>
      </w:r>
      <w:r w:rsidR="006B02A5">
        <w:rPr>
          <w:bCs/>
        </w:rPr>
        <w:t xml:space="preserve"> - </w:t>
      </w:r>
      <w:r w:rsidRPr="00C15BC3">
        <w:rPr>
          <w:b/>
          <w:bCs/>
        </w:rPr>
        <w:t xml:space="preserve">Contract No. </w:t>
      </w:r>
      <w:r w:rsidRPr="00C15BC3">
        <w:rPr>
          <w:b/>
        </w:rPr>
        <w:t>600</w:t>
      </w:r>
      <w:r w:rsidR="00894081">
        <w:rPr>
          <w:b/>
        </w:rPr>
        <w:t>2475</w:t>
      </w:r>
      <w:bookmarkStart w:id="0" w:name="_GoBack"/>
      <w:bookmarkEnd w:id="0"/>
      <w:r>
        <w:rPr>
          <w:b/>
        </w:rPr>
        <w:t xml:space="preserve"> </w:t>
      </w:r>
      <w:r>
        <w:t>-</w:t>
      </w:r>
      <w:r>
        <w:rPr>
          <w:bCs/>
        </w:rPr>
        <w:t xml:space="preserve"> </w:t>
      </w:r>
      <w:r w:rsidRPr="002721D8">
        <w:t>100% 2018 UTGO Bond Funding – To Provide and Implement a Fully Functional Tow Yard for the Detroit Police Department Vehicle Towing Initiative located at 10750 Grand River. – Contractor: DMC Consultants, Inc. – Location: 13500 Foley Street, Detroit, MI 48227 – Contract Period: Upon City Council Approval through November 30, 2021 – Total Contract Amount: $3,011,500.00</w:t>
      </w:r>
      <w:r>
        <w:t xml:space="preserve"> </w:t>
      </w:r>
      <w:r w:rsidRPr="00082D08">
        <w:rPr>
          <w:b/>
        </w:rPr>
        <w:t>GENERAL SERVICES</w:t>
      </w:r>
    </w:p>
    <w:p w:rsidR="001A63A6" w:rsidRPr="001A63A6" w:rsidRDefault="001A63A6" w:rsidP="001A63A6">
      <w:pPr>
        <w:rPr>
          <w:b/>
          <w:bCs/>
          <w:sz w:val="28"/>
          <w:szCs w:val="28"/>
          <w:u w:val="single"/>
        </w:rPr>
      </w:pPr>
    </w:p>
    <w:p w:rsidR="00C15BC3" w:rsidRDefault="00C15BC3" w:rsidP="00C06780">
      <w:pPr>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973FA4" w:rsidRDefault="00973FA4" w:rsidP="00BA47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p>
    <w:p w:rsidR="00DF0684" w:rsidRPr="008C0FE1" w:rsidRDefault="00DF0684" w:rsidP="00DF068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DF0684" w:rsidRDefault="00DF0684" w:rsidP="00DF0684">
      <w:pPr>
        <w:pStyle w:val="ListParagraph"/>
        <w:ind w:hanging="720"/>
        <w:rPr>
          <w:b/>
          <w:bCs/>
          <w:iCs/>
          <w:u w:val="single"/>
        </w:rPr>
      </w:pPr>
      <w:r w:rsidRPr="008C0FE1">
        <w:rPr>
          <w:bCs/>
          <w:iCs/>
        </w:rPr>
        <w:t xml:space="preserve">Submitting the following </w:t>
      </w:r>
      <w:r w:rsidRPr="008C0FE1">
        <w:rPr>
          <w:b/>
          <w:bCs/>
          <w:iCs/>
          <w:u w:val="single"/>
        </w:rPr>
        <w:t>Office of Contracting and Procurement Contracts:</w:t>
      </w:r>
    </w:p>
    <w:p w:rsidR="00DF0684" w:rsidRPr="00DF0684" w:rsidRDefault="00DF0684" w:rsidP="00DF0684">
      <w:pPr>
        <w:pStyle w:val="ListParagraph"/>
        <w:numPr>
          <w:ilvl w:val="0"/>
          <w:numId w:val="1"/>
        </w:numPr>
        <w:ind w:left="720" w:hanging="720"/>
        <w:rPr>
          <w:b/>
          <w:bCs/>
        </w:rPr>
      </w:pPr>
      <w:r>
        <w:rPr>
          <w:bCs/>
        </w:rPr>
        <w:t xml:space="preserve">Submitting reso. autho. </w:t>
      </w:r>
      <w:r w:rsidRPr="00DF0684">
        <w:rPr>
          <w:b/>
          <w:bCs/>
        </w:rPr>
        <w:t xml:space="preserve">Contract No. </w:t>
      </w:r>
      <w:r w:rsidRPr="00DF0684">
        <w:rPr>
          <w:b/>
        </w:rPr>
        <w:t>6002519</w:t>
      </w:r>
      <w:r>
        <w:t xml:space="preserve"> - </w:t>
      </w:r>
      <w:r w:rsidRPr="00082D08">
        <w:t>100% Grant Funding – AMEND 1 – To Provide an Increase of Funds for Shelter Services to Individuals Experiencing Homelessness. – Contractor: Detroit Rescue Mission Ministries – Location: 3535 Third Street, Detroit, MI 48201 – Contract Period: Upon City Council Approval through December 31, 2020 – Contract Increase Amount: $35,658.00 – Total Contract Amount: $202,158.00</w:t>
      </w:r>
      <w:r>
        <w:t xml:space="preserve"> </w:t>
      </w:r>
      <w:r w:rsidRPr="00082D08">
        <w:rPr>
          <w:b/>
        </w:rPr>
        <w:t>HOUSING AND REVITALIZATION</w:t>
      </w:r>
    </w:p>
    <w:p w:rsidR="00DF0684" w:rsidRPr="00DF0684" w:rsidRDefault="00DF0684" w:rsidP="00DF0684">
      <w:pPr>
        <w:pStyle w:val="ListParagraph"/>
        <w:rPr>
          <w:b/>
          <w:bCs/>
        </w:rPr>
      </w:pPr>
    </w:p>
    <w:p w:rsidR="00DF0684" w:rsidRDefault="00DF0684" w:rsidP="00DF0684">
      <w:pPr>
        <w:pStyle w:val="ListParagraph"/>
        <w:numPr>
          <w:ilvl w:val="0"/>
          <w:numId w:val="1"/>
        </w:numPr>
        <w:ind w:left="720" w:hanging="720"/>
        <w:rPr>
          <w:b/>
          <w:bCs/>
        </w:rPr>
      </w:pPr>
      <w:r>
        <w:rPr>
          <w:bCs/>
        </w:rPr>
        <w:t xml:space="preserve">Submitting reso. autho. </w:t>
      </w:r>
      <w:r w:rsidRPr="00DF0684">
        <w:rPr>
          <w:b/>
          <w:bCs/>
        </w:rPr>
        <w:t>Contract No.</w:t>
      </w:r>
      <w:r>
        <w:rPr>
          <w:b/>
          <w:bCs/>
        </w:rPr>
        <w:t xml:space="preserve"> </w:t>
      </w:r>
      <w:r w:rsidRPr="00DF0684">
        <w:rPr>
          <w:b/>
        </w:rPr>
        <w:t>6002535</w:t>
      </w:r>
      <w:r>
        <w:t xml:space="preserve"> - </w:t>
      </w:r>
      <w:r w:rsidRPr="00082D08">
        <w:t xml:space="preserve">100% Grant Funding – AMEND 1 – To Provide an Increase of Funds for Shelter Services to Individuals Experiencing Homelessness. – Contractor: Neighborhood Service Organization – Location: 882 </w:t>
      </w:r>
      <w:proofErr w:type="spellStart"/>
      <w:r w:rsidRPr="00082D08">
        <w:t>Oakman</w:t>
      </w:r>
      <w:proofErr w:type="spellEnd"/>
      <w:r w:rsidRPr="00082D08">
        <w:t xml:space="preserve"> Boulevard Suite C, Detroit, MI 48238 – Contract Period: Upon City Council Approval through December 31, 2020 – Contract Increase Amount: $22,560.20 – Total Contract Amount: $206,310.20</w:t>
      </w:r>
      <w:r>
        <w:t xml:space="preserve"> </w:t>
      </w:r>
      <w:r w:rsidRPr="00082D08">
        <w:rPr>
          <w:b/>
        </w:rPr>
        <w:t>HOUSING AND REVITALIZATION</w:t>
      </w:r>
    </w:p>
    <w:p w:rsidR="00DF0684" w:rsidRDefault="00DF0684" w:rsidP="000B607B">
      <w:pPr>
        <w:pStyle w:val="ListParagraph"/>
        <w:ind w:hanging="720"/>
        <w:rPr>
          <w:b/>
          <w:bCs/>
        </w:rPr>
      </w:pPr>
    </w:p>
    <w:p w:rsidR="003B52DB" w:rsidRDefault="003B52DB" w:rsidP="000B607B">
      <w:pPr>
        <w:pStyle w:val="ListParagraph"/>
        <w:ind w:hanging="720"/>
        <w:rPr>
          <w:b/>
          <w:bCs/>
        </w:rPr>
      </w:pPr>
      <w:r>
        <w:rPr>
          <w:b/>
          <w:bCs/>
        </w:rPr>
        <w:t>DETROIT BROWNFIELD REDEVELOPMENT AUTHORITY</w:t>
      </w:r>
    </w:p>
    <w:p w:rsidR="003B52DB" w:rsidRDefault="003B52DB" w:rsidP="003B52DB">
      <w:pPr>
        <w:pStyle w:val="ListParagraph"/>
        <w:numPr>
          <w:ilvl w:val="0"/>
          <w:numId w:val="1"/>
        </w:numPr>
        <w:ind w:left="720" w:hanging="720"/>
        <w:rPr>
          <w:b/>
          <w:bCs/>
        </w:rPr>
      </w:pPr>
      <w:r>
        <w:rPr>
          <w:bCs/>
        </w:rPr>
        <w:t xml:space="preserve">Submitting report relative to DBRA Industrial Land Assembly Monthly Report: January 2020. </w:t>
      </w:r>
      <w:r>
        <w:rPr>
          <w:b/>
          <w:bCs/>
        </w:rPr>
        <w:t>(Pursuant to Section 8 of the Funding Agreement between the Detroit Brownfield Redevelopment Authority (“DBRA”) and the City of Detroit Economic Development Projects, the DBRA hereby informs your Honorable Body that there were no expenditures from the Additional Funds made in the month of January 2020.  Please s</w:t>
      </w:r>
      <w:r w:rsidR="0082018C">
        <w:rPr>
          <w:b/>
          <w:bCs/>
        </w:rPr>
        <w:t>ee the attached Additional Funds Report.)</w:t>
      </w:r>
    </w:p>
    <w:p w:rsidR="003B52DB" w:rsidRDefault="003B52DB" w:rsidP="000B607B">
      <w:pPr>
        <w:pStyle w:val="ListParagraph"/>
        <w:ind w:hanging="720"/>
        <w:rPr>
          <w:b/>
          <w:bCs/>
        </w:rPr>
      </w:pPr>
    </w:p>
    <w:p w:rsidR="00697B46" w:rsidRDefault="00AC6D2F" w:rsidP="000B607B">
      <w:pPr>
        <w:pStyle w:val="ListParagraph"/>
        <w:ind w:hanging="720"/>
        <w:rPr>
          <w:b/>
          <w:bCs/>
        </w:rPr>
      </w:pPr>
      <w:r>
        <w:rPr>
          <w:b/>
          <w:bCs/>
        </w:rPr>
        <w:lastRenderedPageBreak/>
        <w:t>PLANNING AND DEVELOPMENT DEPARTMENT</w:t>
      </w:r>
    </w:p>
    <w:p w:rsidR="00B25AA6" w:rsidRPr="00B25AA6" w:rsidRDefault="0098253B" w:rsidP="00B25AA6">
      <w:pPr>
        <w:pStyle w:val="ListParagraph"/>
        <w:numPr>
          <w:ilvl w:val="0"/>
          <w:numId w:val="1"/>
        </w:numPr>
        <w:ind w:left="720" w:hanging="720"/>
        <w:rPr>
          <w:b/>
          <w:bCs/>
        </w:rPr>
      </w:pPr>
      <w:r>
        <w:rPr>
          <w:bCs/>
        </w:rPr>
        <w:t xml:space="preserve">Submitting reso. autho. </w:t>
      </w:r>
      <w:r w:rsidRPr="001A6A80">
        <w:rPr>
          <w:bCs/>
        </w:rPr>
        <w:t xml:space="preserve">Property Sale </w:t>
      </w:r>
      <w:r>
        <w:rPr>
          <w:bCs/>
        </w:rPr>
        <w:t>3302 E. Davison</w:t>
      </w:r>
      <w:r w:rsidRPr="001A6A80">
        <w:rPr>
          <w:bCs/>
        </w:rPr>
        <w:t>, Detroit, MI 482</w:t>
      </w:r>
      <w:r>
        <w:rPr>
          <w:bCs/>
        </w:rPr>
        <w:t>12</w:t>
      </w:r>
      <w:r w:rsidRPr="001A6A80">
        <w:rPr>
          <w:bCs/>
        </w:rPr>
        <w:t xml:space="preserve">. </w:t>
      </w:r>
      <w:r w:rsidRPr="001A6A80">
        <w:rPr>
          <w:b/>
          <w:bCs/>
        </w:rPr>
        <w:t xml:space="preserve">(The City of Detroit, Planning and Development Department (“P&amp;DD”) has received an offer from </w:t>
      </w:r>
      <w:r>
        <w:rPr>
          <w:b/>
          <w:bCs/>
        </w:rPr>
        <w:t>Al-</w:t>
      </w:r>
      <w:proofErr w:type="spellStart"/>
      <w:r>
        <w:rPr>
          <w:b/>
          <w:bCs/>
        </w:rPr>
        <w:t>Wali</w:t>
      </w:r>
      <w:proofErr w:type="spellEnd"/>
      <w:r>
        <w:rPr>
          <w:b/>
          <w:bCs/>
        </w:rPr>
        <w:t xml:space="preserve"> Childcare Center, LLC, a Michigan Limited Liability Company</w:t>
      </w:r>
      <w:r w:rsidRPr="001A6A80">
        <w:rPr>
          <w:b/>
          <w:bCs/>
        </w:rPr>
        <w:t xml:space="preserve"> (The “Purchaser”), to purchase certain City-owned real property at </w:t>
      </w:r>
      <w:r>
        <w:rPr>
          <w:b/>
          <w:bCs/>
        </w:rPr>
        <w:t>3302 E. Davison, Detroit, MI</w:t>
      </w:r>
      <w:r w:rsidRPr="001A6A80">
        <w:rPr>
          <w:b/>
          <w:bCs/>
        </w:rPr>
        <w:t xml:space="preserve"> (the “Property”) for the purchase price of Tw</w:t>
      </w:r>
      <w:r>
        <w:rPr>
          <w:b/>
          <w:bCs/>
        </w:rPr>
        <w:t>o</w:t>
      </w:r>
      <w:r w:rsidRPr="001A6A80">
        <w:rPr>
          <w:b/>
          <w:bCs/>
        </w:rPr>
        <w:t xml:space="preserve"> Thousand</w:t>
      </w:r>
      <w:r>
        <w:rPr>
          <w:b/>
          <w:bCs/>
        </w:rPr>
        <w:t xml:space="preserve"> Sixty </w:t>
      </w:r>
      <w:r w:rsidRPr="001A6A80">
        <w:rPr>
          <w:b/>
          <w:bCs/>
        </w:rPr>
        <w:t>and 00/100 Dollars ($2,0</w:t>
      </w:r>
      <w:r>
        <w:rPr>
          <w:b/>
          <w:bCs/>
        </w:rPr>
        <w:t>6</w:t>
      </w:r>
      <w:r w:rsidRPr="001A6A80">
        <w:rPr>
          <w:b/>
          <w:bCs/>
        </w:rPr>
        <w:t>0.00).)</w:t>
      </w:r>
    </w:p>
    <w:p w:rsidR="00B25AA6" w:rsidRDefault="00B25AA6" w:rsidP="000B607B">
      <w:pPr>
        <w:pStyle w:val="ListParagraph"/>
        <w:ind w:hanging="720"/>
        <w:rPr>
          <w:b/>
          <w:bCs/>
          <w:sz w:val="28"/>
          <w:szCs w:val="28"/>
          <w:u w:val="single"/>
        </w:rPr>
      </w:pPr>
    </w:p>
    <w:p w:rsidR="00A0078C" w:rsidRDefault="00A0078C" w:rsidP="000B607B">
      <w:pPr>
        <w:pStyle w:val="ListParagraph"/>
        <w:ind w:hanging="720"/>
        <w:rPr>
          <w:b/>
          <w:bCs/>
        </w:rPr>
      </w:pPr>
      <w:r>
        <w:rPr>
          <w:b/>
          <w:bCs/>
        </w:rPr>
        <w:t>MISCELLANEOUS</w:t>
      </w:r>
    </w:p>
    <w:p w:rsidR="00A0078C" w:rsidRPr="00A0078C" w:rsidRDefault="00A0078C" w:rsidP="00A0078C">
      <w:pPr>
        <w:pStyle w:val="ListParagraph"/>
        <w:numPr>
          <w:ilvl w:val="0"/>
          <w:numId w:val="1"/>
        </w:numPr>
        <w:ind w:left="720" w:hanging="720"/>
        <w:rPr>
          <w:b/>
          <w:bCs/>
        </w:rPr>
      </w:pPr>
      <w:r>
        <w:rPr>
          <w:b/>
          <w:bCs/>
          <w:u w:val="single"/>
        </w:rPr>
        <w:t>Council President Brenda Jones</w:t>
      </w:r>
      <w:r>
        <w:rPr>
          <w:bCs/>
        </w:rPr>
        <w:t xml:space="preserve"> submitting memorandum relative to 0% Home Repair Loan Program Mandatory Insurance Requirements.</w:t>
      </w:r>
    </w:p>
    <w:p w:rsidR="00A0078C" w:rsidRDefault="00A0078C" w:rsidP="000B607B">
      <w:pPr>
        <w:pStyle w:val="ListParagraph"/>
        <w:ind w:hanging="720"/>
        <w:rPr>
          <w:b/>
          <w:bCs/>
          <w:sz w:val="28"/>
          <w:szCs w:val="28"/>
          <w:u w:val="single"/>
        </w:rPr>
      </w:pPr>
    </w:p>
    <w:p w:rsidR="00A0078C" w:rsidRDefault="00A0078C" w:rsidP="000B607B">
      <w:pPr>
        <w:pStyle w:val="ListParagraph"/>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E72306" w:rsidRDefault="00E72306" w:rsidP="000B607B">
      <w:pPr>
        <w:rPr>
          <w:b/>
          <w:bCs/>
          <w:i/>
          <w:sz w:val="28"/>
          <w:szCs w:val="28"/>
        </w:rPr>
      </w:pPr>
    </w:p>
    <w:p w:rsidR="00E72306" w:rsidRPr="008C0FE1" w:rsidRDefault="00E72306"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E72306" w:rsidRDefault="00E72306" w:rsidP="00E72306">
      <w:pPr>
        <w:rPr>
          <w:b/>
          <w:bCs/>
          <w:iCs/>
          <w:u w:val="single"/>
        </w:rPr>
      </w:pPr>
      <w:r w:rsidRPr="008C0FE1">
        <w:rPr>
          <w:bCs/>
          <w:iCs/>
        </w:rPr>
        <w:t xml:space="preserve">Submitting the following </w:t>
      </w:r>
      <w:r w:rsidRPr="008C0FE1">
        <w:rPr>
          <w:b/>
          <w:bCs/>
          <w:iCs/>
          <w:u w:val="single"/>
        </w:rPr>
        <w:t>Office of Contracting and Procurement Contracts:</w:t>
      </w:r>
    </w:p>
    <w:p w:rsidR="00EC418F" w:rsidRDefault="00EC418F" w:rsidP="00EC418F">
      <w:pPr>
        <w:pStyle w:val="NormalWeb"/>
        <w:spacing w:before="0" w:beforeAutospacing="0" w:after="0" w:afterAutospacing="0"/>
      </w:pPr>
    </w:p>
    <w:p w:rsidR="00CC5467" w:rsidRPr="00CC5467" w:rsidRDefault="00CC5467" w:rsidP="00CC5467">
      <w:pPr>
        <w:pStyle w:val="NormalWeb"/>
        <w:numPr>
          <w:ilvl w:val="0"/>
          <w:numId w:val="1"/>
        </w:numPr>
        <w:spacing w:before="0" w:beforeAutospacing="0" w:after="0" w:afterAutospacing="0" w:line="360" w:lineRule="atLeast"/>
        <w:ind w:left="720" w:hanging="720"/>
        <w:jc w:val="both"/>
        <w:rPr>
          <w:b/>
          <w:i/>
        </w:rPr>
      </w:pPr>
      <w:r w:rsidRPr="00CC5467">
        <w:t>Submitting reso. au</w:t>
      </w:r>
      <w:r w:rsidR="00EC418F" w:rsidRPr="00CC5467">
        <w:t xml:space="preserve">tho. </w:t>
      </w:r>
      <w:r w:rsidR="00EC418F" w:rsidRPr="00CC5467">
        <w:rPr>
          <w:b/>
        </w:rPr>
        <w:t xml:space="preserve">Contract No. </w:t>
      </w:r>
      <w:r w:rsidRPr="00CC5467">
        <w:rPr>
          <w:b/>
        </w:rPr>
        <w:t>3041465</w:t>
      </w:r>
      <w:r w:rsidRPr="00CC5467">
        <w:t xml:space="preserve"> </w:t>
      </w:r>
      <w:r>
        <w:t xml:space="preserve">- </w:t>
      </w:r>
      <w:r w:rsidRPr="00CC5467">
        <w:t>100% Federal (CDBG) Funding – To Provide a Commercial Demolition (Group 162) of Property, 7540 Alaska. – Contractor: SC Environmental Services, LLC – Location: 1234 Washington Boulevard 5</w:t>
      </w:r>
      <w:r w:rsidRPr="00CC5467">
        <w:rPr>
          <w:vertAlign w:val="superscript"/>
        </w:rPr>
        <w:t>th</w:t>
      </w:r>
      <w:r w:rsidRPr="00CC5467">
        <w:t xml:space="preserve"> Floor, Detroit, MI 48226 – Contract Period: Upon City Council Approval through February 9, 2021 – Total Contract Amount: $43,958.00. </w:t>
      </w:r>
      <w:r>
        <w:t xml:space="preserve">  </w:t>
      </w:r>
      <w:r>
        <w:rPr>
          <w:b/>
        </w:rPr>
        <w:t>HOUSING AND REVITALIZATION</w:t>
      </w:r>
    </w:p>
    <w:p w:rsidR="00CC5467" w:rsidRPr="003B2904" w:rsidRDefault="00CC5467" w:rsidP="00CC5467">
      <w:pPr>
        <w:rPr>
          <w:sz w:val="22"/>
          <w:szCs w:val="22"/>
        </w:rPr>
      </w:pPr>
    </w:p>
    <w:p w:rsidR="00CC5467" w:rsidRPr="00CC5467" w:rsidRDefault="00CC5467" w:rsidP="00846293">
      <w:pPr>
        <w:pStyle w:val="ListParagraph"/>
        <w:numPr>
          <w:ilvl w:val="0"/>
          <w:numId w:val="1"/>
        </w:numPr>
        <w:ind w:hanging="630"/>
        <w:rPr>
          <w:b/>
          <w:sz w:val="22"/>
          <w:szCs w:val="22"/>
        </w:rPr>
      </w:pPr>
      <w:r w:rsidRPr="00CC5467">
        <w:t xml:space="preserve">Submitting reso. autho. </w:t>
      </w:r>
      <w:r w:rsidRPr="00CC5467">
        <w:rPr>
          <w:b/>
        </w:rPr>
        <w:t>Contract No. 3041501</w:t>
      </w:r>
      <w:r w:rsidRPr="00CC5467">
        <w:t xml:space="preserve"> </w:t>
      </w:r>
      <w:r>
        <w:t xml:space="preserve">- </w:t>
      </w:r>
      <w:r w:rsidRPr="00CC5467">
        <w:t xml:space="preserve">100% Federal (CDBG) Funding – To Provide a Commercial Demolition (Group 155) of Property, 3902 </w:t>
      </w:r>
      <w:proofErr w:type="spellStart"/>
      <w:r w:rsidRPr="00CC5467">
        <w:t>Scotten</w:t>
      </w:r>
      <w:proofErr w:type="spellEnd"/>
      <w:r w:rsidRPr="00CC5467">
        <w:t>. – Contractor: Gayanga Co. – Location: 1120 Baltimore Suite 200, Detroit, MI 48202 – Contract Period: Upon City Council Approval through February 10, 2021 – Total Contract Amount: $42,056.00.</w:t>
      </w:r>
      <w:r>
        <w:t xml:space="preserve"> </w:t>
      </w:r>
      <w:r w:rsidRPr="00CC5467">
        <w:rPr>
          <w:b/>
        </w:rPr>
        <w:t>HOUSING AND REVITALIZATION</w:t>
      </w:r>
    </w:p>
    <w:p w:rsidR="00CC5467" w:rsidRPr="00CC5467" w:rsidRDefault="00CC5467" w:rsidP="00CC5467">
      <w:pPr>
        <w:pStyle w:val="ListParagraph"/>
        <w:rPr>
          <w:sz w:val="22"/>
          <w:szCs w:val="22"/>
        </w:rPr>
      </w:pPr>
    </w:p>
    <w:p w:rsidR="00CC5467" w:rsidRPr="00CC5467" w:rsidRDefault="00CC5467" w:rsidP="00846293">
      <w:pPr>
        <w:pStyle w:val="ListParagraph"/>
        <w:numPr>
          <w:ilvl w:val="0"/>
          <w:numId w:val="1"/>
        </w:numPr>
        <w:ind w:hanging="630"/>
        <w:rPr>
          <w:b/>
        </w:rPr>
      </w:pPr>
      <w:r w:rsidRPr="00CC5467">
        <w:t xml:space="preserve">Submitting reso. autho. </w:t>
      </w:r>
      <w:r w:rsidRPr="00CC5467">
        <w:rPr>
          <w:b/>
        </w:rPr>
        <w:t>Contract No. 3041548</w:t>
      </w:r>
      <w:r w:rsidRPr="00CC5467">
        <w:t xml:space="preserve"> - 100% Federal (CDBG) Funding – To Provide a Commercial Demolition (Group 150) of Property, McClellan. – Contractor: J. Keith Construction – Location: 1010 Antietam, Detroit, MI 48207 – Contract Period: Upon City Council Approval through February 12, 2021 – Total Contract Amount: $59,126.00.</w:t>
      </w:r>
      <w:r>
        <w:t xml:space="preserve"> </w:t>
      </w:r>
      <w:r>
        <w:rPr>
          <w:b/>
        </w:rPr>
        <w:t>HOUSING AND REVITALIZATION</w:t>
      </w:r>
    </w:p>
    <w:p w:rsidR="00CC5467" w:rsidRPr="003B2904" w:rsidRDefault="00CC5467" w:rsidP="00CC5467">
      <w:pPr>
        <w:rPr>
          <w:sz w:val="22"/>
          <w:szCs w:val="22"/>
        </w:rPr>
      </w:pPr>
    </w:p>
    <w:p w:rsidR="001156BE" w:rsidRDefault="001156BE" w:rsidP="00792C80">
      <w:pPr>
        <w:pStyle w:val="ListParagraph"/>
        <w:numPr>
          <w:ilvl w:val="0"/>
          <w:numId w:val="1"/>
        </w:numPr>
        <w:ind w:hanging="630"/>
        <w:rPr>
          <w:b/>
        </w:rPr>
      </w:pPr>
      <w:r>
        <w:t xml:space="preserve">Submitting reso. autho. </w:t>
      </w:r>
      <w:r w:rsidRPr="001156BE">
        <w:rPr>
          <w:b/>
        </w:rPr>
        <w:t xml:space="preserve">Contract No. </w:t>
      </w:r>
      <w:r w:rsidR="00CC5467" w:rsidRPr="001156BE">
        <w:rPr>
          <w:b/>
        </w:rPr>
        <w:t>3041556</w:t>
      </w:r>
      <w:r>
        <w:t xml:space="preserve"> - </w:t>
      </w:r>
      <w:r w:rsidR="00CC5467" w:rsidRPr="001156BE">
        <w:t xml:space="preserve">100% Federal (CDBG) Funding – To Provide a Commercial Demolition (Group 153) of Property, 5001 </w:t>
      </w:r>
      <w:proofErr w:type="spellStart"/>
      <w:r w:rsidR="00CC5467" w:rsidRPr="001156BE">
        <w:t>Rohns</w:t>
      </w:r>
      <w:proofErr w:type="spellEnd"/>
      <w:r w:rsidR="00CC5467" w:rsidRPr="001156BE">
        <w:t>. – Contractor: J. Keith Construction – Location: 1010 Antietam, Detroit, MI 48207 – Contract Period: Upon City Council Approval through February 12, 2021 – Total Contract Amount: $45,412.00.</w:t>
      </w:r>
      <w:r>
        <w:t xml:space="preserve"> </w:t>
      </w:r>
      <w:r w:rsidRPr="001156BE">
        <w:rPr>
          <w:b/>
        </w:rPr>
        <w:t>HOUSING AND REVITALIZATION</w:t>
      </w:r>
    </w:p>
    <w:p w:rsidR="001156BE" w:rsidRDefault="001156BE" w:rsidP="001156BE">
      <w:pPr>
        <w:pStyle w:val="ListParagraph"/>
      </w:pPr>
    </w:p>
    <w:p w:rsidR="00147555" w:rsidRDefault="00147555" w:rsidP="001156BE">
      <w:pPr>
        <w:pStyle w:val="ListParagraph"/>
      </w:pPr>
    </w:p>
    <w:p w:rsidR="00CC5467" w:rsidRPr="001156BE" w:rsidRDefault="001156BE" w:rsidP="00792C80">
      <w:pPr>
        <w:pStyle w:val="ListParagraph"/>
        <w:numPr>
          <w:ilvl w:val="0"/>
          <w:numId w:val="1"/>
        </w:numPr>
        <w:ind w:hanging="630"/>
        <w:rPr>
          <w:b/>
        </w:rPr>
      </w:pPr>
      <w:r>
        <w:lastRenderedPageBreak/>
        <w:t xml:space="preserve">Submitting reso. autho. </w:t>
      </w:r>
      <w:r>
        <w:rPr>
          <w:b/>
        </w:rPr>
        <w:t xml:space="preserve">Contract No. </w:t>
      </w:r>
      <w:r w:rsidR="00CC5467" w:rsidRPr="001156BE">
        <w:rPr>
          <w:b/>
        </w:rPr>
        <w:t>3039340</w:t>
      </w:r>
      <w:r>
        <w:t xml:space="preserve"> - </w:t>
      </w:r>
      <w:r w:rsidR="00CC5467" w:rsidRPr="001156BE">
        <w:t xml:space="preserve">100% City Funding – To Provide an Emergency Demolition for the Residential Property, 12145 </w:t>
      </w:r>
      <w:proofErr w:type="spellStart"/>
      <w:r w:rsidR="00CC5467" w:rsidRPr="001156BE">
        <w:t>Woodmont</w:t>
      </w:r>
      <w:proofErr w:type="spellEnd"/>
      <w:r w:rsidR="00CC5467" w:rsidRPr="001156BE">
        <w:t>. – Contractor: Able Demolition, Inc. – Location: 1001 Woodward Avenue Suite 500, Detroit, MI 48226 – Contract Period: Upon City Council Approval through February 16, 2021 – Total Contract Amount: $12,120.00.</w:t>
      </w:r>
      <w:r>
        <w:t xml:space="preserve"> </w:t>
      </w:r>
      <w:r>
        <w:rPr>
          <w:b/>
        </w:rPr>
        <w:t>HOUSING AND REVITALIZATION</w:t>
      </w:r>
    </w:p>
    <w:p w:rsidR="00CC5467" w:rsidRPr="001156BE" w:rsidRDefault="00CC5467" w:rsidP="00CC5467">
      <w:pPr>
        <w:pStyle w:val="NormalWeb"/>
        <w:spacing w:before="0" w:beforeAutospacing="0" w:after="0" w:afterAutospacing="0" w:line="360" w:lineRule="atLeast"/>
        <w:jc w:val="both"/>
      </w:pPr>
    </w:p>
    <w:p w:rsidR="00CC5467" w:rsidRPr="001156BE" w:rsidRDefault="001156BE" w:rsidP="001156BE">
      <w:pPr>
        <w:pStyle w:val="NormalWeb"/>
        <w:numPr>
          <w:ilvl w:val="0"/>
          <w:numId w:val="1"/>
        </w:numPr>
        <w:spacing w:before="0" w:beforeAutospacing="0" w:after="0" w:afterAutospacing="0" w:line="360" w:lineRule="atLeast"/>
        <w:ind w:hanging="630"/>
        <w:jc w:val="both"/>
        <w:rPr>
          <w:b/>
        </w:rPr>
      </w:pPr>
      <w:r>
        <w:t xml:space="preserve">Submitting reso. autho. </w:t>
      </w:r>
      <w:r>
        <w:rPr>
          <w:b/>
        </w:rPr>
        <w:t xml:space="preserve">Contract No. </w:t>
      </w:r>
      <w:r w:rsidR="00CC5467" w:rsidRPr="001156BE">
        <w:rPr>
          <w:b/>
        </w:rPr>
        <w:t>3040460</w:t>
      </w:r>
      <w:r>
        <w:t xml:space="preserve"> - </w:t>
      </w:r>
      <w:r w:rsidR="00CC5467" w:rsidRPr="001156BE">
        <w:t xml:space="preserve">100% City Funding – To Provide an Emergency Demolition for the Residential Property, 9786 </w:t>
      </w:r>
      <w:proofErr w:type="spellStart"/>
      <w:r w:rsidR="00CC5467" w:rsidRPr="001156BE">
        <w:t>Holmur</w:t>
      </w:r>
      <w:proofErr w:type="spellEnd"/>
      <w:r w:rsidR="00CC5467" w:rsidRPr="001156BE">
        <w:t>. – Contractor: Detroit Next, Inc. – Location: 1001 Woodward Avenue Suite 500, Detroit, MI 48226 – Contract Period: Upon City Council Approval through February 24, 2021 – Total Contract Amount: $16,840.00.</w:t>
      </w:r>
      <w:r>
        <w:t xml:space="preserve">  </w:t>
      </w:r>
      <w:r>
        <w:rPr>
          <w:b/>
        </w:rPr>
        <w:t>HOUSING AND REVITALIZATION</w:t>
      </w:r>
    </w:p>
    <w:p w:rsidR="00CC5467" w:rsidRPr="001156BE" w:rsidRDefault="00CC5467" w:rsidP="00CC5467">
      <w:pPr>
        <w:pStyle w:val="NormalWeb"/>
        <w:spacing w:before="0" w:beforeAutospacing="0" w:after="0" w:afterAutospacing="0" w:line="360" w:lineRule="atLeast"/>
        <w:jc w:val="both"/>
      </w:pPr>
    </w:p>
    <w:p w:rsidR="00CC5467" w:rsidRPr="001156BE" w:rsidRDefault="001156BE" w:rsidP="001156BE">
      <w:pPr>
        <w:pStyle w:val="NormalWeb"/>
        <w:numPr>
          <w:ilvl w:val="0"/>
          <w:numId w:val="1"/>
        </w:numPr>
        <w:spacing w:before="0" w:beforeAutospacing="0" w:after="0" w:afterAutospacing="0" w:line="360" w:lineRule="atLeast"/>
        <w:ind w:hanging="630"/>
        <w:jc w:val="both"/>
        <w:rPr>
          <w:b/>
        </w:rPr>
      </w:pPr>
      <w:r>
        <w:t xml:space="preserve">Submitting reso. autho. </w:t>
      </w:r>
      <w:r>
        <w:rPr>
          <w:b/>
        </w:rPr>
        <w:t xml:space="preserve">Contract No. </w:t>
      </w:r>
      <w:r w:rsidR="00CC5467" w:rsidRPr="001156BE">
        <w:rPr>
          <w:b/>
        </w:rPr>
        <w:t>3041656</w:t>
      </w:r>
      <w:r>
        <w:t xml:space="preserve"> - </w:t>
      </w:r>
      <w:r w:rsidR="00CC5467" w:rsidRPr="001156BE">
        <w:t>100% City Funding – To Provide an Emergency Demolition for the Residential Property, 11392 Winthrop. – Contractor: Inner City Contracting – Location: 18701 Grand River, Detroit, MI 48223 – Contract Period: Upon City Council Approval through February 16, 2021 – Total Contract Amount: $13,200.00.</w:t>
      </w:r>
      <w:r>
        <w:t xml:space="preserve"> </w:t>
      </w:r>
      <w:r>
        <w:rPr>
          <w:b/>
        </w:rPr>
        <w:t>HOUSING AND REVITALIZATION</w:t>
      </w:r>
    </w:p>
    <w:p w:rsidR="00CC5467" w:rsidRPr="001156BE" w:rsidRDefault="00CC5467" w:rsidP="00CC5467">
      <w:pPr>
        <w:pStyle w:val="NormalWeb"/>
        <w:spacing w:before="0" w:beforeAutospacing="0" w:after="0" w:afterAutospacing="0" w:line="360" w:lineRule="atLeast"/>
        <w:jc w:val="both"/>
        <w:rPr>
          <w:b/>
        </w:rPr>
      </w:pPr>
    </w:p>
    <w:p w:rsidR="00CC5467" w:rsidRPr="001156BE" w:rsidRDefault="001156BE" w:rsidP="001156BE">
      <w:pPr>
        <w:pStyle w:val="NormalWeb"/>
        <w:numPr>
          <w:ilvl w:val="0"/>
          <w:numId w:val="1"/>
        </w:numPr>
        <w:spacing w:before="0" w:beforeAutospacing="0" w:after="0" w:afterAutospacing="0" w:line="360" w:lineRule="atLeast"/>
        <w:ind w:hanging="630"/>
        <w:jc w:val="both"/>
        <w:rPr>
          <w:b/>
        </w:rPr>
      </w:pPr>
      <w:r>
        <w:t xml:space="preserve">Submitting reso. autho. </w:t>
      </w:r>
      <w:r>
        <w:rPr>
          <w:b/>
        </w:rPr>
        <w:t xml:space="preserve">Contract No. </w:t>
      </w:r>
      <w:r w:rsidR="00CC5467" w:rsidRPr="001156BE">
        <w:rPr>
          <w:b/>
        </w:rPr>
        <w:t>3041670</w:t>
      </w:r>
      <w:r>
        <w:t xml:space="preserve"> - </w:t>
      </w:r>
      <w:r w:rsidR="00CC5467" w:rsidRPr="001156BE">
        <w:t>100% City Funding – To Provide an Emergency Demolition for the Commercial Property, 13014 Hayes. – Contractor: Inner City Contracting – Location: 18701 Grand River, Detroit, MI 48223 – Contract Period: Upon City Council Approval through February 16, 2021 – Total Contract Amount: $9,900.00.</w:t>
      </w:r>
      <w:r>
        <w:t xml:space="preserve"> </w:t>
      </w:r>
      <w:r>
        <w:rPr>
          <w:b/>
        </w:rPr>
        <w:t>HOUSING AND REVITALIZATION</w:t>
      </w:r>
    </w:p>
    <w:p w:rsidR="00CC5467" w:rsidRPr="001156BE" w:rsidRDefault="00CC5467" w:rsidP="00CC5467">
      <w:pPr>
        <w:pStyle w:val="NormalWeb"/>
        <w:spacing w:before="0" w:beforeAutospacing="0" w:after="0" w:afterAutospacing="0"/>
        <w:ind w:left="1440" w:hanging="1440"/>
        <w:jc w:val="center"/>
        <w:rPr>
          <w:b/>
        </w:rPr>
      </w:pPr>
    </w:p>
    <w:p w:rsidR="00CC5467" w:rsidRPr="001156BE" w:rsidRDefault="001156BE" w:rsidP="00CC5467">
      <w:pPr>
        <w:pStyle w:val="NormalWeb"/>
        <w:numPr>
          <w:ilvl w:val="0"/>
          <w:numId w:val="1"/>
        </w:numPr>
        <w:spacing w:before="0" w:beforeAutospacing="0" w:after="0" w:afterAutospacing="0" w:line="360" w:lineRule="atLeast"/>
        <w:ind w:hanging="630"/>
        <w:jc w:val="both"/>
        <w:rPr>
          <w:b/>
          <w:bCs/>
        </w:rPr>
      </w:pPr>
      <w:r>
        <w:t xml:space="preserve">Submitting reso. autho. </w:t>
      </w:r>
      <w:r>
        <w:rPr>
          <w:b/>
        </w:rPr>
        <w:t xml:space="preserve">Contract No. </w:t>
      </w:r>
      <w:r w:rsidR="00CC5467" w:rsidRPr="001156BE">
        <w:rPr>
          <w:b/>
        </w:rPr>
        <w:t>3041200</w:t>
      </w:r>
      <w:r>
        <w:t xml:space="preserve"> - </w:t>
      </w:r>
      <w:r w:rsidR="00CC5467" w:rsidRPr="001156BE">
        <w:t xml:space="preserve">100% City Funding – To Provide an Emergency Demolition for the Following Residential Properties, 2692 </w:t>
      </w:r>
      <w:proofErr w:type="spellStart"/>
      <w:r w:rsidR="00CC5467" w:rsidRPr="001156BE">
        <w:t>Edsel</w:t>
      </w:r>
      <w:proofErr w:type="spellEnd"/>
      <w:r w:rsidR="00CC5467" w:rsidRPr="001156BE">
        <w:t>, 2900 Hammond, 2930 Leslie, 4596 Oregon, 3200 Fullerton, 4001 Lawrence and 258 S Morrell. – Contractor: Detroit Next, Inc. – Location: 1001 Woodward Avenue Suite 500, Detroit, MI 48226 – Contract Period: Upon City Council Approval through February 3, 2021 – Total Contract Amount: $109,180.00</w:t>
      </w:r>
      <w:r>
        <w:t xml:space="preserve">.  </w:t>
      </w:r>
      <w:r>
        <w:rPr>
          <w:b/>
        </w:rPr>
        <w:t>HOUSING AND REVITALIZATION</w:t>
      </w:r>
    </w:p>
    <w:p w:rsidR="001156BE" w:rsidRDefault="001156BE" w:rsidP="001156BE">
      <w:pPr>
        <w:pStyle w:val="ListParagraph"/>
        <w:rPr>
          <w:b/>
          <w:bCs/>
        </w:rPr>
      </w:pPr>
    </w:p>
    <w:p w:rsidR="001156BE" w:rsidRPr="00065B6C" w:rsidRDefault="001156BE" w:rsidP="00CC5467">
      <w:pPr>
        <w:pStyle w:val="NormalWeb"/>
        <w:numPr>
          <w:ilvl w:val="0"/>
          <w:numId w:val="1"/>
        </w:numPr>
        <w:spacing w:before="0" w:beforeAutospacing="0" w:after="0" w:afterAutospacing="0" w:line="360" w:lineRule="atLeast"/>
        <w:ind w:hanging="630"/>
        <w:jc w:val="both"/>
        <w:rPr>
          <w:b/>
          <w:bCs/>
        </w:rPr>
      </w:pPr>
      <w:r w:rsidRPr="00065B6C">
        <w:t xml:space="preserve">Submitting reso. autho. </w:t>
      </w:r>
      <w:r w:rsidRPr="00065B6C">
        <w:rPr>
          <w:b/>
        </w:rPr>
        <w:t>Contract No. 6002707 -</w:t>
      </w:r>
      <w:r w:rsidRPr="00065B6C">
        <w:t xml:space="preserve"> 100% UTGO Bond Funding – To Provide Ballistic Bulletproof Vests for Detroit Police and Tactical Units. – Contractor: CMP Distributors, Inc. – Location: 16753 Industrial Parkway, Lansing, MI 48906 – Contract Period: Upon City Council Approval through February 25, 2022 – Total Contract Amount: $1,327,023.00.  </w:t>
      </w:r>
      <w:r w:rsidRPr="00065B6C">
        <w:rPr>
          <w:b/>
        </w:rPr>
        <w:t>POLICE</w:t>
      </w:r>
    </w:p>
    <w:p w:rsidR="00EB7646" w:rsidRDefault="00EB7646" w:rsidP="00EB7646">
      <w:pPr>
        <w:pStyle w:val="ListParagraph"/>
        <w:rPr>
          <w:b/>
          <w:bCs/>
        </w:rPr>
      </w:pPr>
    </w:p>
    <w:p w:rsidR="00EB7646" w:rsidRPr="005F061E" w:rsidRDefault="00EB7646" w:rsidP="00CC5467">
      <w:pPr>
        <w:pStyle w:val="NormalWeb"/>
        <w:numPr>
          <w:ilvl w:val="0"/>
          <w:numId w:val="1"/>
        </w:numPr>
        <w:spacing w:before="0" w:beforeAutospacing="0" w:after="0" w:afterAutospacing="0" w:line="360" w:lineRule="atLeast"/>
        <w:ind w:hanging="630"/>
        <w:jc w:val="both"/>
        <w:rPr>
          <w:b/>
          <w:bCs/>
        </w:rPr>
      </w:pPr>
      <w:r w:rsidRPr="009D4C51">
        <w:rPr>
          <w:color w:val="000000" w:themeColor="text1"/>
        </w:rPr>
        <w:t xml:space="preserve">Submitting reso. autho. </w:t>
      </w:r>
      <w:r w:rsidRPr="009D4C51">
        <w:rPr>
          <w:b/>
          <w:color w:val="000000" w:themeColor="text1"/>
        </w:rPr>
        <w:t xml:space="preserve">Contract No. </w:t>
      </w:r>
      <w:r w:rsidRPr="00224A9D">
        <w:rPr>
          <w:b/>
          <w:color w:val="000000" w:themeColor="text1"/>
        </w:rPr>
        <w:t>6002709</w:t>
      </w:r>
      <w:r w:rsidRPr="009D4C51">
        <w:rPr>
          <w:color w:val="000000" w:themeColor="text1"/>
        </w:rPr>
        <w:t xml:space="preserve"> - 100% Major Street Funding – To Provide Services to Furnish Asphalt Cold Patch Material. – Contractor: Cadillac Asphalt, LLC – Location: 5905 Belleville Road, Belleville, MI 48111 – Contract Period: Upon City Council Approval through February 25, 2021 – Total Contract Amount: $463,500.00.  </w:t>
      </w:r>
      <w:r w:rsidRPr="009D4C51">
        <w:rPr>
          <w:b/>
          <w:color w:val="000000" w:themeColor="text1"/>
        </w:rPr>
        <w:t>PUBLIC WORKS</w:t>
      </w:r>
    </w:p>
    <w:p w:rsidR="005F061E" w:rsidRDefault="005F061E" w:rsidP="005F061E">
      <w:pPr>
        <w:pStyle w:val="ListParagraph"/>
        <w:rPr>
          <w:b/>
          <w:bCs/>
        </w:rPr>
      </w:pPr>
    </w:p>
    <w:p w:rsidR="00147555" w:rsidRDefault="00147555" w:rsidP="005F061E">
      <w:pPr>
        <w:rPr>
          <w:b/>
          <w:bCs/>
        </w:rPr>
      </w:pPr>
    </w:p>
    <w:p w:rsidR="005F061E" w:rsidRDefault="005F061E" w:rsidP="005F061E">
      <w:pPr>
        <w:rPr>
          <w:b/>
          <w:bCs/>
        </w:rPr>
      </w:pPr>
      <w:r>
        <w:rPr>
          <w:b/>
          <w:bCs/>
        </w:rPr>
        <w:lastRenderedPageBreak/>
        <w:t>BUILDINGS, SAFETY ENGINEERING AND ENVIRONMENTAL DEPARTMENT</w:t>
      </w:r>
    </w:p>
    <w:p w:rsidR="005F061E" w:rsidRDefault="005F061E" w:rsidP="005F061E">
      <w:pPr>
        <w:pStyle w:val="NormalWeb"/>
        <w:numPr>
          <w:ilvl w:val="0"/>
          <w:numId w:val="1"/>
        </w:numPr>
        <w:spacing w:before="0" w:beforeAutospacing="0" w:after="0" w:afterAutospacing="0" w:line="360" w:lineRule="atLeast"/>
        <w:ind w:hanging="630"/>
        <w:jc w:val="both"/>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3570 Moore PL</w:t>
      </w:r>
      <w:r w:rsidRPr="007C7F8D">
        <w:rPr>
          <w:bCs/>
        </w:rPr>
        <w:t xml:space="preserve">.  </w:t>
      </w:r>
      <w:r w:rsidRPr="007C7F8D">
        <w:rPr>
          <w:b/>
          <w:bCs/>
        </w:rPr>
        <w:t xml:space="preserve">(A special inspection on </w:t>
      </w:r>
      <w:r>
        <w:rPr>
          <w:b/>
          <w:bCs/>
        </w:rPr>
        <w:t>February 4, 2020</w:t>
      </w:r>
      <w:r w:rsidRPr="007C7F8D">
        <w:rPr>
          <w:b/>
          <w:bCs/>
        </w:rPr>
        <w:t xml:space="preserve"> revealed that the building is secured and appears to be sound and repairable.  Therefore, it is recommended that the demolition order be deferred for a period of six months subject to conditions of the order.)</w:t>
      </w:r>
    </w:p>
    <w:p w:rsidR="005F061E" w:rsidRDefault="005F061E" w:rsidP="005F061E">
      <w:pPr>
        <w:pStyle w:val="NormalWeb"/>
        <w:spacing w:before="0" w:beforeAutospacing="0" w:after="0" w:afterAutospacing="0" w:line="360" w:lineRule="atLeast"/>
        <w:ind w:left="630"/>
        <w:jc w:val="both"/>
        <w:rPr>
          <w:b/>
          <w:bCs/>
        </w:rPr>
      </w:pPr>
    </w:p>
    <w:p w:rsidR="005F061E" w:rsidRDefault="005F061E" w:rsidP="005F061E">
      <w:pPr>
        <w:pStyle w:val="NormalWeb"/>
        <w:numPr>
          <w:ilvl w:val="0"/>
          <w:numId w:val="1"/>
        </w:numPr>
        <w:spacing w:before="0" w:beforeAutospacing="0" w:after="0" w:afterAutospacing="0" w:line="360" w:lineRule="atLeast"/>
        <w:ind w:hanging="630"/>
        <w:jc w:val="both"/>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18603 Curtis</w:t>
      </w:r>
      <w:r w:rsidRPr="007C7F8D">
        <w:rPr>
          <w:bCs/>
        </w:rPr>
        <w:t xml:space="preserve">.  </w:t>
      </w:r>
      <w:r w:rsidRPr="007C7F8D">
        <w:rPr>
          <w:b/>
          <w:bCs/>
        </w:rPr>
        <w:t xml:space="preserve">(A special inspection on </w:t>
      </w:r>
      <w:r>
        <w:rPr>
          <w:b/>
          <w:bCs/>
        </w:rPr>
        <w:t>February 10, 2020</w:t>
      </w:r>
      <w:r w:rsidRPr="007C7F8D">
        <w:rPr>
          <w:b/>
          <w:bCs/>
        </w:rPr>
        <w:t xml:space="preserve"> revealed that the building is secured and appears to be sound and repairable.  Therefore, it is recommended that the demolition order be deferred for a period of six months subject to conditions of the order.)</w:t>
      </w:r>
    </w:p>
    <w:p w:rsidR="005F061E" w:rsidRDefault="005F061E" w:rsidP="005F061E">
      <w:pPr>
        <w:pStyle w:val="ListParagraph"/>
        <w:rPr>
          <w:b/>
          <w:bCs/>
        </w:rPr>
      </w:pPr>
    </w:p>
    <w:p w:rsidR="005F061E" w:rsidRDefault="005F061E" w:rsidP="005F061E">
      <w:pPr>
        <w:pStyle w:val="NormalWeb"/>
        <w:numPr>
          <w:ilvl w:val="0"/>
          <w:numId w:val="1"/>
        </w:numPr>
        <w:spacing w:before="0" w:beforeAutospacing="0" w:after="0" w:afterAutospacing="0" w:line="360" w:lineRule="atLeast"/>
        <w:ind w:hanging="630"/>
        <w:jc w:val="both"/>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 xml:space="preserve">5900 </w:t>
      </w:r>
      <w:proofErr w:type="spellStart"/>
      <w:r>
        <w:rPr>
          <w:bCs/>
        </w:rPr>
        <w:t>Chene</w:t>
      </w:r>
      <w:proofErr w:type="spellEnd"/>
      <w:r w:rsidRPr="007C7F8D">
        <w:rPr>
          <w:bCs/>
        </w:rPr>
        <w:t xml:space="preserve">.  </w:t>
      </w:r>
      <w:r w:rsidRPr="007C7F8D">
        <w:rPr>
          <w:b/>
          <w:bCs/>
        </w:rPr>
        <w:t xml:space="preserve">(A special inspection on </w:t>
      </w:r>
      <w:r>
        <w:rPr>
          <w:b/>
          <w:bCs/>
        </w:rPr>
        <w:t>February 6, 2019</w:t>
      </w:r>
      <w:r w:rsidRPr="007C7F8D">
        <w:rPr>
          <w:b/>
          <w:bCs/>
        </w:rPr>
        <w:t xml:space="preserve"> revealed that the building is secured and appears to be sound and repairable.  Therefore, it is recommended that the demolition order be deferred for a period of six months subject to conditions of the order.)</w:t>
      </w:r>
    </w:p>
    <w:p w:rsidR="00D94A0F" w:rsidRDefault="00D94A0F" w:rsidP="00D94A0F">
      <w:pPr>
        <w:pStyle w:val="ListParagraph"/>
        <w:rPr>
          <w:b/>
          <w:bCs/>
        </w:rPr>
      </w:pPr>
    </w:p>
    <w:p w:rsidR="00D94A0F" w:rsidRDefault="00D94A0F" w:rsidP="005F061E">
      <w:pPr>
        <w:pStyle w:val="NormalWeb"/>
        <w:numPr>
          <w:ilvl w:val="0"/>
          <w:numId w:val="1"/>
        </w:numPr>
        <w:spacing w:before="0" w:beforeAutospacing="0" w:after="0" w:afterAutospacing="0" w:line="360" w:lineRule="atLeast"/>
        <w:ind w:hanging="630"/>
        <w:jc w:val="both"/>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1500 Virginia PK</w:t>
      </w:r>
      <w:r w:rsidRPr="007C7F8D">
        <w:rPr>
          <w:bCs/>
        </w:rPr>
        <w:t xml:space="preserve">.  </w:t>
      </w:r>
      <w:r w:rsidRPr="007C7F8D">
        <w:rPr>
          <w:b/>
          <w:bCs/>
        </w:rPr>
        <w:t xml:space="preserve">(A special inspection on </w:t>
      </w:r>
      <w:r>
        <w:rPr>
          <w:b/>
          <w:bCs/>
        </w:rPr>
        <w:t>February 5, 2020</w:t>
      </w:r>
      <w:r w:rsidRPr="007C7F8D">
        <w:rPr>
          <w:b/>
          <w:bCs/>
        </w:rPr>
        <w:t xml:space="preserve"> revealed that the building is secured and appears to be sound and repairable.  Therefore, it is recommended that the demolition order be deferred for a period of six months subject to conditions of the order.)</w:t>
      </w:r>
    </w:p>
    <w:p w:rsidR="00D94A0F" w:rsidRDefault="00D94A0F" w:rsidP="00D94A0F">
      <w:pPr>
        <w:pStyle w:val="ListParagraph"/>
        <w:rPr>
          <w:b/>
          <w:bCs/>
        </w:rPr>
      </w:pPr>
    </w:p>
    <w:p w:rsidR="00D94A0F" w:rsidRDefault="00D94A0F" w:rsidP="005F061E">
      <w:pPr>
        <w:pStyle w:val="NormalWeb"/>
        <w:numPr>
          <w:ilvl w:val="0"/>
          <w:numId w:val="1"/>
        </w:numPr>
        <w:spacing w:before="0" w:beforeAutospacing="0" w:after="0" w:afterAutospacing="0" w:line="360" w:lineRule="atLeast"/>
        <w:ind w:hanging="630"/>
        <w:jc w:val="both"/>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 xml:space="preserve">18522 Jos </w:t>
      </w:r>
      <w:proofErr w:type="spellStart"/>
      <w:r>
        <w:rPr>
          <w:bCs/>
        </w:rPr>
        <w:t>Campau</w:t>
      </w:r>
      <w:proofErr w:type="spellEnd"/>
      <w:r w:rsidRPr="007C7F8D">
        <w:rPr>
          <w:bCs/>
        </w:rPr>
        <w:t xml:space="preserve">.  </w:t>
      </w:r>
      <w:r w:rsidRPr="007C7F8D">
        <w:rPr>
          <w:b/>
          <w:bCs/>
        </w:rPr>
        <w:t xml:space="preserve">(A special inspection on </w:t>
      </w:r>
      <w:r>
        <w:rPr>
          <w:b/>
          <w:bCs/>
        </w:rPr>
        <w:t>February 12, 2020</w:t>
      </w:r>
      <w:r w:rsidRPr="007C7F8D">
        <w:rPr>
          <w:b/>
          <w:bCs/>
        </w:rPr>
        <w:t xml:space="preserve"> revealed that the building is secured and appears to be sound and repairable.  Therefore, it is recommended that the demolition order be deferred for a period of six months subject to conditions of the order.)</w:t>
      </w:r>
    </w:p>
    <w:p w:rsidR="00D94A0F" w:rsidRDefault="00D94A0F" w:rsidP="00D94A0F">
      <w:pPr>
        <w:pStyle w:val="ListParagraph"/>
        <w:rPr>
          <w:b/>
          <w:bCs/>
        </w:rPr>
      </w:pPr>
    </w:p>
    <w:p w:rsidR="00D94A0F" w:rsidRDefault="00D94A0F" w:rsidP="005F061E">
      <w:pPr>
        <w:pStyle w:val="NormalWeb"/>
        <w:numPr>
          <w:ilvl w:val="0"/>
          <w:numId w:val="1"/>
        </w:numPr>
        <w:spacing w:before="0" w:beforeAutospacing="0" w:after="0" w:afterAutospacing="0" w:line="360" w:lineRule="atLeast"/>
        <w:ind w:hanging="630"/>
        <w:jc w:val="both"/>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1963 Seward</w:t>
      </w:r>
      <w:r w:rsidRPr="007C7F8D">
        <w:rPr>
          <w:bCs/>
        </w:rPr>
        <w:t xml:space="preserve">.  </w:t>
      </w:r>
      <w:r w:rsidRPr="007C7F8D">
        <w:rPr>
          <w:b/>
          <w:bCs/>
        </w:rPr>
        <w:t xml:space="preserve">(A special inspection on </w:t>
      </w:r>
      <w:r>
        <w:rPr>
          <w:b/>
          <w:bCs/>
        </w:rPr>
        <w:t>February 17, 2020</w:t>
      </w:r>
      <w:r w:rsidRPr="007C7F8D">
        <w:rPr>
          <w:b/>
          <w:bCs/>
        </w:rPr>
        <w:t xml:space="preserve"> revealed that the building is secured and appears to be sound and repairable.  Therefore, it is recommended that the demolition order be deferred for a period of six months subject to conditions of the order.)</w:t>
      </w:r>
    </w:p>
    <w:p w:rsidR="00D94A0F" w:rsidRDefault="00D94A0F" w:rsidP="00D94A0F">
      <w:pPr>
        <w:pStyle w:val="ListParagraph"/>
        <w:rPr>
          <w:b/>
          <w:bCs/>
        </w:rPr>
      </w:pPr>
    </w:p>
    <w:p w:rsidR="00D94A0F" w:rsidRDefault="00D94A0F" w:rsidP="00D94A0F">
      <w:pPr>
        <w:pStyle w:val="ListParagraph"/>
        <w:widowControl/>
        <w:numPr>
          <w:ilvl w:val="0"/>
          <w:numId w:val="1"/>
        </w:numPr>
        <w:adjustRightInd/>
        <w:ind w:hanging="630"/>
        <w:contextualSpacing/>
        <w:rPr>
          <w:b/>
          <w:bCs/>
        </w:rPr>
      </w:pPr>
      <w:r w:rsidRPr="000B1AFA">
        <w:rPr>
          <w:bCs/>
        </w:rPr>
        <w:t xml:space="preserve">Submitting report relative to </w:t>
      </w:r>
      <w:r w:rsidRPr="00D10E76">
        <w:rPr>
          <w:b/>
          <w:bCs/>
        </w:rPr>
        <w:t>RECOMMENDATION FOR DENIAL</w:t>
      </w:r>
      <w:r w:rsidRPr="000B1AFA">
        <w:rPr>
          <w:bCs/>
        </w:rPr>
        <w:t xml:space="preserve"> for deferral of demolition for property located at </w:t>
      </w:r>
      <w:r>
        <w:rPr>
          <w:bCs/>
        </w:rPr>
        <w:t>19716 Goddard</w:t>
      </w:r>
      <w:r w:rsidRPr="000B1AFA">
        <w:rPr>
          <w:bCs/>
        </w:rPr>
        <w:t>.</w:t>
      </w:r>
      <w:r w:rsidRPr="000B1AFA">
        <w:rPr>
          <w:b/>
          <w:bCs/>
        </w:rPr>
        <w:t xml:space="preserve">  </w:t>
      </w:r>
      <w:r>
        <w:rPr>
          <w:b/>
          <w:bCs/>
        </w:rPr>
        <w:t>(</w:t>
      </w:r>
      <w:r w:rsidRPr="000B1AFA">
        <w:rPr>
          <w:b/>
          <w:bCs/>
        </w:rPr>
        <w:t xml:space="preserve">A special inspection conducted on </w:t>
      </w:r>
      <w:r>
        <w:rPr>
          <w:b/>
          <w:bCs/>
        </w:rPr>
        <w:t>January 17</w:t>
      </w:r>
      <w:r w:rsidRPr="00D94A0F">
        <w:rPr>
          <w:b/>
          <w:bCs/>
          <w:vertAlign w:val="superscript"/>
        </w:rPr>
        <w:t>th</w:t>
      </w:r>
      <w:r>
        <w:rPr>
          <w:b/>
          <w:bCs/>
        </w:rPr>
        <w:t xml:space="preserve"> and 27</w:t>
      </w:r>
      <w:r w:rsidRPr="00D94A0F">
        <w:rPr>
          <w:b/>
          <w:bCs/>
          <w:vertAlign w:val="superscript"/>
        </w:rPr>
        <w:t>th</w:t>
      </w:r>
      <w:r w:rsidR="007107FD">
        <w:rPr>
          <w:b/>
          <w:bCs/>
        </w:rPr>
        <w:t xml:space="preserve">, 2020 </w:t>
      </w:r>
      <w:r w:rsidRPr="000B1AFA">
        <w:rPr>
          <w:b/>
          <w:bCs/>
        </w:rPr>
        <w:t>revealed that the property did not meet the requirements of the application to defer. The property continues to be open to trespass and not maintained. Therefore, we respectfully recommend that the request for a deferral be </w:t>
      </w:r>
      <w:r w:rsidRPr="000B1AFA">
        <w:rPr>
          <w:b/>
          <w:bCs/>
          <w:u w:val="single"/>
        </w:rPr>
        <w:t>denied</w:t>
      </w:r>
      <w:r w:rsidRPr="000B1AFA">
        <w:rPr>
          <w:b/>
          <w:bCs/>
        </w:rPr>
        <w:t>. We will proceed to have the building demolished as originally ordered with the cost of demolition assessed against the property.</w:t>
      </w:r>
      <w:r>
        <w:rPr>
          <w:b/>
          <w:bCs/>
        </w:rPr>
        <w:t>)</w:t>
      </w:r>
    </w:p>
    <w:p w:rsidR="00147555" w:rsidRPr="00147555" w:rsidRDefault="00147555" w:rsidP="00147555">
      <w:pPr>
        <w:pStyle w:val="ListParagraph"/>
        <w:rPr>
          <w:b/>
          <w:bCs/>
        </w:rPr>
      </w:pPr>
    </w:p>
    <w:p w:rsidR="00147555" w:rsidRPr="002E3B1C" w:rsidRDefault="00147555" w:rsidP="00147555">
      <w:pPr>
        <w:spacing w:line="240" w:lineRule="auto"/>
        <w:ind w:left="720" w:hanging="720"/>
        <w:rPr>
          <w:b/>
          <w:bCs/>
        </w:rPr>
      </w:pPr>
      <w:r>
        <w:rPr>
          <w:b/>
          <w:bCs/>
        </w:rPr>
        <w:t>DETROIT POLICE DEPARTMENT</w:t>
      </w:r>
    </w:p>
    <w:p w:rsidR="00147555" w:rsidRDefault="00147555" w:rsidP="00147555">
      <w:pPr>
        <w:pStyle w:val="ListParagraph"/>
        <w:widowControl/>
        <w:numPr>
          <w:ilvl w:val="0"/>
          <w:numId w:val="1"/>
        </w:numPr>
        <w:adjustRightInd/>
        <w:ind w:hanging="630"/>
        <w:contextualSpacing/>
        <w:rPr>
          <w:b/>
          <w:bCs/>
        </w:rPr>
      </w:pPr>
      <w:r>
        <w:rPr>
          <w:bCs/>
        </w:rPr>
        <w:t xml:space="preserve">Submitting report relative to 2019 Detroit Public Safety Foundation Annual Report.  </w:t>
      </w:r>
      <w:r>
        <w:rPr>
          <w:b/>
          <w:bCs/>
        </w:rPr>
        <w:t>(The Detroit Public Safety Foundation continues to grow and expand in the ways we are serving Detroit’s first-responders.  By working directly with Police Chief James Craig and Fire Commissioner Eric Jones, we are able to prioritize their needs and help fill funding gaps.  Our focus remains on making Detroit a safer city and we are committed to doing that through training, technology, equipment, community engagement and wellness advancements.  We work tirelessly to secure grants, find donors and coordinate in-kind donations to advance Detroit’s Police, Fire and EMS departments.)</w:t>
      </w:r>
    </w:p>
    <w:p w:rsidR="00D94A0F" w:rsidRPr="009D4C51" w:rsidRDefault="00D94A0F" w:rsidP="00D94A0F">
      <w:pPr>
        <w:pStyle w:val="NormalWeb"/>
        <w:spacing w:before="0" w:beforeAutospacing="0" w:after="0" w:afterAutospacing="0" w:line="360" w:lineRule="atLeast"/>
        <w:ind w:left="630"/>
        <w:jc w:val="both"/>
        <w:rPr>
          <w:b/>
          <w:bCs/>
        </w:rPr>
      </w:pPr>
    </w:p>
    <w:p w:rsidR="000B607B" w:rsidRPr="001156BE" w:rsidRDefault="000B607B" w:rsidP="00BA472C">
      <w:pPr>
        <w:spacing w:line="240" w:lineRule="auto"/>
        <w:rPr>
          <w:b/>
          <w:bCs/>
          <w:i/>
        </w:rPr>
      </w:pPr>
    </w:p>
    <w:p w:rsidR="007B06B5" w:rsidRDefault="005A175D" w:rsidP="00C06780">
      <w:pPr>
        <w:ind w:left="720" w:hanging="720"/>
        <w:rPr>
          <w:b/>
          <w:bCs/>
        </w:rPr>
      </w:pPr>
      <w:r>
        <w:rPr>
          <w:b/>
          <w:bCs/>
        </w:rPr>
        <w:t>MISCELLANEOUS</w:t>
      </w:r>
    </w:p>
    <w:p w:rsidR="00A47969" w:rsidRPr="004842EB" w:rsidRDefault="0063748F" w:rsidP="005A175D">
      <w:pPr>
        <w:pStyle w:val="ListParagraph"/>
        <w:numPr>
          <w:ilvl w:val="0"/>
          <w:numId w:val="1"/>
        </w:numPr>
        <w:ind w:left="720" w:hanging="720"/>
        <w:rPr>
          <w:b/>
          <w:bCs/>
        </w:rPr>
      </w:pPr>
      <w:r>
        <w:rPr>
          <w:b/>
          <w:bCs/>
          <w:u w:val="single"/>
        </w:rPr>
        <w:t>Council Member Gabe Leland</w:t>
      </w:r>
      <w:r w:rsidRPr="00A47969">
        <w:rPr>
          <w:b/>
          <w:bCs/>
        </w:rPr>
        <w:t xml:space="preserve"> </w:t>
      </w:r>
      <w:r>
        <w:rPr>
          <w:bCs/>
        </w:rPr>
        <w:t xml:space="preserve">submitting memorandum relative to </w:t>
      </w:r>
      <w:r w:rsidR="00B14D36">
        <w:rPr>
          <w:bCs/>
        </w:rPr>
        <w:t xml:space="preserve">12438 </w:t>
      </w:r>
      <w:proofErr w:type="spellStart"/>
      <w:r w:rsidR="00B14D36">
        <w:rPr>
          <w:bCs/>
        </w:rPr>
        <w:t>Birwood</w:t>
      </w:r>
      <w:proofErr w:type="spellEnd"/>
      <w:r w:rsidR="00B14D36">
        <w:rPr>
          <w:bCs/>
        </w:rPr>
        <w:t xml:space="preserve"> Demolition</w:t>
      </w:r>
      <w:r>
        <w:rPr>
          <w:bCs/>
        </w:rPr>
        <w:t>.</w:t>
      </w:r>
    </w:p>
    <w:p w:rsidR="004842EB" w:rsidRPr="00B14D36" w:rsidRDefault="004842EB" w:rsidP="004842EB">
      <w:pPr>
        <w:pStyle w:val="ListParagraph"/>
        <w:rPr>
          <w:b/>
          <w:bCs/>
        </w:rPr>
      </w:pPr>
    </w:p>
    <w:p w:rsidR="004842EB" w:rsidRPr="004842EB" w:rsidRDefault="00B14D36" w:rsidP="005A175D">
      <w:pPr>
        <w:pStyle w:val="ListParagraph"/>
        <w:numPr>
          <w:ilvl w:val="0"/>
          <w:numId w:val="1"/>
        </w:numPr>
        <w:ind w:left="720" w:hanging="720"/>
        <w:rPr>
          <w:b/>
          <w:bCs/>
        </w:rPr>
      </w:pPr>
      <w:r>
        <w:rPr>
          <w:b/>
          <w:bCs/>
          <w:u w:val="single"/>
        </w:rPr>
        <w:t>Council Member Gabe Leland</w:t>
      </w:r>
      <w:r w:rsidRPr="00B14D36">
        <w:rPr>
          <w:b/>
          <w:bCs/>
        </w:rPr>
        <w:t xml:space="preserve"> </w:t>
      </w:r>
      <w:r>
        <w:rPr>
          <w:bCs/>
        </w:rPr>
        <w:t>submitting memorandum relative to Curbs on Hartwell between W. Chicago and Joy.</w:t>
      </w:r>
    </w:p>
    <w:p w:rsidR="004842EB" w:rsidRPr="004842EB" w:rsidRDefault="004842EB" w:rsidP="004842EB">
      <w:pPr>
        <w:pStyle w:val="ListParagraph"/>
        <w:rPr>
          <w:bCs/>
        </w:rPr>
      </w:pPr>
    </w:p>
    <w:p w:rsidR="006E6CC4" w:rsidRPr="006E6CC4" w:rsidRDefault="004842EB" w:rsidP="005A175D">
      <w:pPr>
        <w:pStyle w:val="ListParagraph"/>
        <w:numPr>
          <w:ilvl w:val="0"/>
          <w:numId w:val="1"/>
        </w:numPr>
        <w:ind w:left="720" w:hanging="720"/>
        <w:rPr>
          <w:b/>
          <w:bCs/>
        </w:rPr>
      </w:pPr>
      <w:r>
        <w:rPr>
          <w:b/>
          <w:bCs/>
          <w:u w:val="single"/>
        </w:rPr>
        <w:t>Council Member Gabe Leland</w:t>
      </w:r>
      <w:r>
        <w:rPr>
          <w:b/>
          <w:bCs/>
        </w:rPr>
        <w:t xml:space="preserve"> </w:t>
      </w:r>
      <w:r>
        <w:rPr>
          <w:bCs/>
        </w:rPr>
        <w:t xml:space="preserve">submitting memorandum relative to City owned </w:t>
      </w:r>
      <w:r w:rsidR="006E6CC4">
        <w:rPr>
          <w:bCs/>
        </w:rPr>
        <w:t>tree located at 9631 Sorrento.</w:t>
      </w:r>
    </w:p>
    <w:p w:rsidR="006E6CC4" w:rsidRPr="006E6CC4" w:rsidRDefault="006E6CC4" w:rsidP="006E6CC4">
      <w:pPr>
        <w:pStyle w:val="ListParagraph"/>
        <w:rPr>
          <w:bCs/>
        </w:rPr>
      </w:pPr>
    </w:p>
    <w:p w:rsidR="00B14D36" w:rsidRPr="00A47969" w:rsidRDefault="006E6CC4" w:rsidP="005A175D">
      <w:pPr>
        <w:pStyle w:val="ListParagraph"/>
        <w:numPr>
          <w:ilvl w:val="0"/>
          <w:numId w:val="1"/>
        </w:numPr>
        <w:ind w:left="720" w:hanging="720"/>
        <w:rPr>
          <w:b/>
          <w:bCs/>
        </w:rPr>
      </w:pPr>
      <w:r>
        <w:rPr>
          <w:b/>
          <w:bCs/>
          <w:u w:val="single"/>
        </w:rPr>
        <w:t xml:space="preserve">Council Member Roy </w:t>
      </w:r>
      <w:proofErr w:type="spellStart"/>
      <w:r>
        <w:rPr>
          <w:b/>
          <w:bCs/>
          <w:u w:val="single"/>
        </w:rPr>
        <w:t>McCalister</w:t>
      </w:r>
      <w:proofErr w:type="spellEnd"/>
      <w:r w:rsidRPr="006E6CC4">
        <w:rPr>
          <w:b/>
          <w:bCs/>
        </w:rPr>
        <w:t xml:space="preserve"> </w:t>
      </w:r>
      <w:r>
        <w:rPr>
          <w:bCs/>
        </w:rPr>
        <w:t>submitting memorandum relative to District 2 – Bitter Complaints.</w:t>
      </w:r>
      <w:r w:rsidR="00B14D36">
        <w:rPr>
          <w:bCs/>
        </w:rPr>
        <w:t xml:space="preserve"> </w:t>
      </w:r>
    </w:p>
    <w:p w:rsidR="00925635" w:rsidRDefault="00925635" w:rsidP="00C06780">
      <w:pPr>
        <w:ind w:left="720" w:hanging="720"/>
        <w:rPr>
          <w:b/>
          <w:bCs/>
          <w:sz w:val="28"/>
          <w:szCs w:val="28"/>
          <w:u w:val="single"/>
        </w:rPr>
      </w:pPr>
    </w:p>
    <w:p w:rsidR="00925635" w:rsidRDefault="00925635" w:rsidP="00C06780">
      <w:pPr>
        <w:ind w:left="720" w:hanging="720"/>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CC24FF" w:rsidRDefault="00CC24FF" w:rsidP="00C06780">
      <w:pPr>
        <w:rPr>
          <w:b/>
          <w:bCs/>
          <w:sz w:val="28"/>
          <w:szCs w:val="28"/>
          <w:u w:val="single"/>
        </w:rPr>
      </w:pPr>
      <w:r>
        <w:rPr>
          <w:b/>
          <w:bCs/>
          <w:sz w:val="28"/>
          <w:szCs w:val="28"/>
          <w:u w:val="single"/>
        </w:rPr>
        <w:t>BUDGET, FINANCE AND AUDIT STANDING COMMITTEE</w:t>
      </w:r>
    </w:p>
    <w:p w:rsidR="00040545" w:rsidRDefault="00040545" w:rsidP="00C06780">
      <w:pPr>
        <w:rPr>
          <w:b/>
          <w:bCs/>
        </w:rPr>
      </w:pPr>
    </w:p>
    <w:p w:rsidR="000F4FB1" w:rsidRDefault="00040545" w:rsidP="00C06780">
      <w:pPr>
        <w:rPr>
          <w:b/>
          <w:bCs/>
        </w:rPr>
      </w:pPr>
      <w:r>
        <w:rPr>
          <w:b/>
          <w:bCs/>
        </w:rPr>
        <w:t>OFFICE OF THE CITY CLERK/CITY PLANNING COMMISSION</w:t>
      </w:r>
    </w:p>
    <w:p w:rsidR="008E5643" w:rsidRPr="00906A5A" w:rsidRDefault="00040545" w:rsidP="000F4FB1">
      <w:pPr>
        <w:pStyle w:val="ListParagraph"/>
        <w:numPr>
          <w:ilvl w:val="0"/>
          <w:numId w:val="1"/>
        </w:numPr>
        <w:ind w:left="720" w:hanging="720"/>
        <w:rPr>
          <w:b/>
          <w:bCs/>
          <w:sz w:val="28"/>
          <w:szCs w:val="28"/>
          <w:u w:val="single"/>
        </w:rPr>
      </w:pPr>
      <w:r>
        <w:rPr>
          <w:b/>
          <w:bCs/>
        </w:rPr>
        <w:t xml:space="preserve">Ayers, </w:t>
      </w:r>
      <w:r w:rsidRPr="003A452C">
        <w:rPr>
          <w:bCs/>
        </w:rPr>
        <w:t xml:space="preserve">reso. autho. Neighborhood Enterprise Zone Certificate Application for twenty-two rehabilitated apartment units located at 1702 W. Fort Street in the </w:t>
      </w:r>
      <w:proofErr w:type="spellStart"/>
      <w:r w:rsidRPr="003A452C">
        <w:rPr>
          <w:bCs/>
        </w:rPr>
        <w:t>Corktown</w:t>
      </w:r>
      <w:proofErr w:type="spellEnd"/>
      <w:r w:rsidRPr="003A452C">
        <w:rPr>
          <w:bCs/>
        </w:rPr>
        <w:t xml:space="preserve"> Lofts, LLC Neighborhood Enterprise Zone area. </w:t>
      </w:r>
      <w:r w:rsidRPr="003A452C">
        <w:rPr>
          <w:b/>
          <w:bCs/>
        </w:rPr>
        <w:t>(RECOMMEND APPROVAL)</w:t>
      </w:r>
      <w:r>
        <w:rPr>
          <w:b/>
          <w:bCs/>
        </w:rPr>
        <w:t xml:space="preserve"> </w:t>
      </w:r>
      <w:r>
        <w:rPr>
          <w:b/>
        </w:rPr>
        <w:t>(PULLED FROM THE FORMAL SESSION OF 2-18-20 AND BROUGHT BACK AS DIRECTED ON 2-25-20)</w:t>
      </w:r>
    </w:p>
    <w:p w:rsidR="00906A5A" w:rsidRPr="00906A5A" w:rsidRDefault="00906A5A" w:rsidP="00906A5A">
      <w:pPr>
        <w:pStyle w:val="ListParagraph"/>
        <w:rPr>
          <w:b/>
          <w:bCs/>
          <w:sz w:val="28"/>
          <w:szCs w:val="28"/>
          <w:u w:val="single"/>
        </w:rPr>
      </w:pPr>
    </w:p>
    <w:p w:rsidR="00906A5A" w:rsidRPr="000F4FB1" w:rsidRDefault="00906A5A" w:rsidP="000F4FB1">
      <w:pPr>
        <w:pStyle w:val="ListParagraph"/>
        <w:numPr>
          <w:ilvl w:val="0"/>
          <w:numId w:val="1"/>
        </w:numPr>
        <w:ind w:left="720" w:hanging="720"/>
        <w:rPr>
          <w:b/>
          <w:bCs/>
          <w:sz w:val="28"/>
          <w:szCs w:val="28"/>
          <w:u w:val="single"/>
        </w:rPr>
      </w:pPr>
      <w:r>
        <w:rPr>
          <w:b/>
          <w:bCs/>
        </w:rPr>
        <w:lastRenderedPageBreak/>
        <w:t xml:space="preserve">Ayers, </w:t>
      </w:r>
      <w:r w:rsidRPr="003A452C">
        <w:rPr>
          <w:bCs/>
        </w:rPr>
        <w:t xml:space="preserve">reso. autho. Neighborhood Enterprise Zone Certificate Application for twenty-nine rehabilitated apartment units located at 7430 Second Avenue in the AK Owner, LLC Neighborhood Enterprise Zone area. </w:t>
      </w:r>
      <w:r w:rsidRPr="003A452C">
        <w:rPr>
          <w:b/>
          <w:bCs/>
        </w:rPr>
        <w:t>(RECOMMEND APPROVAL)</w:t>
      </w:r>
      <w:r>
        <w:rPr>
          <w:b/>
          <w:bCs/>
        </w:rPr>
        <w:t xml:space="preserve"> </w:t>
      </w:r>
      <w:r>
        <w:rPr>
          <w:b/>
        </w:rPr>
        <w:t>(PULLED FROM THE FORMAL SESSION OF 2-18-20 AND BROUGHT BACK AS DIRECTED ON 2-25-20)</w:t>
      </w:r>
    </w:p>
    <w:p w:rsidR="000F4FB1" w:rsidRDefault="000F4FB1"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8D0BC9" w:rsidRDefault="008D0BC9" w:rsidP="00C06780">
      <w:pPr>
        <w:rPr>
          <w:b/>
          <w:bCs/>
        </w:rPr>
      </w:pPr>
      <w:r>
        <w:rPr>
          <w:b/>
          <w:bCs/>
        </w:rPr>
        <w:t>OFFICE OF CONTRACTING AND PROCUREMENT</w:t>
      </w:r>
    </w:p>
    <w:p w:rsidR="008D0BC9" w:rsidRPr="008D0BC9" w:rsidRDefault="008D0BC9" w:rsidP="008D0BC9">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260B09">
        <w:rPr>
          <w:b/>
          <w:bCs/>
        </w:rPr>
        <w:t>Contract No. 6002708</w:t>
      </w:r>
      <w:r w:rsidRPr="00260B09">
        <w:rPr>
          <w:bCs/>
        </w:rPr>
        <w:t xml:space="preserve"> - </w:t>
      </w:r>
      <w:r w:rsidRPr="00260B09">
        <w:t xml:space="preserve">100% City Funding – To Provide Litigation Support Services for Medical Marijuana Zoning Appeals and Narcotics Cases. – Contractor: Allen Brothers, Attorneys and Counselors, PLLC – Location: 400 Monroe Suite 620, Detroit, MI 48226 – Contract Period: October 7, 2019 through December 31, 2020 – Total Contract Amount: $475,000.00 </w:t>
      </w:r>
      <w:r w:rsidRPr="00260B09">
        <w:rPr>
          <w:b/>
        </w:rPr>
        <w:t>LAW</w:t>
      </w:r>
    </w:p>
    <w:p w:rsidR="008D0BC9" w:rsidRPr="008D0BC9" w:rsidRDefault="008D0BC9" w:rsidP="008D0BC9">
      <w:pPr>
        <w:pStyle w:val="ListParagraph"/>
        <w:rPr>
          <w:b/>
          <w:bCs/>
        </w:rPr>
      </w:pPr>
    </w:p>
    <w:p w:rsidR="008D0BC9" w:rsidRPr="008D0BC9" w:rsidRDefault="008D0BC9" w:rsidP="008D0BC9">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autho.</w:t>
      </w:r>
      <w:r w:rsidRPr="008D0BC9">
        <w:rPr>
          <w:b/>
          <w:bCs/>
        </w:rPr>
        <w:t xml:space="preserve"> </w:t>
      </w:r>
      <w:r w:rsidRPr="00260B09">
        <w:rPr>
          <w:b/>
          <w:bCs/>
        </w:rPr>
        <w:t xml:space="preserve">Contract No. </w:t>
      </w:r>
      <w:r w:rsidRPr="00260B09">
        <w:rPr>
          <w:b/>
        </w:rPr>
        <w:t>6002248</w:t>
      </w:r>
      <w:r w:rsidRPr="00260B09">
        <w:t xml:space="preserve"> - 100% City Funding – To Provide Cloud Based Talent Analytic Software, Enabling Human Resources to Administer Services and Implement Programs that Attract, Hire, Retain and Support Workforce Talent. – Contractor: Zeroed-In Technologies, LLC – Location: 11037 </w:t>
      </w:r>
      <w:proofErr w:type="spellStart"/>
      <w:r w:rsidRPr="00260B09">
        <w:t>Harbour</w:t>
      </w:r>
      <w:proofErr w:type="spellEnd"/>
      <w:r w:rsidRPr="00260B09">
        <w:t xml:space="preserve"> Yacht Court Suite 201, Fort Myers, FL 33908 – Contract Period: March 1, 2020 through February 28, 2022 – Total Contract Amount: $324,000.00</w:t>
      </w:r>
      <w:r w:rsidRPr="00260B09">
        <w:rPr>
          <w:b/>
        </w:rPr>
        <w:t xml:space="preserve"> HUMAN RESOURCES</w:t>
      </w:r>
    </w:p>
    <w:p w:rsidR="008D0BC9" w:rsidRDefault="008D0BC9" w:rsidP="00C06780">
      <w:pPr>
        <w:rPr>
          <w:b/>
          <w:bCs/>
        </w:rPr>
      </w:pPr>
    </w:p>
    <w:p w:rsidR="00BC4195" w:rsidRDefault="0054277F" w:rsidP="00C06780">
      <w:pPr>
        <w:rPr>
          <w:b/>
          <w:bCs/>
        </w:rPr>
      </w:pPr>
      <w:r>
        <w:rPr>
          <w:b/>
          <w:bCs/>
        </w:rPr>
        <w:t>LAW DEPARTMENT</w:t>
      </w:r>
    </w:p>
    <w:p w:rsidR="0029311F" w:rsidRPr="0054277F" w:rsidRDefault="0054277F" w:rsidP="0029311F">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786394">
        <w:rPr>
          <w:b/>
          <w:bCs/>
          <w:iCs/>
          <w:u w:val="single"/>
        </w:rPr>
        <w:t>Legal Representation and Indemnification</w:t>
      </w:r>
      <w:r w:rsidRPr="00786394">
        <w:rPr>
          <w:bCs/>
          <w:iCs/>
        </w:rPr>
        <w:t xml:space="preserve"> in lawsuit of </w:t>
      </w:r>
      <w:proofErr w:type="spellStart"/>
      <w:r w:rsidRPr="00786394">
        <w:rPr>
          <w:bCs/>
          <w:iCs/>
        </w:rPr>
        <w:t>Vitonakia</w:t>
      </w:r>
      <w:proofErr w:type="spellEnd"/>
      <w:r w:rsidRPr="00786394">
        <w:rPr>
          <w:bCs/>
          <w:iCs/>
        </w:rPr>
        <w:t xml:space="preserve"> </w:t>
      </w:r>
      <w:proofErr w:type="spellStart"/>
      <w:r w:rsidRPr="00786394">
        <w:rPr>
          <w:bCs/>
          <w:iCs/>
        </w:rPr>
        <w:t>Knighton</w:t>
      </w:r>
      <w:proofErr w:type="spellEnd"/>
      <w:r w:rsidRPr="00786394">
        <w:rPr>
          <w:bCs/>
          <w:iCs/>
        </w:rPr>
        <w:t xml:space="preserve"> v City of Detroit. et al.; </w:t>
      </w:r>
      <w:r w:rsidRPr="00786394">
        <w:rPr>
          <w:bCs/>
        </w:rPr>
        <w:t>Civil Action Case No.: 18-cv-13809 for P.O. Jason Lord.</w:t>
      </w:r>
      <w:r>
        <w:rPr>
          <w:bCs/>
        </w:rPr>
        <w:t xml:space="preserve"> </w:t>
      </w:r>
      <w:r>
        <w:rPr>
          <w:b/>
        </w:rPr>
        <w:t>(PULLED FROM THE FORMAL SESSION OF 2-18-20 AND BROUGHT BACK AS DIRECTED ON 2-25-20)</w:t>
      </w:r>
    </w:p>
    <w:p w:rsidR="0054277F" w:rsidRPr="0054277F" w:rsidRDefault="0054277F" w:rsidP="0054277F">
      <w:pPr>
        <w:pStyle w:val="ListParagraph"/>
        <w:rPr>
          <w:b/>
          <w:bCs/>
        </w:rPr>
      </w:pPr>
    </w:p>
    <w:p w:rsidR="0054277F" w:rsidRPr="008D0BC9" w:rsidRDefault="0054277F" w:rsidP="0029311F">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786394">
        <w:rPr>
          <w:b/>
          <w:bCs/>
          <w:iCs/>
          <w:u w:val="single"/>
        </w:rPr>
        <w:t>Legal Representation and Indemnification</w:t>
      </w:r>
      <w:r w:rsidRPr="00786394">
        <w:rPr>
          <w:bCs/>
          <w:iCs/>
        </w:rPr>
        <w:t xml:space="preserve"> in lawsuit of </w:t>
      </w:r>
      <w:proofErr w:type="spellStart"/>
      <w:r w:rsidRPr="00786394">
        <w:rPr>
          <w:bCs/>
          <w:iCs/>
        </w:rPr>
        <w:t>Vitonakia</w:t>
      </w:r>
      <w:proofErr w:type="spellEnd"/>
      <w:r w:rsidRPr="00786394">
        <w:rPr>
          <w:bCs/>
          <w:iCs/>
        </w:rPr>
        <w:t xml:space="preserve"> </w:t>
      </w:r>
      <w:proofErr w:type="spellStart"/>
      <w:r w:rsidRPr="00786394">
        <w:rPr>
          <w:bCs/>
          <w:iCs/>
        </w:rPr>
        <w:t>Knighton</w:t>
      </w:r>
      <w:proofErr w:type="spellEnd"/>
      <w:r w:rsidRPr="00786394">
        <w:rPr>
          <w:bCs/>
          <w:iCs/>
        </w:rPr>
        <w:t xml:space="preserve"> v City of Detroit. et al.; </w:t>
      </w:r>
      <w:r w:rsidRPr="00786394">
        <w:rPr>
          <w:bCs/>
        </w:rPr>
        <w:t xml:space="preserve">Civil Action Case No.: 18-cv-13809 for P.O. Cesar </w:t>
      </w:r>
      <w:proofErr w:type="spellStart"/>
      <w:r w:rsidRPr="00786394">
        <w:rPr>
          <w:bCs/>
        </w:rPr>
        <w:t>Quinonez</w:t>
      </w:r>
      <w:proofErr w:type="spellEnd"/>
      <w:r w:rsidRPr="00786394">
        <w:rPr>
          <w:bCs/>
        </w:rPr>
        <w:t>.</w:t>
      </w:r>
      <w:r>
        <w:rPr>
          <w:bCs/>
        </w:rPr>
        <w:t xml:space="preserve"> </w:t>
      </w:r>
      <w:r>
        <w:rPr>
          <w:b/>
        </w:rPr>
        <w:t>(PULLED FROM THE FORMAL SESSION OF 2-18-20 AND BROUGHT BACK AS DIRECTED ON 2-25-20)</w:t>
      </w:r>
    </w:p>
    <w:p w:rsidR="008D0BC9" w:rsidRDefault="008D0BC9" w:rsidP="008D0BC9">
      <w:pPr>
        <w:pStyle w:val="ListParagraph"/>
        <w:rPr>
          <w:b/>
          <w:bCs/>
        </w:rPr>
      </w:pPr>
    </w:p>
    <w:p w:rsidR="008D0BC9" w:rsidRPr="008D0BC9" w:rsidRDefault="008D0BC9" w:rsidP="0029311F">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260B09">
        <w:rPr>
          <w:b/>
          <w:u w:val="single"/>
        </w:rPr>
        <w:t>Settlement</w:t>
      </w:r>
      <w:r w:rsidRPr="00260B09">
        <w:t xml:space="preserve"> in lawsuit of </w:t>
      </w:r>
      <w:proofErr w:type="spellStart"/>
      <w:r w:rsidRPr="00260B09">
        <w:t>Binns</w:t>
      </w:r>
      <w:proofErr w:type="spellEnd"/>
      <w:r w:rsidRPr="00260B09">
        <w:t>, Nicola v COD, Encompass Insurance Company, et al.; Case No. 18-004515-NF; File No.: L18-00246 (CBO)</w:t>
      </w:r>
      <w:r w:rsidRPr="00260B09">
        <w:rPr>
          <w:bCs/>
        </w:rPr>
        <w:t xml:space="preserve"> in the amount of $210,000.00 in full payment for any and all claims which Nicola </w:t>
      </w:r>
      <w:proofErr w:type="spellStart"/>
      <w:r w:rsidRPr="00260B09">
        <w:rPr>
          <w:bCs/>
        </w:rPr>
        <w:t>Binns</w:t>
      </w:r>
      <w:proofErr w:type="spellEnd"/>
      <w:r w:rsidRPr="00260B09">
        <w:rPr>
          <w:bCs/>
        </w:rPr>
        <w:t xml:space="preserve"> may have against the City of Detroit and any other City of Detroit employees by reason of alleged injuries sustained.</w:t>
      </w:r>
    </w:p>
    <w:p w:rsidR="008D0BC9" w:rsidRDefault="008D0BC9" w:rsidP="008D0BC9">
      <w:pPr>
        <w:pStyle w:val="ListParagraph"/>
        <w:rPr>
          <w:b/>
          <w:bCs/>
        </w:rPr>
      </w:pPr>
    </w:p>
    <w:p w:rsidR="008D0BC9" w:rsidRPr="00F54434" w:rsidRDefault="008D0BC9" w:rsidP="0029311F">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260B09">
        <w:rPr>
          <w:b/>
          <w:u w:val="single"/>
        </w:rPr>
        <w:t>Settlement</w:t>
      </w:r>
      <w:r w:rsidRPr="00260B09">
        <w:t xml:space="preserve"> in lawsuit of Spine Specialists of Michigan (</w:t>
      </w:r>
      <w:proofErr w:type="spellStart"/>
      <w:r w:rsidRPr="00260B09">
        <w:t>Conie</w:t>
      </w:r>
      <w:proofErr w:type="spellEnd"/>
      <w:r w:rsidRPr="00260B09">
        <w:t xml:space="preserve"> Green) v COD; Case No. 19-145995-GC; File No.: L19-00206 (CBO)</w:t>
      </w:r>
      <w:r w:rsidRPr="00260B09">
        <w:rPr>
          <w:bCs/>
        </w:rPr>
        <w:t xml:space="preserve"> in the amount of $4,000.00 in full payment for any and all claims which Spine Specialists of Michigan, PC may have against the City of Detroit and any other City of Detroit employees by reason of alleged injuries sustained on or about March 10, 2018.</w:t>
      </w:r>
    </w:p>
    <w:p w:rsidR="008D0BC9" w:rsidRPr="008D0BC9" w:rsidRDefault="008D0BC9" w:rsidP="0029311F">
      <w:pPr>
        <w:pStyle w:val="ListParagraph"/>
        <w:numPr>
          <w:ilvl w:val="0"/>
          <w:numId w:val="1"/>
        </w:numPr>
        <w:ind w:left="720" w:hanging="720"/>
        <w:rPr>
          <w:b/>
          <w:bCs/>
        </w:rPr>
      </w:pPr>
      <w:proofErr w:type="spellStart"/>
      <w:r>
        <w:rPr>
          <w:b/>
          <w:bCs/>
        </w:rPr>
        <w:lastRenderedPageBreak/>
        <w:t>McCalister</w:t>
      </w:r>
      <w:proofErr w:type="spellEnd"/>
      <w:r>
        <w:rPr>
          <w:b/>
          <w:bCs/>
        </w:rPr>
        <w:t xml:space="preserve">, </w:t>
      </w:r>
      <w:proofErr w:type="spellStart"/>
      <w:r>
        <w:rPr>
          <w:bCs/>
        </w:rPr>
        <w:t>reso</w:t>
      </w:r>
      <w:proofErr w:type="spellEnd"/>
      <w:r>
        <w:rPr>
          <w:bCs/>
        </w:rPr>
        <w:t xml:space="preserve">. autho. </w:t>
      </w:r>
      <w:r w:rsidRPr="00260B09">
        <w:rPr>
          <w:b/>
          <w:u w:val="single"/>
        </w:rPr>
        <w:t>Settlement</w:t>
      </w:r>
      <w:r w:rsidRPr="00260B09">
        <w:t xml:space="preserve"> in lawsuit of Corey Calhoun v City of Detroit; Case No. 18-015705-NF; File No.: L19-00030 (RG)</w:t>
      </w:r>
      <w:r w:rsidRPr="00260B09">
        <w:rPr>
          <w:bCs/>
        </w:rPr>
        <w:t xml:space="preserve"> in the amount of $10,500.00 in full payment for any and all claims which </w:t>
      </w:r>
      <w:r w:rsidRPr="00260B09">
        <w:t>Corey Calhoun</w:t>
      </w:r>
      <w:r w:rsidRPr="00260B09">
        <w:rPr>
          <w:bCs/>
        </w:rPr>
        <w:t xml:space="preserve"> may have against the City of Detroit and any other City of Detroit employees by reason of alleged injuries sustained.</w:t>
      </w:r>
    </w:p>
    <w:p w:rsidR="008D0BC9" w:rsidRDefault="008D0BC9" w:rsidP="008D0BC9">
      <w:pPr>
        <w:pStyle w:val="ListParagraph"/>
        <w:rPr>
          <w:b/>
          <w:bCs/>
        </w:rPr>
      </w:pPr>
    </w:p>
    <w:p w:rsidR="008D0BC9" w:rsidRPr="008D0BC9" w:rsidRDefault="008D0BC9" w:rsidP="0029311F">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260B09">
        <w:rPr>
          <w:b/>
          <w:u w:val="single"/>
        </w:rPr>
        <w:t>Settlement</w:t>
      </w:r>
      <w:r w:rsidRPr="00260B09">
        <w:t xml:space="preserve"> in lawsuit of Harris, Deon et.al, v Ramone Counts and COD; Case No. 18-009000-NI; File No.: L18-00491 (MBC)</w:t>
      </w:r>
      <w:r w:rsidRPr="00260B09">
        <w:rPr>
          <w:bCs/>
        </w:rPr>
        <w:t xml:space="preserve"> in the amount of $302,000.00 in full payment for any and all claims which </w:t>
      </w:r>
      <w:r w:rsidRPr="00260B09">
        <w:t>Deon Harris</w:t>
      </w:r>
      <w:r w:rsidRPr="00260B09">
        <w:rPr>
          <w:bCs/>
        </w:rPr>
        <w:t xml:space="preserve"> may have against the City of Detroit and any other City of Detroit employees by reason of alleged injuries sustained.</w:t>
      </w:r>
    </w:p>
    <w:p w:rsidR="008D0BC9" w:rsidRPr="008D0BC9" w:rsidRDefault="008D0BC9" w:rsidP="008D0BC9">
      <w:pPr>
        <w:pStyle w:val="ListParagraph"/>
        <w:rPr>
          <w:b/>
          <w:bCs/>
        </w:rPr>
      </w:pPr>
    </w:p>
    <w:p w:rsidR="008D0BC9" w:rsidRPr="0029311F" w:rsidRDefault="008D0BC9" w:rsidP="0029311F">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autho. </w:t>
      </w:r>
      <w:r w:rsidRPr="00260B09">
        <w:rPr>
          <w:b/>
          <w:bCs/>
          <w:iCs/>
          <w:u w:val="single"/>
        </w:rPr>
        <w:t>Legal Representation and Indemnification</w:t>
      </w:r>
      <w:r w:rsidRPr="00260B09">
        <w:rPr>
          <w:bCs/>
          <w:iCs/>
        </w:rPr>
        <w:t xml:space="preserve"> in lawsuit of Alex Malone v City of Detroit, et a</w:t>
      </w:r>
      <w:r w:rsidR="003F6BB8">
        <w:rPr>
          <w:bCs/>
          <w:iCs/>
        </w:rPr>
        <w:t>l</w:t>
      </w:r>
      <w:r w:rsidRPr="00260B09">
        <w:rPr>
          <w:bCs/>
          <w:iCs/>
        </w:rPr>
        <w:t xml:space="preserve">.; </w:t>
      </w:r>
      <w:r w:rsidRPr="00260B09">
        <w:rPr>
          <w:bCs/>
        </w:rPr>
        <w:t>Civil Action Case No.: 18-015420-NI for TEO Delano Smith.</w:t>
      </w:r>
    </w:p>
    <w:p w:rsidR="00FF51CC" w:rsidRDefault="00FF51CC" w:rsidP="00C06780">
      <w:pPr>
        <w:rPr>
          <w:b/>
          <w:bCs/>
          <w:sz w:val="28"/>
          <w:szCs w:val="28"/>
          <w:u w:val="single"/>
        </w:rPr>
      </w:pPr>
    </w:p>
    <w:p w:rsidR="000A0E8D" w:rsidRPr="000A0E8D" w:rsidRDefault="000A0E8D" w:rsidP="00C06780">
      <w:pPr>
        <w:rPr>
          <w:b/>
          <w:bCs/>
        </w:rPr>
      </w:pPr>
      <w:r>
        <w:rPr>
          <w:b/>
          <w:bCs/>
        </w:rPr>
        <w:t>RESOLUTIONS</w:t>
      </w:r>
    </w:p>
    <w:p w:rsidR="003B0DE3" w:rsidRPr="003B0DE3" w:rsidRDefault="003B0DE3" w:rsidP="003B0DE3">
      <w:pPr>
        <w:pStyle w:val="ListParagraph"/>
        <w:numPr>
          <w:ilvl w:val="0"/>
          <w:numId w:val="1"/>
        </w:numPr>
        <w:ind w:hanging="630"/>
        <w:rPr>
          <w:b/>
          <w:bCs/>
          <w:sz w:val="28"/>
          <w:szCs w:val="28"/>
          <w:u w:val="single"/>
        </w:rPr>
      </w:pPr>
      <w:proofErr w:type="spellStart"/>
      <w:r w:rsidRPr="006735CB">
        <w:rPr>
          <w:b/>
        </w:rPr>
        <w:t>McCalister</w:t>
      </w:r>
      <w:proofErr w:type="spellEnd"/>
      <w:r w:rsidRPr="006735CB">
        <w:rPr>
          <w:b/>
        </w:rPr>
        <w:t>,</w:t>
      </w:r>
      <w:r>
        <w:rPr>
          <w:b/>
        </w:rPr>
        <w:t xml:space="preserve"> </w:t>
      </w:r>
      <w:proofErr w:type="spellStart"/>
      <w:r>
        <w:t>reso</w:t>
      </w:r>
      <w:proofErr w:type="spellEnd"/>
      <w:r>
        <w:t>. autho. Appointment of Chiara Clayton to the Detroit Entertainment Commission</w:t>
      </w:r>
      <w:r w:rsidR="00882C59">
        <w:t xml:space="preserve"> to fill vacancy caused by the resignation of Herman Jenkins</w:t>
      </w:r>
      <w:r>
        <w:t>.</w:t>
      </w:r>
      <w:r w:rsidR="00882C59">
        <w:t xml:space="preserve">  The term shall begin immediately and shall expire on February 14, 2022.</w:t>
      </w:r>
      <w:r>
        <w:t xml:space="preserve"> </w:t>
      </w:r>
    </w:p>
    <w:p w:rsidR="003B0DE3" w:rsidRDefault="003B0DE3" w:rsidP="003B0DE3">
      <w:pPr>
        <w:pStyle w:val="ListParagraph"/>
      </w:pPr>
    </w:p>
    <w:p w:rsidR="0054277F" w:rsidRPr="003B0DE3" w:rsidRDefault="003B0DE3" w:rsidP="003B0DE3">
      <w:pPr>
        <w:pStyle w:val="ListParagraph"/>
        <w:numPr>
          <w:ilvl w:val="0"/>
          <w:numId w:val="1"/>
        </w:numPr>
        <w:ind w:hanging="630"/>
        <w:rPr>
          <w:b/>
          <w:bCs/>
          <w:sz w:val="28"/>
          <w:szCs w:val="28"/>
          <w:u w:val="single"/>
        </w:rPr>
      </w:pPr>
      <w:r>
        <w:t xml:space="preserve"> </w:t>
      </w:r>
      <w:proofErr w:type="spellStart"/>
      <w:r w:rsidRPr="00882C59">
        <w:rPr>
          <w:b/>
        </w:rPr>
        <w:t>McCalister</w:t>
      </w:r>
      <w:proofErr w:type="spellEnd"/>
      <w:r w:rsidRPr="00882C59">
        <w:rPr>
          <w:b/>
        </w:rPr>
        <w:t xml:space="preserve">, </w:t>
      </w:r>
      <w:proofErr w:type="spellStart"/>
      <w:r w:rsidRPr="00882C59">
        <w:t>reso</w:t>
      </w:r>
      <w:proofErr w:type="spellEnd"/>
      <w:r>
        <w:t>. autho. Re-Appointment of Retired Judge Edward Thomas to the Detroit Building Authority</w:t>
      </w:r>
      <w:r w:rsidR="00FB3B1C">
        <w:t xml:space="preserve"> beginning immediately upon Confirmation by City Council and expiring February 20, 2023.</w:t>
      </w:r>
      <w:r w:rsidR="005D02AC">
        <w:t xml:space="preserve"> </w:t>
      </w:r>
      <w:r w:rsidR="003F6BB8">
        <w:t xml:space="preserve"> </w:t>
      </w:r>
      <w:r>
        <w:t xml:space="preserve"> </w:t>
      </w:r>
    </w:p>
    <w:p w:rsidR="003B0DE3" w:rsidRDefault="003B0DE3" w:rsidP="00C06780">
      <w:pPr>
        <w:rPr>
          <w:b/>
          <w:bCs/>
          <w:sz w:val="28"/>
          <w:szCs w:val="28"/>
          <w:u w:val="single"/>
        </w:rPr>
      </w:pPr>
    </w:p>
    <w:p w:rsidR="003B0DE3" w:rsidRDefault="003B0DE3" w:rsidP="00C06780">
      <w:pPr>
        <w:rPr>
          <w:b/>
          <w:bCs/>
          <w:sz w:val="28"/>
          <w:szCs w:val="28"/>
          <w:u w:val="single"/>
        </w:rPr>
      </w:pPr>
    </w:p>
    <w:p w:rsidR="00624195" w:rsidRDefault="00624195" w:rsidP="00C06780">
      <w:pPr>
        <w:rPr>
          <w:b/>
          <w:bCs/>
          <w:sz w:val="28"/>
          <w:szCs w:val="28"/>
          <w:u w:val="single"/>
        </w:rPr>
      </w:pPr>
      <w:r>
        <w:rPr>
          <w:b/>
          <w:bCs/>
          <w:sz w:val="28"/>
          <w:szCs w:val="28"/>
          <w:u w:val="single"/>
        </w:rPr>
        <w:t>PLANNING AND ECONOMIC DEVELOPMENT STANDING COMMITTEE</w:t>
      </w:r>
    </w:p>
    <w:p w:rsidR="001A7702" w:rsidRDefault="001A7702" w:rsidP="00C06780">
      <w:pPr>
        <w:rPr>
          <w:b/>
          <w:bCs/>
          <w:sz w:val="28"/>
          <w:szCs w:val="28"/>
          <w:u w:val="single"/>
        </w:rPr>
      </w:pPr>
    </w:p>
    <w:p w:rsidR="001906B4" w:rsidRDefault="00110E7E" w:rsidP="00C06780">
      <w:pPr>
        <w:rPr>
          <w:b/>
          <w:bCs/>
        </w:rPr>
      </w:pPr>
      <w:r>
        <w:rPr>
          <w:b/>
          <w:bCs/>
        </w:rPr>
        <w:t>OFFICE OF CONTRACTING AND PROCUREMENT</w:t>
      </w:r>
    </w:p>
    <w:p w:rsidR="00826043" w:rsidRPr="00110E7E" w:rsidRDefault="00110E7E" w:rsidP="00A15279">
      <w:pPr>
        <w:pStyle w:val="ListParagraph"/>
        <w:numPr>
          <w:ilvl w:val="0"/>
          <w:numId w:val="1"/>
        </w:numPr>
        <w:ind w:left="720" w:hanging="720"/>
        <w:rPr>
          <w:b/>
          <w:bCs/>
        </w:rPr>
      </w:pPr>
      <w:r>
        <w:rPr>
          <w:b/>
          <w:bCs/>
        </w:rPr>
        <w:t xml:space="preserve">Tate, </w:t>
      </w:r>
      <w:r>
        <w:rPr>
          <w:bCs/>
        </w:rPr>
        <w:t xml:space="preserve">reso. autho. </w:t>
      </w:r>
      <w:r w:rsidRPr="00CD6B9B">
        <w:rPr>
          <w:b/>
        </w:rPr>
        <w:t>Contract No. 6002701</w:t>
      </w:r>
      <w:r w:rsidRPr="00CD6B9B">
        <w:t xml:space="preserve"> - 100% City Funding – To Provide Waterline Replacement Services on an As Needed Basis for the Bridging Neighborhood Program. – Contractor: Gayanga Co. – Location: 1120 W Baltimore    Suite 200, Detroit, MI 48202 – Contract Period: Upon City Council Approval through February 24, 2022 – Total Contract Amount: $200,000.00 </w:t>
      </w:r>
      <w:r w:rsidRPr="00CD6B9B">
        <w:rPr>
          <w:b/>
        </w:rPr>
        <w:t>HOUSING AND REVITALIZATION</w:t>
      </w:r>
    </w:p>
    <w:p w:rsidR="00110E7E" w:rsidRPr="00110E7E" w:rsidRDefault="00110E7E" w:rsidP="00110E7E">
      <w:pPr>
        <w:pStyle w:val="ListParagraph"/>
        <w:rPr>
          <w:b/>
          <w:bCs/>
        </w:rPr>
      </w:pPr>
    </w:p>
    <w:p w:rsidR="00110E7E" w:rsidRPr="00110E7E" w:rsidRDefault="00110E7E" w:rsidP="00A15279">
      <w:pPr>
        <w:pStyle w:val="ListParagraph"/>
        <w:numPr>
          <w:ilvl w:val="0"/>
          <w:numId w:val="1"/>
        </w:numPr>
        <w:ind w:left="720" w:hanging="720"/>
        <w:rPr>
          <w:b/>
          <w:bCs/>
        </w:rPr>
      </w:pPr>
      <w:r>
        <w:rPr>
          <w:b/>
          <w:bCs/>
        </w:rPr>
        <w:t xml:space="preserve">Tate, </w:t>
      </w:r>
      <w:r>
        <w:rPr>
          <w:bCs/>
        </w:rPr>
        <w:t>reso. autho.</w:t>
      </w:r>
      <w:r w:rsidRPr="00110E7E">
        <w:rPr>
          <w:b/>
          <w:bCs/>
        </w:rPr>
        <w:t xml:space="preserve"> </w:t>
      </w:r>
      <w:r w:rsidRPr="00CD6B9B">
        <w:rPr>
          <w:b/>
          <w:bCs/>
        </w:rPr>
        <w:t xml:space="preserve">Contract No. </w:t>
      </w:r>
      <w:r w:rsidRPr="00CD6B9B">
        <w:rPr>
          <w:b/>
        </w:rPr>
        <w:t>6002511</w:t>
      </w:r>
      <w:r w:rsidRPr="00CD6B9B">
        <w:t xml:space="preserve"> - 100% Grant Funding – AMEND 1 – To Provide an Increase of Funds for Shelter Services to Individuals Experiencing Homelessness. – Contractor: Alternatives For Girls – Location: 903 W Grand Boulevard, Detroit, MI 48208 – Contract Period: Upon City Council Approval through December 31, 2020 – Contract Increase Amount: $40,179.83 – Total Contract Amount: $223,929.83 </w:t>
      </w:r>
      <w:r w:rsidRPr="00CD6B9B">
        <w:rPr>
          <w:b/>
        </w:rPr>
        <w:t>HOUSING AND REVITALIZATION</w:t>
      </w:r>
    </w:p>
    <w:p w:rsidR="00110E7E" w:rsidRDefault="00110E7E" w:rsidP="00110E7E">
      <w:pPr>
        <w:pStyle w:val="ListParagraph"/>
        <w:rPr>
          <w:b/>
          <w:bCs/>
        </w:rPr>
      </w:pPr>
    </w:p>
    <w:p w:rsidR="00110E7E" w:rsidRPr="00110E7E" w:rsidRDefault="00110E7E" w:rsidP="00A15279">
      <w:pPr>
        <w:pStyle w:val="ListParagraph"/>
        <w:numPr>
          <w:ilvl w:val="0"/>
          <w:numId w:val="1"/>
        </w:numPr>
        <w:ind w:left="720" w:hanging="720"/>
        <w:rPr>
          <w:b/>
          <w:bCs/>
        </w:rPr>
      </w:pPr>
      <w:r>
        <w:rPr>
          <w:b/>
          <w:bCs/>
        </w:rPr>
        <w:t xml:space="preserve">Tate, </w:t>
      </w:r>
      <w:r>
        <w:rPr>
          <w:bCs/>
        </w:rPr>
        <w:t xml:space="preserve">reso. autho. </w:t>
      </w:r>
      <w:r w:rsidRPr="00CD6B9B">
        <w:rPr>
          <w:b/>
          <w:bCs/>
        </w:rPr>
        <w:t xml:space="preserve">Contract No. </w:t>
      </w:r>
      <w:r w:rsidRPr="00CD6B9B">
        <w:rPr>
          <w:b/>
        </w:rPr>
        <w:t xml:space="preserve">6002514 </w:t>
      </w:r>
      <w:r w:rsidRPr="00CD6B9B">
        <w:t xml:space="preserve">- 100% Grant Funding – AMEND 1 – To Provide an Increase of Funds for Shelter Services to Individuals Experiencing </w:t>
      </w:r>
      <w:r w:rsidRPr="00CD6B9B">
        <w:lastRenderedPageBreak/>
        <w:t xml:space="preserve">Homelessness. – Contractor: Coalition on Temporary Shelter – Location: 16630 Wyoming, Detroit, MI 48221 – Contract Period: Upon City Council Approval through December 31, 2020 – Contract Increase Amount: $35,380.50 – Total Contract Amount: $297,880.50 </w:t>
      </w:r>
      <w:r w:rsidRPr="00CD6B9B">
        <w:rPr>
          <w:b/>
        </w:rPr>
        <w:t>HOUSING AND REVITALIZATION</w:t>
      </w:r>
    </w:p>
    <w:p w:rsidR="00110E7E" w:rsidRDefault="00110E7E" w:rsidP="00110E7E">
      <w:pPr>
        <w:rPr>
          <w:b/>
          <w:bCs/>
        </w:rPr>
      </w:pPr>
    </w:p>
    <w:p w:rsidR="00110E7E" w:rsidRPr="00110E7E" w:rsidRDefault="00110E7E" w:rsidP="00110E7E">
      <w:pPr>
        <w:rPr>
          <w:b/>
          <w:bCs/>
        </w:rPr>
      </w:pPr>
      <w:r>
        <w:rPr>
          <w:b/>
          <w:bCs/>
        </w:rPr>
        <w:t>CITY PLANNING COMMISSION</w:t>
      </w:r>
    </w:p>
    <w:p w:rsidR="00110E7E" w:rsidRDefault="00110E7E" w:rsidP="00A15279">
      <w:pPr>
        <w:pStyle w:val="ListParagraph"/>
        <w:numPr>
          <w:ilvl w:val="0"/>
          <w:numId w:val="1"/>
        </w:numPr>
        <w:ind w:left="720" w:hanging="720"/>
        <w:rPr>
          <w:b/>
          <w:bCs/>
        </w:rPr>
      </w:pPr>
      <w:r>
        <w:rPr>
          <w:b/>
          <w:bCs/>
        </w:rPr>
        <w:t xml:space="preserve">Tate, </w:t>
      </w:r>
      <w:r w:rsidRPr="00E218EB">
        <w:rPr>
          <w:bCs/>
        </w:rPr>
        <w:t>Proposed Ordinance to amend</w:t>
      </w:r>
      <w:r>
        <w:rPr>
          <w:bCs/>
        </w:rPr>
        <w:t xml:space="preserve"> </w:t>
      </w:r>
      <w:r w:rsidRPr="00CD6B9B">
        <w:rPr>
          <w:bCs/>
        </w:rPr>
        <w:t xml:space="preserve">Chapter 50 of the 2019 Detroit City Code, </w:t>
      </w:r>
      <w:r w:rsidRPr="00CD6B9B">
        <w:rPr>
          <w:bCs/>
          <w:i/>
        </w:rPr>
        <w:t>Zoning</w:t>
      </w:r>
      <w:r w:rsidRPr="00CD6B9B">
        <w:rPr>
          <w:bCs/>
        </w:rPr>
        <w:t xml:space="preserve">, Article XVII, </w:t>
      </w:r>
      <w:r w:rsidRPr="00CD6B9B">
        <w:rPr>
          <w:bCs/>
          <w:i/>
        </w:rPr>
        <w:t>Zoning District Maps</w:t>
      </w:r>
      <w:r w:rsidRPr="00CD6B9B">
        <w:rPr>
          <w:bCs/>
        </w:rPr>
        <w:t xml:space="preserve">, by amending Section 50-17-20, </w:t>
      </w:r>
      <w:r w:rsidRPr="00CD6B9B">
        <w:rPr>
          <w:bCs/>
          <w:i/>
        </w:rPr>
        <w:t>District Map No. 18</w:t>
      </w:r>
      <w:r w:rsidRPr="00CD6B9B">
        <w:rPr>
          <w:bCs/>
        </w:rPr>
        <w:t>, to show an R3 (Low Density Residential) zoning classification where an R2 (Two-Family Residential District) zoning classification is currently shown at 20000 Dequindre Avenue, generally located on the east side of Dequindre Avenue between East Outer Drive and Remington Avenue.)</w:t>
      </w:r>
      <w:r>
        <w:rPr>
          <w:bCs/>
        </w:rPr>
        <w:t xml:space="preserve"> </w:t>
      </w:r>
      <w:r>
        <w:rPr>
          <w:b/>
          <w:bCs/>
        </w:rPr>
        <w:t>INTRODUCE</w:t>
      </w:r>
    </w:p>
    <w:p w:rsidR="00110E7E" w:rsidRDefault="00110E7E" w:rsidP="00110E7E">
      <w:pPr>
        <w:pStyle w:val="ListParagraph"/>
        <w:rPr>
          <w:b/>
          <w:bCs/>
        </w:rPr>
      </w:pPr>
    </w:p>
    <w:p w:rsidR="00110E7E" w:rsidRPr="00110E7E" w:rsidRDefault="00110E7E" w:rsidP="00A15279">
      <w:pPr>
        <w:pStyle w:val="ListParagraph"/>
        <w:numPr>
          <w:ilvl w:val="0"/>
          <w:numId w:val="1"/>
        </w:numPr>
        <w:ind w:left="720" w:hanging="720"/>
        <w:rPr>
          <w:b/>
          <w:bCs/>
        </w:rPr>
      </w:pPr>
      <w:r>
        <w:rPr>
          <w:b/>
          <w:bCs/>
        </w:rPr>
        <w:t xml:space="preserve">Tate, </w:t>
      </w:r>
      <w:r w:rsidRPr="00E218EB">
        <w:rPr>
          <w:bCs/>
        </w:rPr>
        <w:t>reso. autho</w:t>
      </w:r>
      <w:r>
        <w:rPr>
          <w:bCs/>
        </w:rPr>
        <w:t xml:space="preserve">. </w:t>
      </w:r>
      <w:r>
        <w:rPr>
          <w:bCs/>
          <w:iCs/>
        </w:rPr>
        <w:t>Setting a public hearing on foregoing ordinance amendment.</w:t>
      </w:r>
    </w:p>
    <w:p w:rsidR="00110E7E" w:rsidRDefault="00110E7E" w:rsidP="00110E7E">
      <w:pPr>
        <w:rPr>
          <w:b/>
          <w:bCs/>
        </w:rPr>
      </w:pPr>
    </w:p>
    <w:p w:rsidR="00110E7E" w:rsidRPr="00110E7E" w:rsidRDefault="00110E7E" w:rsidP="00110E7E">
      <w:pPr>
        <w:rPr>
          <w:b/>
          <w:bCs/>
        </w:rPr>
      </w:pPr>
      <w:r>
        <w:rPr>
          <w:b/>
          <w:bCs/>
        </w:rPr>
        <w:t>HOUSING AND REVITALIZATION DEPARTMENT</w:t>
      </w:r>
    </w:p>
    <w:p w:rsidR="00110E7E" w:rsidRPr="00110E7E" w:rsidRDefault="00110E7E" w:rsidP="00A15279">
      <w:pPr>
        <w:pStyle w:val="ListParagraph"/>
        <w:numPr>
          <w:ilvl w:val="0"/>
          <w:numId w:val="1"/>
        </w:numPr>
        <w:ind w:left="720" w:hanging="720"/>
        <w:rPr>
          <w:b/>
          <w:bCs/>
        </w:rPr>
      </w:pPr>
      <w:r>
        <w:rPr>
          <w:b/>
          <w:bCs/>
        </w:rPr>
        <w:t xml:space="preserve">Tate, </w:t>
      </w:r>
      <w:r w:rsidRPr="00E218EB">
        <w:rPr>
          <w:bCs/>
        </w:rPr>
        <w:t>reso. autho</w:t>
      </w:r>
      <w:r>
        <w:rPr>
          <w:bCs/>
        </w:rPr>
        <w:t xml:space="preserve">. </w:t>
      </w:r>
      <w:r w:rsidRPr="00110E7E">
        <w:rPr>
          <w:b/>
          <w:bCs/>
          <w:i/>
        </w:rPr>
        <w:t>Approving</w:t>
      </w:r>
      <w:r>
        <w:rPr>
          <w:bCs/>
        </w:rPr>
        <w:t xml:space="preserve"> </w:t>
      </w:r>
      <w:r w:rsidRPr="00CD6B9B">
        <w:t xml:space="preserve">an Obsolete Property Rehabilitation District on behalf of Harper Investment VI LLC in the area of 8529, 8535, W. Vernor Hwy, Detroit, Michigan, in accordance with Public Act 146 of 2000. </w:t>
      </w:r>
      <w:r w:rsidRPr="00CD6B9B">
        <w:rPr>
          <w:b/>
        </w:rPr>
        <w:t>(Petition #926)</w:t>
      </w:r>
    </w:p>
    <w:p w:rsidR="00110E7E" w:rsidRPr="00110E7E" w:rsidRDefault="00110E7E" w:rsidP="00110E7E">
      <w:pPr>
        <w:pStyle w:val="ListParagraph"/>
        <w:rPr>
          <w:b/>
          <w:bCs/>
        </w:rPr>
      </w:pPr>
    </w:p>
    <w:p w:rsidR="00110E7E" w:rsidRPr="00110E7E" w:rsidRDefault="00110E7E" w:rsidP="00A15279">
      <w:pPr>
        <w:pStyle w:val="ListParagraph"/>
        <w:numPr>
          <w:ilvl w:val="0"/>
          <w:numId w:val="1"/>
        </w:numPr>
        <w:ind w:left="720" w:hanging="720"/>
        <w:rPr>
          <w:b/>
          <w:bCs/>
        </w:rPr>
      </w:pPr>
      <w:r>
        <w:rPr>
          <w:b/>
          <w:bCs/>
        </w:rPr>
        <w:t xml:space="preserve">Tate, </w:t>
      </w:r>
      <w:r w:rsidRPr="00E218EB">
        <w:rPr>
          <w:bCs/>
        </w:rPr>
        <w:t>reso. autho</w:t>
      </w:r>
      <w:r>
        <w:rPr>
          <w:bCs/>
        </w:rPr>
        <w:t xml:space="preserve">. </w:t>
      </w:r>
      <w:r w:rsidRPr="00110E7E">
        <w:rPr>
          <w:b/>
          <w:bCs/>
          <w:i/>
        </w:rPr>
        <w:t>Approving</w:t>
      </w:r>
      <w:r>
        <w:rPr>
          <w:b/>
          <w:bCs/>
          <w:i/>
        </w:rPr>
        <w:t xml:space="preserve"> </w:t>
      </w:r>
      <w:r w:rsidRPr="00CD6B9B">
        <w:t xml:space="preserve">an Obsolete Property Rehabilitation District on behalf of Harper Investment V LLC in the area of 8631 W. Vernor Hwy, Detroit, Michigan, in accordance with Public Act 146 of 2000. </w:t>
      </w:r>
      <w:r w:rsidRPr="00CD6B9B">
        <w:rPr>
          <w:b/>
        </w:rPr>
        <w:t>(Petition #927)</w:t>
      </w:r>
    </w:p>
    <w:p w:rsidR="00110E7E" w:rsidRPr="00110E7E" w:rsidRDefault="00110E7E" w:rsidP="00110E7E">
      <w:pPr>
        <w:pStyle w:val="ListParagraph"/>
        <w:rPr>
          <w:b/>
          <w:bCs/>
        </w:rPr>
      </w:pPr>
    </w:p>
    <w:p w:rsidR="00110E7E" w:rsidRPr="00DD1D2D" w:rsidRDefault="00110E7E" w:rsidP="00A15279">
      <w:pPr>
        <w:pStyle w:val="ListParagraph"/>
        <w:numPr>
          <w:ilvl w:val="0"/>
          <w:numId w:val="1"/>
        </w:numPr>
        <w:ind w:left="720" w:hanging="720"/>
        <w:rPr>
          <w:b/>
          <w:bCs/>
        </w:rPr>
      </w:pPr>
      <w:r>
        <w:rPr>
          <w:b/>
          <w:bCs/>
        </w:rPr>
        <w:t xml:space="preserve">Tate, </w:t>
      </w:r>
      <w:r w:rsidRPr="00E218EB">
        <w:rPr>
          <w:bCs/>
        </w:rPr>
        <w:t>reso. autho</w:t>
      </w:r>
      <w:r>
        <w:rPr>
          <w:bCs/>
        </w:rPr>
        <w:t xml:space="preserve">. </w:t>
      </w:r>
      <w:r w:rsidRPr="00110E7E">
        <w:rPr>
          <w:b/>
          <w:bCs/>
          <w:i/>
        </w:rPr>
        <w:t>Approving</w:t>
      </w:r>
      <w:r w:rsidR="00DD1D2D">
        <w:rPr>
          <w:b/>
          <w:bCs/>
          <w:i/>
        </w:rPr>
        <w:t xml:space="preserve"> </w:t>
      </w:r>
      <w:r w:rsidR="00DD1D2D" w:rsidRPr="00CD6B9B">
        <w:t xml:space="preserve">an Obsolete Property Rehabilitation District on behalf of New Center NOGO, LLC in the area of 5919 &amp; 5923 Commonwealth Detroit, Michigan, in accordance with Public Act 146 of 2000. </w:t>
      </w:r>
      <w:r w:rsidR="00DD1D2D" w:rsidRPr="00CD6B9B">
        <w:rPr>
          <w:b/>
        </w:rPr>
        <w:t>(Petition #1154)</w:t>
      </w:r>
    </w:p>
    <w:p w:rsidR="00DD1D2D" w:rsidRPr="00DD1D2D" w:rsidRDefault="00DD1D2D" w:rsidP="00DD1D2D">
      <w:pPr>
        <w:pStyle w:val="ListParagraph"/>
        <w:rPr>
          <w:b/>
          <w:bCs/>
        </w:rPr>
      </w:pPr>
    </w:p>
    <w:p w:rsidR="00DD1D2D" w:rsidRPr="00DD1D2D" w:rsidRDefault="00DD1D2D" w:rsidP="00A15279">
      <w:pPr>
        <w:pStyle w:val="ListParagraph"/>
        <w:numPr>
          <w:ilvl w:val="0"/>
          <w:numId w:val="1"/>
        </w:numPr>
        <w:ind w:left="720" w:hanging="720"/>
        <w:rPr>
          <w:b/>
          <w:bCs/>
        </w:rPr>
      </w:pPr>
      <w:r>
        <w:rPr>
          <w:b/>
          <w:bCs/>
        </w:rPr>
        <w:t xml:space="preserve">Tate, </w:t>
      </w:r>
      <w:r w:rsidRPr="00E218EB">
        <w:rPr>
          <w:bCs/>
        </w:rPr>
        <w:t>reso. autho</w:t>
      </w:r>
      <w:r>
        <w:rPr>
          <w:bCs/>
        </w:rPr>
        <w:t xml:space="preserve">. </w:t>
      </w:r>
      <w:r w:rsidRPr="00110E7E">
        <w:rPr>
          <w:b/>
          <w:bCs/>
          <w:i/>
        </w:rPr>
        <w:t>Approving</w:t>
      </w:r>
      <w:r>
        <w:rPr>
          <w:b/>
          <w:bCs/>
          <w:i/>
        </w:rPr>
        <w:t xml:space="preserve"> </w:t>
      </w:r>
      <w:r w:rsidRPr="00CD6B9B">
        <w:t xml:space="preserve">a Commercial Rehabilitation District for R&amp;J Development Company, LLC in the area of 19338 &amp; 19344 Livernois Ave., Detroit, Michigan, in accordance with Public Act 210 of 2005 </w:t>
      </w:r>
      <w:r w:rsidRPr="00CD6B9B">
        <w:rPr>
          <w:b/>
        </w:rPr>
        <w:t>(Petition #961)</w:t>
      </w:r>
    </w:p>
    <w:p w:rsidR="00DD1D2D" w:rsidRPr="00DD1D2D" w:rsidRDefault="00DD1D2D" w:rsidP="00DD1D2D">
      <w:pPr>
        <w:pStyle w:val="ListParagraph"/>
        <w:rPr>
          <w:b/>
          <w:bCs/>
        </w:rPr>
      </w:pPr>
    </w:p>
    <w:p w:rsidR="00DD1D2D" w:rsidRPr="00DD1D2D" w:rsidRDefault="00DD1D2D" w:rsidP="00A15279">
      <w:pPr>
        <w:pStyle w:val="ListParagraph"/>
        <w:numPr>
          <w:ilvl w:val="0"/>
          <w:numId w:val="1"/>
        </w:numPr>
        <w:ind w:left="720" w:hanging="720"/>
        <w:rPr>
          <w:b/>
          <w:bCs/>
        </w:rPr>
      </w:pPr>
      <w:r>
        <w:rPr>
          <w:b/>
          <w:bCs/>
        </w:rPr>
        <w:t xml:space="preserve">Tate, </w:t>
      </w:r>
      <w:r w:rsidRPr="00E218EB">
        <w:rPr>
          <w:bCs/>
        </w:rPr>
        <w:t>reso. autho</w:t>
      </w:r>
      <w:r>
        <w:rPr>
          <w:bCs/>
        </w:rPr>
        <w:t xml:space="preserve">. </w:t>
      </w:r>
      <w:r w:rsidRPr="00110E7E">
        <w:rPr>
          <w:b/>
          <w:bCs/>
          <w:i/>
        </w:rPr>
        <w:t>Approving</w:t>
      </w:r>
      <w:r>
        <w:rPr>
          <w:b/>
          <w:bCs/>
          <w:i/>
        </w:rPr>
        <w:t xml:space="preserve"> </w:t>
      </w:r>
      <w:r w:rsidRPr="00CD6B9B">
        <w:t xml:space="preserve">an Obsolete Property Rehabilitation Certificate on behalf of Selden AA Third Street Garage, LLC in the area of 3960 Third Ave., Detroit, Michigan 48201, in accordance with Public Act 146 of 2000 </w:t>
      </w:r>
      <w:r w:rsidRPr="00CD6B9B">
        <w:rPr>
          <w:b/>
        </w:rPr>
        <w:t>(Petition #617)</w:t>
      </w:r>
    </w:p>
    <w:p w:rsidR="00DD1D2D" w:rsidRPr="00DD1D2D" w:rsidRDefault="00DD1D2D" w:rsidP="00DD1D2D">
      <w:pPr>
        <w:pStyle w:val="ListParagraph"/>
        <w:rPr>
          <w:b/>
          <w:bCs/>
        </w:rPr>
      </w:pPr>
    </w:p>
    <w:p w:rsidR="00DD1D2D" w:rsidRPr="00A15279" w:rsidRDefault="00DD1D2D" w:rsidP="00A15279">
      <w:pPr>
        <w:pStyle w:val="ListParagraph"/>
        <w:numPr>
          <w:ilvl w:val="0"/>
          <w:numId w:val="1"/>
        </w:numPr>
        <w:ind w:left="720" w:hanging="720"/>
        <w:rPr>
          <w:b/>
          <w:bCs/>
        </w:rPr>
      </w:pPr>
      <w:r>
        <w:rPr>
          <w:b/>
          <w:bCs/>
        </w:rPr>
        <w:t xml:space="preserve">Tate, </w:t>
      </w:r>
      <w:r w:rsidRPr="00E218EB">
        <w:rPr>
          <w:bCs/>
        </w:rPr>
        <w:t>reso. autho</w:t>
      </w:r>
      <w:r>
        <w:rPr>
          <w:bCs/>
        </w:rPr>
        <w:t xml:space="preserve">. </w:t>
      </w:r>
      <w:r w:rsidRPr="00CD6B9B">
        <w:rPr>
          <w:bCs/>
        </w:rPr>
        <w:t xml:space="preserve">Reprogramming Amendment to the Community Development Block Grant (CDBG) Annual Action Plan for Fiscal Year 2019-2020. </w:t>
      </w:r>
      <w:r w:rsidRPr="00CD6B9B">
        <w:rPr>
          <w:b/>
          <w:bCs/>
        </w:rPr>
        <w:t>(The Housing and Revitalization Department (HRD) hereby requests to amend the U.S. Department of Housing and Urban Development (HUD) Annual Action Plans for fiscal year 2015-16 and 2016-17 to be used in FY 2019-20.  The funds targeted for reprogramming consist of unused funds, balances from programs that no longer exist, or are funds unlikely to be used in a timely manner.  Funds will be allocated for activities that will allow for timely expenditures.)</w:t>
      </w:r>
    </w:p>
    <w:p w:rsidR="004027C1" w:rsidRDefault="004027C1" w:rsidP="00C06780">
      <w:pPr>
        <w:ind w:left="720" w:hanging="720"/>
        <w:rPr>
          <w:b/>
          <w:bCs/>
          <w:sz w:val="28"/>
          <w:szCs w:val="28"/>
          <w:u w:val="single"/>
        </w:rPr>
      </w:pPr>
    </w:p>
    <w:p w:rsidR="00110E7E" w:rsidRDefault="00110E7E"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0E5578">
      <w:pPr>
        <w:pStyle w:val="ListParagraph"/>
        <w:numPr>
          <w:ilvl w:val="0"/>
          <w:numId w:val="1"/>
        </w:numPr>
        <w:ind w:left="720" w:hanging="72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A96668" w:rsidRPr="00DB5895" w:rsidRDefault="00DB5895" w:rsidP="00830E3B">
      <w:pPr>
        <w:pStyle w:val="ListParagraph"/>
        <w:numPr>
          <w:ilvl w:val="0"/>
          <w:numId w:val="1"/>
        </w:numPr>
        <w:ind w:left="720" w:hanging="720"/>
        <w:rPr>
          <w:b/>
          <w:bCs/>
          <w:sz w:val="28"/>
          <w:szCs w:val="28"/>
          <w:u w:val="single"/>
        </w:rPr>
      </w:pPr>
      <w:r>
        <w:rPr>
          <w:b/>
          <w:bCs/>
          <w:szCs w:val="28"/>
        </w:rPr>
        <w:t xml:space="preserve">Jones, </w:t>
      </w:r>
      <w:r>
        <w:rPr>
          <w:bCs/>
          <w:szCs w:val="28"/>
        </w:rPr>
        <w:t>Testimonial Resolution in Memoriam for Elvera Rencher</w:t>
      </w:r>
      <w:r>
        <w:rPr>
          <w:bCs/>
        </w:rPr>
        <w:t>.</w:t>
      </w:r>
    </w:p>
    <w:p w:rsidR="00DB5895" w:rsidRPr="00DB5895" w:rsidRDefault="00DB5895" w:rsidP="00DB5895">
      <w:pPr>
        <w:pStyle w:val="ListParagraph"/>
        <w:rPr>
          <w:b/>
          <w:bCs/>
          <w:sz w:val="28"/>
          <w:szCs w:val="28"/>
          <w:u w:val="single"/>
        </w:rPr>
      </w:pPr>
    </w:p>
    <w:p w:rsidR="00DB5895" w:rsidRPr="00245A64" w:rsidRDefault="00DB5895" w:rsidP="00830E3B">
      <w:pPr>
        <w:pStyle w:val="ListParagraph"/>
        <w:numPr>
          <w:ilvl w:val="0"/>
          <w:numId w:val="1"/>
        </w:numPr>
        <w:ind w:left="720" w:hanging="720"/>
        <w:rPr>
          <w:b/>
          <w:bCs/>
          <w:sz w:val="28"/>
          <w:szCs w:val="28"/>
          <w:u w:val="single"/>
        </w:rPr>
      </w:pPr>
      <w:r>
        <w:rPr>
          <w:b/>
          <w:bCs/>
          <w:szCs w:val="28"/>
        </w:rPr>
        <w:t xml:space="preserve">Benson, </w:t>
      </w:r>
      <w:r>
        <w:rPr>
          <w:bCs/>
          <w:szCs w:val="28"/>
        </w:rPr>
        <w:t>Testimonial Resolution in Memoriam for Thomas Albert Taylor</w:t>
      </w:r>
      <w:r>
        <w:rPr>
          <w:bCs/>
        </w:rPr>
        <w:t>.</w:t>
      </w:r>
    </w:p>
    <w:p w:rsidR="00A96668" w:rsidRPr="00A96668" w:rsidRDefault="00A96668" w:rsidP="00316982">
      <w:pPr>
        <w:pStyle w:val="ListParagraph"/>
        <w:rPr>
          <w:b/>
          <w:bCs/>
        </w:rPr>
      </w:pPr>
    </w:p>
    <w:p w:rsidR="00DB05E6" w:rsidRDefault="00DB05E6" w:rsidP="00C06780">
      <w:pPr>
        <w:ind w:left="720" w:hanging="720"/>
        <w:rPr>
          <w:b/>
          <w:bCs/>
          <w:sz w:val="28"/>
          <w:szCs w:val="28"/>
          <w:u w:val="single"/>
        </w:rPr>
      </w:pPr>
    </w:p>
    <w:p w:rsidR="00DB05E6" w:rsidRPr="001C4197" w:rsidRDefault="00DB05E6" w:rsidP="001C4197">
      <w:pPr>
        <w:pStyle w:val="ListParagraph"/>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894081">
      <w:rPr>
        <w:rStyle w:val="PageNumber"/>
        <w:noProof/>
      </w:rPr>
      <w:t>10</w:t>
    </w:r>
    <w:r>
      <w:rPr>
        <w:rStyle w:val="PageNumber"/>
      </w:rPr>
      <w:fldChar w:fldCharType="end"/>
    </w:r>
  </w:p>
  <w:p w:rsidR="007A511D" w:rsidRDefault="007A511D">
    <w:pPr>
      <w:pStyle w:val="Header"/>
      <w:rPr>
        <w:rStyle w:val="PageNumber"/>
      </w:rPr>
    </w:pPr>
    <w:r>
      <w:rPr>
        <w:rStyle w:val="PageNumber"/>
      </w:rPr>
      <w:t xml:space="preserve">Tuesday, </w:t>
    </w:r>
    <w:r w:rsidR="00DA5954">
      <w:rPr>
        <w:rStyle w:val="PageNumber"/>
      </w:rPr>
      <w:t xml:space="preserve">February </w:t>
    </w:r>
    <w:r w:rsidR="00745DDB">
      <w:rPr>
        <w:rStyle w:val="PageNumber"/>
      </w:rPr>
      <w:t>25</w:t>
    </w:r>
    <w:r>
      <w:rPr>
        <w:rStyle w:val="PageNumber"/>
      </w:rPr>
      <w:t>,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844"/>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0E7E"/>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1ECD"/>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982"/>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2BC"/>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21"/>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3114"/>
    <w:rsid w:val="005D3210"/>
    <w:rsid w:val="005D3AB8"/>
    <w:rsid w:val="005D3E6F"/>
    <w:rsid w:val="005D3E82"/>
    <w:rsid w:val="005D3EAC"/>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AC"/>
    <w:rsid w:val="006031CC"/>
    <w:rsid w:val="00603334"/>
    <w:rsid w:val="006033E7"/>
    <w:rsid w:val="00603482"/>
    <w:rsid w:val="00603E90"/>
    <w:rsid w:val="00604892"/>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5A4"/>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10"/>
    <w:rsid w:val="00631A96"/>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B58"/>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8B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7"/>
    <w:rsid w:val="00823F16"/>
    <w:rsid w:val="0082418F"/>
    <w:rsid w:val="0082428E"/>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25"/>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FA1"/>
    <w:rsid w:val="0096306D"/>
    <w:rsid w:val="00963085"/>
    <w:rsid w:val="009630F3"/>
    <w:rsid w:val="00963463"/>
    <w:rsid w:val="009634D5"/>
    <w:rsid w:val="00963799"/>
    <w:rsid w:val="00963BF7"/>
    <w:rsid w:val="00963E77"/>
    <w:rsid w:val="00963EAE"/>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F9"/>
    <w:rsid w:val="00A148F6"/>
    <w:rsid w:val="00A15279"/>
    <w:rsid w:val="00A156B4"/>
    <w:rsid w:val="00A1578A"/>
    <w:rsid w:val="00A15F9A"/>
    <w:rsid w:val="00A16558"/>
    <w:rsid w:val="00A16707"/>
    <w:rsid w:val="00A16799"/>
    <w:rsid w:val="00A168DD"/>
    <w:rsid w:val="00A16952"/>
    <w:rsid w:val="00A16969"/>
    <w:rsid w:val="00A16A01"/>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65D"/>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F07"/>
    <w:rsid w:val="00BA607E"/>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91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1B"/>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66593"/>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5852-DDDF-4412-80C0-38BBD77C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5568</TotalTime>
  <Pages>11</Pages>
  <Words>3390</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23235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270</cp:revision>
  <cp:lastPrinted>2020-02-20T18:49:00Z</cp:lastPrinted>
  <dcterms:created xsi:type="dcterms:W3CDTF">2020-01-21T19:08:00Z</dcterms:created>
  <dcterms:modified xsi:type="dcterms:W3CDTF">2020-02-21T14:03:00Z</dcterms:modified>
  <cp:contentStatus/>
</cp:coreProperties>
</file>