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bookmarkStart w:id="0" w:name="_GoBack"/>
      <w:bookmarkEnd w:id="0"/>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DA5954">
        <w:rPr>
          <w:b/>
        </w:rPr>
        <w:t xml:space="preserve">FEBRUARY </w:t>
      </w:r>
      <w:r w:rsidR="001C1D60">
        <w:rPr>
          <w:b/>
        </w:rPr>
        <w:t>11</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2F0AB8" w:rsidRDefault="002F0AB8" w:rsidP="00C06780">
      <w:pPr>
        <w:jc w:val="center"/>
        <w:rPr>
          <w:rFonts w:eastAsia="Batang"/>
          <w:b/>
          <w:bCs/>
          <w:i/>
          <w:sz w:val="32"/>
          <w:szCs w:val="32"/>
        </w:rPr>
      </w:pPr>
    </w:p>
    <w:p w:rsidR="00BD1745" w:rsidRPr="00CF15E8" w:rsidRDefault="00BD1745" w:rsidP="00C06780">
      <w:pPr>
        <w:jc w:val="center"/>
        <w:rPr>
          <w:rFonts w:eastAsia="Batang"/>
          <w:b/>
          <w:bCs/>
          <w:i/>
          <w:sz w:val="36"/>
          <w:szCs w:val="36"/>
          <w:u w:val="single"/>
        </w:rPr>
      </w:pPr>
      <w:r w:rsidRPr="00CF15E8">
        <w:rPr>
          <w:rFonts w:eastAsia="Batang"/>
          <w:b/>
          <w:bCs/>
          <w:i/>
          <w:sz w:val="36"/>
          <w:szCs w:val="36"/>
          <w:u w:val="single"/>
        </w:rPr>
        <w:t>ERMA L. HENDERSON AUDITORIUM</w:t>
      </w:r>
    </w:p>
    <w:p w:rsidR="002F6318" w:rsidRDefault="002F6318" w:rsidP="002F6318">
      <w:pPr>
        <w:jc w:val="center"/>
        <w:rPr>
          <w:rFonts w:eastAsia="Batang"/>
          <w:b/>
          <w:bCs/>
          <w:i/>
          <w:caps/>
          <w:sz w:val="32"/>
          <w:szCs w:val="32"/>
        </w:rPr>
      </w:pPr>
    </w:p>
    <w:p w:rsidR="002F6318" w:rsidRPr="00E26EC0" w:rsidRDefault="002F6318" w:rsidP="002F6318">
      <w:pPr>
        <w:jc w:val="center"/>
        <w:rPr>
          <w:rFonts w:eastAsia="Batang"/>
          <w:b/>
          <w:bCs/>
          <w:i/>
          <w:caps/>
          <w:sz w:val="32"/>
          <w:szCs w:val="32"/>
        </w:rPr>
      </w:pPr>
    </w:p>
    <w:p w:rsidR="00C829BF" w:rsidRPr="009753A4" w:rsidRDefault="00A568D0" w:rsidP="00703DDE">
      <w:pPr>
        <w:jc w:val="center"/>
        <w:rPr>
          <w:rFonts w:eastAsia="Batang"/>
          <w:b/>
          <w:bCs/>
          <w:i/>
          <w:caps/>
          <w:sz w:val="36"/>
          <w:szCs w:val="36"/>
        </w:rPr>
      </w:pPr>
      <w:r>
        <w:rPr>
          <w:rFonts w:eastAsia="Batang"/>
          <w:b/>
          <w:bCs/>
          <w:i/>
          <w:caps/>
          <w:sz w:val="36"/>
          <w:szCs w:val="36"/>
        </w:rPr>
        <w:t>census update</w:t>
      </w:r>
      <w:r w:rsidR="00703DDE" w:rsidRPr="009753A4">
        <w:rPr>
          <w:rFonts w:eastAsia="Batang"/>
          <w:b/>
          <w:bCs/>
          <w:i/>
          <w:caps/>
          <w:sz w:val="36"/>
          <w:szCs w:val="36"/>
        </w:rPr>
        <w:t xml:space="preserve">  </w:t>
      </w:r>
    </w:p>
    <w:p w:rsidR="00703DDE" w:rsidRDefault="00703DDE" w:rsidP="00703DDE">
      <w:pPr>
        <w:jc w:val="center"/>
        <w:rPr>
          <w:rFonts w:eastAsia="Batang"/>
          <w:b/>
          <w:bCs/>
          <w:i/>
          <w:caps/>
          <w:sz w:val="32"/>
          <w:szCs w:val="32"/>
        </w:rPr>
      </w:pPr>
    </w:p>
    <w:p w:rsidR="00E26EC0" w:rsidRPr="00E26EC0" w:rsidRDefault="00E26EC0" w:rsidP="00703DDE">
      <w:pPr>
        <w:jc w:val="center"/>
        <w:rPr>
          <w:rFonts w:eastAsia="Batang"/>
          <w:b/>
          <w:bCs/>
          <w:i/>
          <w:caps/>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FE084B" w:rsidP="00C06780">
      <w:pPr>
        <w:ind w:left="720" w:hanging="720"/>
        <w:rPr>
          <w:b/>
          <w:bCs/>
          <w:sz w:val="28"/>
          <w:szCs w:val="28"/>
          <w:u w:val="single"/>
        </w:rPr>
      </w:pPr>
    </w:p>
    <w:p w:rsidR="00743098" w:rsidRPr="000C0FF1" w:rsidRDefault="00743098" w:rsidP="00C06780">
      <w:pPr>
        <w:ind w:left="720" w:hanging="720"/>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A16C2B" w:rsidRDefault="00A16C2B" w:rsidP="00A16C2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07902" w:rsidRPr="008C0FE1" w:rsidRDefault="00D07902" w:rsidP="00D0790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D07902" w:rsidRDefault="00D07902" w:rsidP="00D07902">
      <w:pPr>
        <w:pStyle w:val="ListParagraph"/>
        <w:ind w:hanging="720"/>
        <w:textAlignment w:val="auto"/>
        <w:rPr>
          <w:b/>
          <w:bCs/>
        </w:rPr>
      </w:pPr>
      <w:r w:rsidRPr="008C0FE1">
        <w:rPr>
          <w:bCs/>
          <w:iCs/>
        </w:rPr>
        <w:t xml:space="preserve">Submitting the following </w:t>
      </w:r>
      <w:r w:rsidRPr="008C0FE1">
        <w:rPr>
          <w:b/>
          <w:bCs/>
          <w:iCs/>
          <w:u w:val="single"/>
        </w:rPr>
        <w:t>Office of Contracting and Procurement Contracts:</w:t>
      </w:r>
    </w:p>
    <w:p w:rsidR="00D07902" w:rsidRPr="008D15A0" w:rsidRDefault="008D15A0" w:rsidP="00D07902">
      <w:pPr>
        <w:pStyle w:val="ListParagraph"/>
        <w:numPr>
          <w:ilvl w:val="0"/>
          <w:numId w:val="5"/>
        </w:numPr>
        <w:ind w:left="720" w:hanging="720"/>
        <w:textAlignment w:val="auto"/>
        <w:rPr>
          <w:b/>
          <w:bCs/>
        </w:rPr>
      </w:pPr>
      <w:r w:rsidRPr="008D15A0">
        <w:rPr>
          <w:bCs/>
        </w:rPr>
        <w:t xml:space="preserve">Submitting reso. autho. </w:t>
      </w:r>
      <w:r w:rsidRPr="008D15A0">
        <w:rPr>
          <w:b/>
          <w:bCs/>
        </w:rPr>
        <w:t>Contract No. 6002554</w:t>
      </w:r>
      <w:r w:rsidRPr="008D15A0">
        <w:rPr>
          <w:bCs/>
        </w:rPr>
        <w:t xml:space="preserve"> - </w:t>
      </w:r>
      <w:r w:rsidRPr="008D15A0">
        <w:t xml:space="preserve">100% City Funding – To Provide Casino Value Reconciliation Services. – Contractor: TS Worldwide dba HVS – Location: 4775 Larimer Parkway Suite 200, Johnstown, CO 8053 – Contract Period: Upon City Council Approval through January 31, 2022 – Total Contract Amount: $506,000.00 </w:t>
      </w:r>
      <w:r w:rsidRPr="008D15A0">
        <w:rPr>
          <w:b/>
        </w:rPr>
        <w:t>OFFICE OF THE ASSESSORS</w:t>
      </w:r>
    </w:p>
    <w:p w:rsidR="00D07902" w:rsidRDefault="00D07902" w:rsidP="00DC3BEC">
      <w:pPr>
        <w:pStyle w:val="ListParagraph"/>
        <w:ind w:hanging="720"/>
        <w:textAlignment w:val="auto"/>
        <w:rPr>
          <w:b/>
          <w:bCs/>
        </w:rPr>
      </w:pPr>
    </w:p>
    <w:p w:rsidR="00DC3BEC" w:rsidRPr="00564DB8" w:rsidRDefault="00DC3BEC" w:rsidP="00DC3BEC">
      <w:pPr>
        <w:pStyle w:val="ListParagraph"/>
        <w:ind w:hanging="720"/>
        <w:textAlignment w:val="auto"/>
        <w:rPr>
          <w:b/>
          <w:bCs/>
          <w:u w:val="single"/>
        </w:rPr>
      </w:pPr>
      <w:r>
        <w:rPr>
          <w:b/>
          <w:bCs/>
        </w:rPr>
        <w:t xml:space="preserve">OFFICE OF THE </w:t>
      </w:r>
      <w:r w:rsidR="009E6DF4">
        <w:rPr>
          <w:b/>
          <w:bCs/>
        </w:rPr>
        <w:t>AUDITOR GENERAL</w:t>
      </w:r>
    </w:p>
    <w:p w:rsidR="006F746B" w:rsidRPr="009E6DF4" w:rsidRDefault="009E6DF4" w:rsidP="00D07902">
      <w:pPr>
        <w:pStyle w:val="ListParagraph"/>
        <w:numPr>
          <w:ilvl w:val="0"/>
          <w:numId w:val="5"/>
        </w:numPr>
        <w:ind w:hanging="630"/>
        <w:rPr>
          <w:bCs/>
        </w:rPr>
      </w:pPr>
      <w:r>
        <w:rPr>
          <w:bCs/>
        </w:rPr>
        <w:t xml:space="preserve">Submitting report relative to The Casino Development Fund Audit. </w:t>
      </w:r>
      <w:r>
        <w:rPr>
          <w:b/>
          <w:bCs/>
        </w:rPr>
        <w:t>(Attached for your review is our report on the Audit of the Casino Development Fund.  This memorandum contains our audit purpose; scope; objectives; methodology and conclusions; background; our audit summary and the response from the Economic Development Corporation.)</w:t>
      </w:r>
    </w:p>
    <w:p w:rsidR="006F1187" w:rsidRDefault="006F1187" w:rsidP="00B7135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B71358" w:rsidRDefault="00B71358" w:rsidP="00B7135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lastRenderedPageBreak/>
        <w:t>OFFICE OF THE CITY CLERK/CITY PLANNING COMMISSION</w:t>
      </w:r>
    </w:p>
    <w:p w:rsidR="00B71358" w:rsidRDefault="00B71358" w:rsidP="00D07902">
      <w:pPr>
        <w:pStyle w:val="ListParagraph"/>
        <w:numPr>
          <w:ilvl w:val="0"/>
          <w:numId w:val="5"/>
        </w:numPr>
        <w:ind w:left="720" w:hanging="720"/>
        <w:rPr>
          <w:b/>
          <w:bCs/>
        </w:rPr>
      </w:pPr>
      <w:r w:rsidRPr="00B71358">
        <w:rPr>
          <w:bCs/>
        </w:rPr>
        <w:t xml:space="preserve">Submitting reso. autho. Neighborhood Enterprise Zone Certificate </w:t>
      </w:r>
      <w:r>
        <w:rPr>
          <w:bCs/>
        </w:rPr>
        <w:t>Application for the rehabilitation of an existing multi-family triplex building located at 1513 McClellan Avenue in the East Village Neighborhood Enterprise Zone area</w:t>
      </w:r>
      <w:r w:rsidRPr="00B71358">
        <w:rPr>
          <w:bCs/>
        </w:rPr>
        <w:t xml:space="preserve">. </w:t>
      </w:r>
      <w:r w:rsidRPr="00B71358">
        <w:rPr>
          <w:b/>
          <w:bCs/>
        </w:rPr>
        <w:t>(RECOMMEND APPROVAL)</w:t>
      </w:r>
    </w:p>
    <w:p w:rsidR="00B71358" w:rsidRDefault="00B71358" w:rsidP="00B71358">
      <w:pPr>
        <w:pStyle w:val="ListParagraph"/>
        <w:ind w:left="630"/>
        <w:rPr>
          <w:b/>
          <w:bCs/>
        </w:rPr>
      </w:pPr>
    </w:p>
    <w:p w:rsidR="00B71358" w:rsidRDefault="00B71358" w:rsidP="00D07902">
      <w:pPr>
        <w:pStyle w:val="ListParagraph"/>
        <w:numPr>
          <w:ilvl w:val="0"/>
          <w:numId w:val="5"/>
        </w:numPr>
        <w:ind w:left="720" w:hanging="720"/>
        <w:rPr>
          <w:b/>
          <w:bCs/>
        </w:rPr>
      </w:pPr>
      <w:r w:rsidRPr="00B71358">
        <w:rPr>
          <w:bCs/>
        </w:rPr>
        <w:t xml:space="preserve">Submitting reso. autho. Neighborhood Enterprise Zone Certificate </w:t>
      </w:r>
      <w:r>
        <w:rPr>
          <w:bCs/>
        </w:rPr>
        <w:t>Application for twenty-two rehabilitated apartment units located at 1702 W. Fort Street in the Corktown Lofts, LLC Neighborhood Enterprise Zone area</w:t>
      </w:r>
      <w:r w:rsidRPr="00B71358">
        <w:rPr>
          <w:bCs/>
        </w:rPr>
        <w:t xml:space="preserve">. </w:t>
      </w:r>
      <w:r w:rsidRPr="00B71358">
        <w:rPr>
          <w:b/>
          <w:bCs/>
        </w:rPr>
        <w:t>(RECOMMEND APPROVAL)</w:t>
      </w:r>
    </w:p>
    <w:p w:rsidR="00C62F79" w:rsidRPr="00C62F79" w:rsidRDefault="00C62F79" w:rsidP="00C62F79">
      <w:pPr>
        <w:pStyle w:val="ListParagraph"/>
        <w:rPr>
          <w:b/>
          <w:bCs/>
        </w:rPr>
      </w:pPr>
    </w:p>
    <w:p w:rsidR="00C62F79" w:rsidRPr="00B71358" w:rsidRDefault="00C62F79" w:rsidP="00D07902">
      <w:pPr>
        <w:pStyle w:val="ListParagraph"/>
        <w:numPr>
          <w:ilvl w:val="0"/>
          <w:numId w:val="5"/>
        </w:numPr>
        <w:ind w:left="720" w:hanging="720"/>
        <w:rPr>
          <w:b/>
          <w:bCs/>
        </w:rPr>
      </w:pPr>
      <w:r w:rsidRPr="00B71358">
        <w:rPr>
          <w:bCs/>
        </w:rPr>
        <w:t xml:space="preserve">Submitting reso. autho. Neighborhood Enterprise Zone Certificate </w:t>
      </w:r>
      <w:r>
        <w:rPr>
          <w:bCs/>
        </w:rPr>
        <w:t>Application for twen</w:t>
      </w:r>
      <w:r w:rsidR="001B7461">
        <w:rPr>
          <w:bCs/>
        </w:rPr>
        <w:t>ty-nine rehabilitated apartment</w:t>
      </w:r>
      <w:r>
        <w:rPr>
          <w:bCs/>
        </w:rPr>
        <w:t xml:space="preserve"> units located at 7430 Second Avenue in the AK Owner, LLC Neighborhood Enterprise Zone area</w:t>
      </w:r>
      <w:r w:rsidRPr="00B71358">
        <w:rPr>
          <w:bCs/>
        </w:rPr>
        <w:t xml:space="preserve">. </w:t>
      </w:r>
      <w:r w:rsidRPr="00B71358">
        <w:rPr>
          <w:b/>
          <w:bCs/>
        </w:rPr>
        <w:t>(RECOMMEND APPROVAL)</w:t>
      </w:r>
    </w:p>
    <w:p w:rsidR="00B71358" w:rsidRDefault="00B71358" w:rsidP="009E6DF4">
      <w:pPr>
        <w:rPr>
          <w:b/>
          <w:bCs/>
        </w:rPr>
      </w:pPr>
    </w:p>
    <w:p w:rsidR="009E6DF4" w:rsidRPr="009E6DF4" w:rsidRDefault="009E6DF4" w:rsidP="009E6DF4">
      <w:pPr>
        <w:rPr>
          <w:b/>
          <w:bCs/>
        </w:rPr>
      </w:pPr>
      <w:r>
        <w:rPr>
          <w:b/>
          <w:bCs/>
        </w:rPr>
        <w:t>LEGISLATIVE POLICY DIVISION</w:t>
      </w:r>
    </w:p>
    <w:p w:rsidR="009E6DF4" w:rsidRPr="009E6DF4" w:rsidRDefault="009E6DF4" w:rsidP="00D07902">
      <w:pPr>
        <w:pStyle w:val="ListParagraph"/>
        <w:numPr>
          <w:ilvl w:val="0"/>
          <w:numId w:val="5"/>
        </w:numPr>
        <w:ind w:left="720" w:hanging="720"/>
        <w:rPr>
          <w:bCs/>
        </w:rPr>
      </w:pPr>
      <w:r>
        <w:rPr>
          <w:bCs/>
        </w:rPr>
        <w:t xml:space="preserve">Submitting report relative to Benchmark Comparison of the City of Detroit’s 2019 Comprehensive Annual Financial Report (CAFR) With Other Cities. </w:t>
      </w:r>
      <w:r>
        <w:rPr>
          <w:b/>
          <w:bCs/>
        </w:rPr>
        <w:t>(The Legislative Policy Division (LPD) compared the City’s fiscal year 2019 Government Wide Statement of Net Position (i.e., balance sheet) and Statement of Activities for Governmental Activities (i.e., income statement) with other Cities including: Lansing, Michigan; Memphis, Tennessee; Louisville, Kentucky; Grand Rapids, Michigan; Baltimore, Maryland; Boston, Massachusetts; Portland, Oregon; Oklahoma City, Oklahoma; and Kansas City, Missouri.  Most of the cities chosen were comparable in size to Detroit.  Grand Rapids was chosen because it is the State of Michigan’s second largest City and in good financial condition.  Lansing was chosen because it has similar challenges as Detroit.  We also chose a mix of cities that were either in good or poor fiscal health for comparative purposes.)</w:t>
      </w:r>
    </w:p>
    <w:p w:rsidR="009E6DF4" w:rsidRPr="009E6DF4" w:rsidRDefault="009E6DF4" w:rsidP="009E6DF4">
      <w:pPr>
        <w:pStyle w:val="ListParagraph"/>
        <w:rPr>
          <w:bCs/>
        </w:rPr>
      </w:pPr>
    </w:p>
    <w:p w:rsidR="009E6DF4" w:rsidRPr="00EC4138" w:rsidRDefault="009E6DF4" w:rsidP="00D07902">
      <w:pPr>
        <w:pStyle w:val="ListParagraph"/>
        <w:numPr>
          <w:ilvl w:val="0"/>
          <w:numId w:val="5"/>
        </w:numPr>
        <w:ind w:left="720" w:hanging="720"/>
        <w:rPr>
          <w:bCs/>
        </w:rPr>
      </w:pPr>
      <w:r>
        <w:rPr>
          <w:bCs/>
        </w:rPr>
        <w:t xml:space="preserve">Submitting report relative to Review of the 2019 Comprehensive Annual Financial Report (CAFR) for the City of Detroit. </w:t>
      </w:r>
      <w:r>
        <w:rPr>
          <w:b/>
          <w:bCs/>
        </w:rPr>
        <w:t>(The Legislative Policy Division (LPD) in this memorandum provides the City Council a report on the Comprehensive Annual Financial Report for the Fiscal Year Ended June 30, 2019 (2019 CAFR).  A copy of the 2019 CAFR has been presented to the members of the Budget, Finance and Audit Committee for review.)</w:t>
      </w:r>
    </w:p>
    <w:p w:rsidR="008D680C" w:rsidRDefault="008D680C" w:rsidP="00EC4138">
      <w:pPr>
        <w:rPr>
          <w:b/>
          <w:bCs/>
        </w:rPr>
      </w:pPr>
    </w:p>
    <w:p w:rsidR="00EC4138" w:rsidRPr="008D680C" w:rsidRDefault="008D680C" w:rsidP="00EC4138">
      <w:pPr>
        <w:rPr>
          <w:b/>
          <w:bCs/>
        </w:rPr>
      </w:pPr>
      <w:r>
        <w:rPr>
          <w:b/>
          <w:bCs/>
        </w:rPr>
        <w:t>MISCELLANEOUS</w:t>
      </w:r>
    </w:p>
    <w:p w:rsidR="00EC4138" w:rsidRDefault="008D680C" w:rsidP="00D07902">
      <w:pPr>
        <w:pStyle w:val="ListParagraph"/>
        <w:numPr>
          <w:ilvl w:val="0"/>
          <w:numId w:val="5"/>
        </w:numPr>
        <w:ind w:left="720" w:hanging="720"/>
        <w:rPr>
          <w:bCs/>
        </w:rPr>
      </w:pPr>
      <w:r>
        <w:rPr>
          <w:b/>
          <w:bCs/>
          <w:u w:val="single"/>
        </w:rPr>
        <w:t>Council President Brenda Jones</w:t>
      </w:r>
      <w:r>
        <w:rPr>
          <w:bCs/>
        </w:rPr>
        <w:t xml:space="preserve"> submitting memorandum relative to City of Detroit Bonding and Insurance Requirements Follow up.</w:t>
      </w:r>
    </w:p>
    <w:p w:rsidR="008D680C" w:rsidRDefault="008D680C" w:rsidP="008D680C">
      <w:pPr>
        <w:pStyle w:val="ListParagraph"/>
        <w:rPr>
          <w:bCs/>
        </w:rPr>
      </w:pPr>
    </w:p>
    <w:p w:rsidR="008D680C" w:rsidRDefault="008D680C" w:rsidP="00D07902">
      <w:pPr>
        <w:pStyle w:val="ListParagraph"/>
        <w:numPr>
          <w:ilvl w:val="0"/>
          <w:numId w:val="5"/>
        </w:numPr>
        <w:ind w:left="720" w:hanging="720"/>
        <w:rPr>
          <w:bCs/>
        </w:rPr>
      </w:pPr>
      <w:r>
        <w:rPr>
          <w:b/>
          <w:bCs/>
          <w:u w:val="single"/>
        </w:rPr>
        <w:t>Council President Brenda Jones</w:t>
      </w:r>
      <w:r w:rsidRPr="008D680C">
        <w:rPr>
          <w:b/>
          <w:bCs/>
        </w:rPr>
        <w:t xml:space="preserve"> </w:t>
      </w:r>
      <w:r>
        <w:rPr>
          <w:bCs/>
        </w:rPr>
        <w:t>submitting memorandum relative to Bid Notification Ordinance.</w:t>
      </w:r>
    </w:p>
    <w:p w:rsidR="008D680C" w:rsidRDefault="008D680C" w:rsidP="008D680C">
      <w:pPr>
        <w:pStyle w:val="ListParagraph"/>
        <w:rPr>
          <w:bCs/>
        </w:rPr>
      </w:pPr>
    </w:p>
    <w:p w:rsidR="0059546D" w:rsidRPr="008D680C" w:rsidRDefault="0059546D" w:rsidP="008D680C">
      <w:pPr>
        <w:pStyle w:val="ListParagraph"/>
        <w:rPr>
          <w:bCs/>
        </w:rPr>
      </w:pPr>
    </w:p>
    <w:p w:rsidR="008D680C" w:rsidRDefault="008D680C" w:rsidP="00D07902">
      <w:pPr>
        <w:pStyle w:val="ListParagraph"/>
        <w:numPr>
          <w:ilvl w:val="0"/>
          <w:numId w:val="5"/>
        </w:numPr>
        <w:ind w:left="720" w:hanging="720"/>
        <w:rPr>
          <w:bCs/>
        </w:rPr>
      </w:pPr>
      <w:r>
        <w:rPr>
          <w:b/>
          <w:bCs/>
          <w:u w:val="single"/>
        </w:rPr>
        <w:lastRenderedPageBreak/>
        <w:t>Council President Brenda Jones</w:t>
      </w:r>
      <w:r>
        <w:rPr>
          <w:bCs/>
        </w:rPr>
        <w:t xml:space="preserve"> submitting memorandum relative to Allocation of Additional Funds.</w:t>
      </w:r>
      <w:r w:rsidR="003847B9">
        <w:rPr>
          <w:bCs/>
        </w:rPr>
        <w:t xml:space="preserve"> </w:t>
      </w:r>
      <w:r w:rsidR="003847B9">
        <w:rPr>
          <w:b/>
          <w:bCs/>
        </w:rPr>
        <w:t>(Please allocate funding in the FY20-21 Budget to hire employees for the purpose of developing a city-wide strategy for the enhancement of Detroit inclusion in procurement by increasing the number of Detroit-Based/Headquartered Businesses that receive city contracts as well as the number of Detroit residents employed by city contractors.)</w:t>
      </w:r>
    </w:p>
    <w:p w:rsidR="008D680C" w:rsidRPr="008D680C" w:rsidRDefault="008D680C" w:rsidP="008D680C">
      <w:pPr>
        <w:pStyle w:val="ListParagraph"/>
        <w:rPr>
          <w:bCs/>
        </w:rPr>
      </w:pPr>
    </w:p>
    <w:p w:rsidR="008D680C" w:rsidRPr="008D680C" w:rsidRDefault="008D680C" w:rsidP="00805BC3">
      <w:pPr>
        <w:pStyle w:val="ListParagraph"/>
        <w:numPr>
          <w:ilvl w:val="0"/>
          <w:numId w:val="5"/>
        </w:numPr>
        <w:ind w:left="720" w:hanging="720"/>
        <w:rPr>
          <w:bCs/>
          <w:u w:val="single"/>
        </w:rPr>
      </w:pPr>
      <w:r w:rsidRPr="008D680C">
        <w:rPr>
          <w:b/>
          <w:bCs/>
          <w:u w:val="single"/>
        </w:rPr>
        <w:t xml:space="preserve">Council President </w:t>
      </w:r>
      <w:r>
        <w:rPr>
          <w:b/>
          <w:bCs/>
          <w:u w:val="single"/>
        </w:rPr>
        <w:t>Pro-Tem</w:t>
      </w:r>
      <w:r w:rsidR="00016B13">
        <w:rPr>
          <w:b/>
          <w:bCs/>
          <w:u w:val="single"/>
        </w:rPr>
        <w:t xml:space="preserve"> Mary</w:t>
      </w:r>
      <w:r>
        <w:rPr>
          <w:b/>
          <w:bCs/>
          <w:u w:val="single"/>
        </w:rPr>
        <w:t xml:space="preserve"> Sheffield</w:t>
      </w:r>
      <w:r>
        <w:rPr>
          <w:bCs/>
        </w:rPr>
        <w:t xml:space="preserve"> submitting memorandum relative to Request for LPD to Draft a Resolution in Support of the People’s Slate Overtaxed Homeowners Resolution.</w:t>
      </w:r>
    </w:p>
    <w:p w:rsidR="008D680C" w:rsidRPr="008D680C" w:rsidRDefault="008D680C" w:rsidP="008D680C">
      <w:pPr>
        <w:pStyle w:val="ListParagraph"/>
        <w:rPr>
          <w:bCs/>
          <w:u w:val="single"/>
        </w:rPr>
      </w:pPr>
    </w:p>
    <w:p w:rsidR="008D680C" w:rsidRPr="008D680C" w:rsidRDefault="008D680C" w:rsidP="00805BC3">
      <w:pPr>
        <w:pStyle w:val="ListParagraph"/>
        <w:numPr>
          <w:ilvl w:val="0"/>
          <w:numId w:val="5"/>
        </w:numPr>
        <w:ind w:left="720" w:hanging="720"/>
        <w:rPr>
          <w:bCs/>
          <w:u w:val="single"/>
        </w:rPr>
      </w:pPr>
      <w:r w:rsidRPr="008D680C">
        <w:rPr>
          <w:b/>
          <w:bCs/>
          <w:u w:val="single"/>
        </w:rPr>
        <w:t xml:space="preserve">Council President </w:t>
      </w:r>
      <w:r>
        <w:rPr>
          <w:b/>
          <w:bCs/>
          <w:u w:val="single"/>
        </w:rPr>
        <w:t>Pro-Tem</w:t>
      </w:r>
      <w:r w:rsidR="00016B13">
        <w:rPr>
          <w:b/>
          <w:bCs/>
          <w:u w:val="single"/>
        </w:rPr>
        <w:t xml:space="preserve"> Mary</w:t>
      </w:r>
      <w:r>
        <w:rPr>
          <w:b/>
          <w:bCs/>
          <w:u w:val="single"/>
        </w:rPr>
        <w:t xml:space="preserve"> Sheffield</w:t>
      </w:r>
      <w:r>
        <w:rPr>
          <w:bCs/>
        </w:rPr>
        <w:t xml:space="preserve"> submitting memorandum relative to Request for LPD to Draft a Resolution Urging Wayne County and the State of Michigan to Institute a Moratorium on Property Tax Foreclosure in Detroit.</w:t>
      </w:r>
    </w:p>
    <w:p w:rsidR="000B607B" w:rsidRPr="00BA472C" w:rsidRDefault="000B607B" w:rsidP="00BA472C">
      <w:pPr>
        <w:spacing w:line="240" w:lineRule="auto"/>
        <w:ind w:left="720" w:hanging="720"/>
        <w:rPr>
          <w:b/>
          <w:bCs/>
          <w:u w:val="single"/>
        </w:rPr>
      </w:pPr>
    </w:p>
    <w:p w:rsidR="00E3635B" w:rsidRDefault="00E3635B" w:rsidP="00C06780">
      <w:pPr>
        <w:ind w:left="720" w:hanging="720"/>
        <w:rPr>
          <w:b/>
          <w:bCs/>
          <w:sz w:val="28"/>
          <w:szCs w:val="28"/>
          <w:u w:val="single"/>
        </w:rPr>
      </w:pPr>
    </w:p>
    <w:p w:rsidR="00C8706D" w:rsidRPr="000C0FF1" w:rsidRDefault="00C8706D" w:rsidP="00C06780">
      <w:pPr>
        <w:ind w:left="720" w:hanging="720"/>
        <w:rPr>
          <w:b/>
          <w:bCs/>
          <w:sz w:val="28"/>
          <w:szCs w:val="28"/>
          <w:u w:val="single"/>
        </w:rPr>
      </w:pPr>
      <w:r w:rsidRPr="000C0FF1">
        <w:rPr>
          <w:b/>
          <w:bCs/>
          <w:sz w:val="28"/>
          <w:szCs w:val="28"/>
          <w:u w:val="single"/>
        </w:rPr>
        <w:t>INTERNAL OPERATIONS STANDING COMMITTEE</w:t>
      </w:r>
    </w:p>
    <w:p w:rsidR="00C8706D" w:rsidRDefault="00C8706D"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D9208E" w:rsidRDefault="00D9208E" w:rsidP="00BA472C">
      <w:pPr>
        <w:spacing w:line="240" w:lineRule="auto"/>
        <w:rPr>
          <w:b/>
          <w:bCs/>
        </w:rPr>
      </w:pPr>
    </w:p>
    <w:p w:rsidR="0084387D" w:rsidRPr="008C0FE1" w:rsidRDefault="0084387D" w:rsidP="0084387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84387D" w:rsidRDefault="0084387D" w:rsidP="0084387D">
      <w:pPr>
        <w:rPr>
          <w:b/>
          <w:bCs/>
        </w:rPr>
      </w:pPr>
      <w:r w:rsidRPr="008C0FE1">
        <w:rPr>
          <w:bCs/>
          <w:iCs/>
        </w:rPr>
        <w:t xml:space="preserve">Submitting the following </w:t>
      </w:r>
      <w:r w:rsidRPr="008C0FE1">
        <w:rPr>
          <w:b/>
          <w:bCs/>
          <w:iCs/>
          <w:u w:val="single"/>
        </w:rPr>
        <w:t>Office of Contracting and Procurement Contracts:</w:t>
      </w:r>
    </w:p>
    <w:p w:rsidR="003573D1" w:rsidRPr="009866BE" w:rsidRDefault="003573D1" w:rsidP="009866BE">
      <w:pPr>
        <w:ind w:left="720"/>
        <w:rPr>
          <w:b/>
          <w:bCs/>
          <w:sz w:val="28"/>
          <w:szCs w:val="28"/>
          <w:u w:val="single"/>
        </w:rPr>
      </w:pPr>
    </w:p>
    <w:p w:rsidR="001C1D60" w:rsidRPr="008D15A0" w:rsidRDefault="008D15A0" w:rsidP="008D15A0">
      <w:pPr>
        <w:pStyle w:val="ListParagraph"/>
        <w:numPr>
          <w:ilvl w:val="0"/>
          <w:numId w:val="5"/>
        </w:numPr>
        <w:ind w:left="720" w:hanging="720"/>
        <w:rPr>
          <w:b/>
          <w:bCs/>
          <w:u w:val="single"/>
        </w:rPr>
      </w:pPr>
      <w:r w:rsidRPr="008D15A0">
        <w:rPr>
          <w:bCs/>
        </w:rPr>
        <w:t xml:space="preserve">Submitting reso. autho. </w:t>
      </w:r>
      <w:r w:rsidRPr="008D15A0">
        <w:rPr>
          <w:b/>
          <w:bCs/>
        </w:rPr>
        <w:t>Contract No. 6002561</w:t>
      </w:r>
      <w:r w:rsidRPr="008D15A0">
        <w:rPr>
          <w:bCs/>
        </w:rPr>
        <w:t xml:space="preserve"> - </w:t>
      </w:r>
      <w:r w:rsidRPr="008D15A0">
        <w:t xml:space="preserve">100% City Funding – To Provide Board of Zoning with Court Reporting Services. – Contractor: Regency Court Reporting – Location: 2537 Union Lake Road, Commerce Township, MI 48382 – Contract Period: Upon City Council Approval through December 30, 2021 – Total Contract Amount: $164,000.00 </w:t>
      </w:r>
      <w:r>
        <w:t xml:space="preserve"> </w:t>
      </w:r>
      <w:r>
        <w:rPr>
          <w:b/>
        </w:rPr>
        <w:t xml:space="preserve">BOARD OF ZONING </w:t>
      </w:r>
    </w:p>
    <w:p w:rsidR="008D15A0" w:rsidRDefault="008D15A0" w:rsidP="005C60B9">
      <w:pPr>
        <w:rPr>
          <w:b/>
          <w:bCs/>
        </w:rPr>
      </w:pPr>
    </w:p>
    <w:p w:rsidR="008D15A0" w:rsidRPr="008D15A0" w:rsidRDefault="008D15A0" w:rsidP="008D15A0">
      <w:pPr>
        <w:pStyle w:val="ListParagraph"/>
        <w:numPr>
          <w:ilvl w:val="0"/>
          <w:numId w:val="5"/>
        </w:numPr>
        <w:ind w:left="720" w:hanging="720"/>
        <w:rPr>
          <w:b/>
          <w:bCs/>
        </w:rPr>
      </w:pPr>
      <w:r w:rsidRPr="008D15A0">
        <w:rPr>
          <w:bCs/>
        </w:rPr>
        <w:t xml:space="preserve">Submitting reso. autho. </w:t>
      </w:r>
      <w:r w:rsidRPr="008D15A0">
        <w:rPr>
          <w:b/>
          <w:bCs/>
        </w:rPr>
        <w:t>Contract No. 3040940</w:t>
      </w:r>
      <w:r w:rsidRPr="008D15A0">
        <w:rPr>
          <w:bCs/>
        </w:rPr>
        <w:t xml:space="preserve"> - </w:t>
      </w:r>
      <w:r w:rsidRPr="008D15A0">
        <w:t>100% City Funding – To Provide a One Time Purchase of Software and Hardware Upgrades for Elections PollChief Management System. – Contractor: Konnech, Inc. – Location: 4211 Okemos Road Suite 2, 3 &amp; 4, Okemos, MI 48864 – Contract Period: Upon City Council Approval through February 15, 2021 – Total Contract Amount: $97,495.60</w:t>
      </w:r>
      <w:r>
        <w:t xml:space="preserve"> </w:t>
      </w:r>
      <w:r>
        <w:rPr>
          <w:b/>
        </w:rPr>
        <w:t>ELECTIONS</w:t>
      </w:r>
    </w:p>
    <w:p w:rsidR="008D15A0" w:rsidRPr="008D15A0" w:rsidRDefault="008D15A0" w:rsidP="008D15A0">
      <w:pPr>
        <w:pStyle w:val="ListParagraph"/>
        <w:rPr>
          <w:b/>
          <w:bCs/>
        </w:rPr>
      </w:pPr>
    </w:p>
    <w:p w:rsidR="008D15A0" w:rsidRPr="00F36FCE" w:rsidRDefault="008D15A0" w:rsidP="008D15A0">
      <w:pPr>
        <w:pStyle w:val="ListParagraph"/>
        <w:numPr>
          <w:ilvl w:val="0"/>
          <w:numId w:val="5"/>
        </w:numPr>
        <w:ind w:left="720" w:hanging="720"/>
        <w:rPr>
          <w:b/>
          <w:bCs/>
        </w:rPr>
      </w:pPr>
      <w:r w:rsidRPr="008D15A0">
        <w:rPr>
          <w:bCs/>
        </w:rPr>
        <w:t xml:space="preserve">Submitting reso. autho. </w:t>
      </w:r>
      <w:r w:rsidRPr="008D15A0">
        <w:rPr>
          <w:b/>
          <w:bCs/>
        </w:rPr>
        <w:t>Contract No. 6002710</w:t>
      </w:r>
      <w:r w:rsidRPr="008D15A0">
        <w:rPr>
          <w:bCs/>
        </w:rPr>
        <w:t xml:space="preserve"> - </w:t>
      </w:r>
      <w:r w:rsidRPr="008D15A0">
        <w:t>100% City Funding –</w:t>
      </w:r>
      <w:r w:rsidRPr="008D15A0">
        <w:rPr>
          <w:color w:val="FF0000"/>
        </w:rPr>
        <w:t xml:space="preserve"> </w:t>
      </w:r>
      <w:r w:rsidRPr="008D15A0">
        <w:t>To Provide a $75,000 Match for an Awarded $150,000 Hudson Webber Foundation Grant to Support the City’s Public Rights Project to Engage Attorneys through the City’s Public Rights Fellowship Program for the Purpose of Addressing Detroit Issues of Blight, Economic Justice, Consumer Fraud, Discrimination, Public Health, Environmental Justice and to Expand the City’s Capacity for Affirmative Rights Enforcement. – Contractor: Public Rights Project, a Project of Tides Center – Location: 1721 Broadway Suite 201, Oakland, CA 94612 – Contract Period: Upon City Council Approval through February 11, 2022 – Total Contract Amount: $75,000.00</w:t>
      </w:r>
      <w:r>
        <w:t xml:space="preserve"> </w:t>
      </w:r>
      <w:r>
        <w:rPr>
          <w:b/>
        </w:rPr>
        <w:t>NON-DEPARTMENTAL</w:t>
      </w:r>
    </w:p>
    <w:p w:rsidR="00F36FCE" w:rsidRPr="00F36FCE" w:rsidRDefault="00F36FCE" w:rsidP="00F36FCE">
      <w:pPr>
        <w:pStyle w:val="ListParagraph"/>
        <w:rPr>
          <w:b/>
          <w:bCs/>
        </w:rPr>
      </w:pPr>
    </w:p>
    <w:p w:rsidR="00F36FCE" w:rsidRPr="00F36FCE" w:rsidRDefault="00F36FCE" w:rsidP="008D15A0">
      <w:pPr>
        <w:pStyle w:val="ListParagraph"/>
        <w:numPr>
          <w:ilvl w:val="0"/>
          <w:numId w:val="5"/>
        </w:numPr>
        <w:ind w:left="720" w:hanging="720"/>
        <w:rPr>
          <w:b/>
          <w:bCs/>
        </w:rPr>
      </w:pPr>
      <w:r w:rsidRPr="00F36FCE">
        <w:rPr>
          <w:bCs/>
        </w:rPr>
        <w:lastRenderedPageBreak/>
        <w:t xml:space="preserve">Submitting reso. autho. </w:t>
      </w:r>
      <w:r w:rsidRPr="00F36FCE">
        <w:rPr>
          <w:b/>
          <w:bCs/>
        </w:rPr>
        <w:t>Contract No. 6002708</w:t>
      </w:r>
      <w:r w:rsidRPr="00F36FCE">
        <w:rPr>
          <w:bCs/>
        </w:rPr>
        <w:t xml:space="preserve"> - </w:t>
      </w:r>
      <w:r w:rsidRPr="00F36FCE">
        <w:t xml:space="preserve">100% City Funding – To Provide Litigation Support Services for Medical Marijuana Zoning Appeals and Narcotics Cases. – Contractor: Allen Brothers, Attorneys and Counselors, PLLC – Location: 400 Monroe Suite 620, Detroit, MI 48226 – Contract Period: October 7, 2019 through December 31, 2020 – Total Contract Amount: $475,000.00 </w:t>
      </w:r>
      <w:r w:rsidRPr="00F36FCE">
        <w:rPr>
          <w:b/>
        </w:rPr>
        <w:t>LAW</w:t>
      </w:r>
    </w:p>
    <w:p w:rsidR="008D15A0" w:rsidRDefault="008D15A0" w:rsidP="005C60B9">
      <w:pPr>
        <w:rPr>
          <w:b/>
          <w:bCs/>
        </w:rPr>
      </w:pPr>
    </w:p>
    <w:p w:rsidR="00F808B3" w:rsidRDefault="00C70592" w:rsidP="005C60B9">
      <w:pPr>
        <w:rPr>
          <w:b/>
          <w:bCs/>
        </w:rPr>
      </w:pPr>
      <w:r>
        <w:rPr>
          <w:b/>
          <w:bCs/>
        </w:rPr>
        <w:t>LAW DEPARTMENT</w:t>
      </w:r>
    </w:p>
    <w:p w:rsidR="00D05A30" w:rsidRPr="00D05A30" w:rsidRDefault="007F3AC6" w:rsidP="007F3AC6">
      <w:pPr>
        <w:pStyle w:val="ListParagraph"/>
        <w:numPr>
          <w:ilvl w:val="0"/>
          <w:numId w:val="5"/>
        </w:numPr>
        <w:ind w:left="720" w:hanging="720"/>
        <w:rPr>
          <w:b/>
          <w:bCs/>
        </w:rPr>
      </w:pPr>
      <w:r>
        <w:rPr>
          <w:bCs/>
        </w:rPr>
        <w:t xml:space="preserve">Submitting a Proposed Ordinance to amend Chapter 23 of the 2019 Detroit City Code, </w:t>
      </w:r>
      <w:r w:rsidRPr="007F3AC6">
        <w:rPr>
          <w:bCs/>
          <w:i/>
        </w:rPr>
        <w:t>Human Rights</w:t>
      </w:r>
      <w:r>
        <w:rPr>
          <w:bCs/>
        </w:rPr>
        <w:t>, by</w:t>
      </w:r>
      <w:r w:rsidR="009C48F1">
        <w:rPr>
          <w:bCs/>
        </w:rPr>
        <w:t xml:space="preserve"> adding Article X, </w:t>
      </w:r>
      <w:r w:rsidR="009C48F1" w:rsidRPr="008A5E93">
        <w:rPr>
          <w:bCs/>
          <w:i/>
        </w:rPr>
        <w:t>Citywide Language Access</w:t>
      </w:r>
      <w:r w:rsidR="009C48F1">
        <w:rPr>
          <w:bCs/>
        </w:rPr>
        <w:t xml:space="preserve"> to </w:t>
      </w:r>
      <w:r w:rsidR="009C48F1" w:rsidRPr="009C48F1">
        <w:rPr>
          <w:bCs/>
          <w:i/>
        </w:rPr>
        <w:t>Ensure the Effective Delivery of City Services</w:t>
      </w:r>
      <w:r w:rsidR="009C48F1">
        <w:rPr>
          <w:bCs/>
        </w:rPr>
        <w:t xml:space="preserve">, by adding Section 23-10-1, </w:t>
      </w:r>
      <w:r w:rsidR="009C48F1" w:rsidRPr="009C48F1">
        <w:rPr>
          <w:bCs/>
          <w:i/>
        </w:rPr>
        <w:t>Definitions</w:t>
      </w:r>
      <w:r w:rsidR="009C48F1">
        <w:rPr>
          <w:bCs/>
        </w:rPr>
        <w:t xml:space="preserve">, Section 23-10-2, </w:t>
      </w:r>
      <w:r w:rsidR="009C48F1" w:rsidRPr="009C48F1">
        <w:rPr>
          <w:bCs/>
          <w:i/>
        </w:rPr>
        <w:t>Language access plans</w:t>
      </w:r>
      <w:r w:rsidR="009C48F1">
        <w:rPr>
          <w:bCs/>
        </w:rPr>
        <w:t xml:space="preserve">, Section 23-10-3, </w:t>
      </w:r>
      <w:r w:rsidR="009C48F1" w:rsidRPr="009C48F1">
        <w:rPr>
          <w:bCs/>
          <w:i/>
        </w:rPr>
        <w:t>Use of plain language</w:t>
      </w:r>
      <w:r w:rsidR="009C48F1">
        <w:rPr>
          <w:bCs/>
        </w:rPr>
        <w:t xml:space="preserve">, Section 23-10-4, </w:t>
      </w:r>
      <w:r w:rsidR="009C48F1" w:rsidRPr="009C48F1">
        <w:rPr>
          <w:bCs/>
          <w:i/>
        </w:rPr>
        <w:t>Compliance plan</w:t>
      </w:r>
      <w:r w:rsidR="009C48F1">
        <w:rPr>
          <w:bCs/>
        </w:rPr>
        <w:t xml:space="preserve">, Section 23-10-5, </w:t>
      </w:r>
      <w:r w:rsidR="009C48F1" w:rsidRPr="009C48F1">
        <w:rPr>
          <w:bCs/>
          <w:i/>
        </w:rPr>
        <w:t>Community comment</w:t>
      </w:r>
      <w:r w:rsidR="009C48F1">
        <w:rPr>
          <w:bCs/>
        </w:rPr>
        <w:t xml:space="preserve">, </w:t>
      </w:r>
      <w:r w:rsidR="00307DEA">
        <w:rPr>
          <w:bCs/>
        </w:rPr>
        <w:t xml:space="preserve">Section 23-10-6, </w:t>
      </w:r>
      <w:r w:rsidR="00307DEA" w:rsidRPr="00307DEA">
        <w:rPr>
          <w:bCs/>
          <w:i/>
        </w:rPr>
        <w:t>Violation of Compliance forwarded to Human Rights Department</w:t>
      </w:r>
      <w:r w:rsidR="00307DEA">
        <w:rPr>
          <w:bCs/>
        </w:rPr>
        <w:t xml:space="preserve">, Section 23-10-7, </w:t>
      </w:r>
      <w:r w:rsidR="00307DEA" w:rsidRPr="00307DEA">
        <w:rPr>
          <w:bCs/>
          <w:i/>
        </w:rPr>
        <w:t>Annual report</w:t>
      </w:r>
      <w:r w:rsidR="00307DEA">
        <w:rPr>
          <w:bCs/>
        </w:rPr>
        <w:t xml:space="preserve">, and Section 23-10-8, </w:t>
      </w:r>
      <w:r w:rsidR="00307DEA" w:rsidRPr="008A5E93">
        <w:rPr>
          <w:bCs/>
          <w:i/>
        </w:rPr>
        <w:t>No private right of action</w:t>
      </w:r>
      <w:r w:rsidR="00307DEA">
        <w:rPr>
          <w:bCs/>
        </w:rPr>
        <w:t>, to establish a language access plan in the City.</w:t>
      </w:r>
      <w:r w:rsidR="00540CE3">
        <w:rPr>
          <w:bCs/>
        </w:rPr>
        <w:t xml:space="preserve"> </w:t>
      </w:r>
      <w:r w:rsidR="00540CE3" w:rsidRPr="0075562F">
        <w:rPr>
          <w:b/>
        </w:rPr>
        <w:t>(FOR INTRODUCTION AND SETTING OF A PUBLIC HEARING?)</w:t>
      </w:r>
    </w:p>
    <w:p w:rsidR="007F3AC6" w:rsidRPr="009C48F1" w:rsidRDefault="00307DEA" w:rsidP="00D05A30">
      <w:pPr>
        <w:pStyle w:val="ListParagraph"/>
        <w:rPr>
          <w:b/>
          <w:bCs/>
        </w:rPr>
      </w:pPr>
      <w:r>
        <w:rPr>
          <w:bCs/>
        </w:rPr>
        <w:t xml:space="preserve">  </w:t>
      </w:r>
      <w:r w:rsidR="009C48F1">
        <w:rPr>
          <w:bCs/>
        </w:rPr>
        <w:t xml:space="preserve">   </w:t>
      </w:r>
    </w:p>
    <w:p w:rsidR="00C70592" w:rsidRPr="00C70592" w:rsidRDefault="00C70592" w:rsidP="00805BC3">
      <w:pPr>
        <w:pStyle w:val="ListParagraph"/>
        <w:numPr>
          <w:ilvl w:val="0"/>
          <w:numId w:val="5"/>
        </w:numPr>
        <w:ind w:left="720" w:hanging="720"/>
        <w:rPr>
          <w:b/>
          <w:bCs/>
        </w:rPr>
      </w:pPr>
      <w:r>
        <w:rPr>
          <w:bCs/>
        </w:rPr>
        <w:t xml:space="preserve">Submitting reso. autho. </w:t>
      </w:r>
      <w:r w:rsidRPr="00611E0B">
        <w:rPr>
          <w:b/>
          <w:u w:val="single"/>
        </w:rPr>
        <w:t>Settlement</w:t>
      </w:r>
      <w:r w:rsidRPr="00611E0B">
        <w:t xml:space="preserve"> in lawsuit of </w:t>
      </w:r>
      <w:r>
        <w:t>Michigan Radiology Institute, PLLC (Kerry Oliver)</w:t>
      </w:r>
      <w:r w:rsidRPr="00611E0B">
        <w:t xml:space="preserve"> v City of Detroit; Case No. 1</w:t>
      </w:r>
      <w:r>
        <w:t>9</w:t>
      </w:r>
      <w:r w:rsidRPr="00611E0B">
        <w:t>-</w:t>
      </w:r>
      <w:r>
        <w:t>170007</w:t>
      </w:r>
      <w:r w:rsidRPr="00611E0B">
        <w:t>-</w:t>
      </w:r>
      <w:r>
        <w:t>GC</w:t>
      </w:r>
      <w:r w:rsidRPr="00611E0B">
        <w:t>; File No.: L1</w:t>
      </w:r>
      <w:r>
        <w:t>9</w:t>
      </w:r>
      <w:r w:rsidRPr="00611E0B">
        <w:t>-</w:t>
      </w:r>
      <w:r>
        <w:t>00597</w:t>
      </w:r>
      <w:r w:rsidRPr="00611E0B">
        <w:t xml:space="preserve"> (</w:t>
      </w:r>
      <w:r>
        <w:t>RG</w:t>
      </w:r>
      <w:r w:rsidRPr="00611E0B">
        <w:t>)</w:t>
      </w:r>
      <w:r w:rsidRPr="00611E0B">
        <w:rPr>
          <w:bCs/>
        </w:rPr>
        <w:t xml:space="preserve"> in the amount of $</w:t>
      </w:r>
      <w:r>
        <w:rPr>
          <w:bCs/>
        </w:rPr>
        <w:t>3</w:t>
      </w:r>
      <w:r w:rsidRPr="00611E0B">
        <w:rPr>
          <w:bCs/>
        </w:rPr>
        <w:t xml:space="preserve">,000.00 in full payment for any and all claims which </w:t>
      </w:r>
      <w:r>
        <w:rPr>
          <w:bCs/>
        </w:rPr>
        <w:t>Michigan Radiology Institute, PLLC (Kerry Oliver)</w:t>
      </w:r>
      <w:r w:rsidRPr="00611E0B">
        <w:rPr>
          <w:bCs/>
        </w:rPr>
        <w:t xml:space="preserve"> may have against the City of Detroit and any other City of Detroit employees by reason of alleged injuries sustained on or about </w:t>
      </w:r>
      <w:r>
        <w:rPr>
          <w:bCs/>
        </w:rPr>
        <w:t>June 21, 2018</w:t>
      </w:r>
      <w:r w:rsidRPr="00611E0B">
        <w:rPr>
          <w:bCs/>
        </w:rPr>
        <w:t>.</w:t>
      </w:r>
    </w:p>
    <w:p w:rsidR="00C70592" w:rsidRPr="00C70592" w:rsidRDefault="00C70592" w:rsidP="00C70592">
      <w:pPr>
        <w:pStyle w:val="ListParagraph"/>
        <w:rPr>
          <w:b/>
          <w:bCs/>
        </w:rPr>
      </w:pPr>
    </w:p>
    <w:p w:rsidR="007E5C8B" w:rsidRPr="007E5C8B" w:rsidRDefault="00C70592" w:rsidP="00805BC3">
      <w:pPr>
        <w:pStyle w:val="ListParagraph"/>
        <w:numPr>
          <w:ilvl w:val="0"/>
          <w:numId w:val="5"/>
        </w:numPr>
        <w:ind w:left="720" w:hanging="720"/>
        <w:rPr>
          <w:b/>
          <w:bCs/>
        </w:rPr>
      </w:pPr>
      <w:r>
        <w:rPr>
          <w:bCs/>
        </w:rPr>
        <w:t>Submitting reso. autho.</w:t>
      </w:r>
      <w:r w:rsidRPr="00B053A6">
        <w:rPr>
          <w:b/>
        </w:rPr>
        <w:t xml:space="preserve"> </w:t>
      </w:r>
      <w:r w:rsidRPr="00611E0B">
        <w:rPr>
          <w:b/>
          <w:u w:val="single"/>
        </w:rPr>
        <w:t>Settlement</w:t>
      </w:r>
      <w:r w:rsidRPr="00611E0B">
        <w:t xml:space="preserve"> in lawsuit of </w:t>
      </w:r>
      <w:r w:rsidR="007E5C8B">
        <w:t>Kendricks, Isiah</w:t>
      </w:r>
      <w:r w:rsidRPr="00611E0B">
        <w:t xml:space="preserve"> v </w:t>
      </w:r>
      <w:r w:rsidR="007E5C8B">
        <w:t xml:space="preserve">COD </w:t>
      </w:r>
      <w:r w:rsidR="008A5E93">
        <w:t>and</w:t>
      </w:r>
      <w:r w:rsidR="007E5C8B">
        <w:t xml:space="preserve"> Cleo Strickland</w:t>
      </w:r>
      <w:r w:rsidRPr="00611E0B">
        <w:t>; Case No. 1</w:t>
      </w:r>
      <w:r w:rsidR="007E5C8B">
        <w:t>8</w:t>
      </w:r>
      <w:r w:rsidRPr="00611E0B">
        <w:t>-</w:t>
      </w:r>
      <w:r w:rsidR="007E5C8B">
        <w:t>014114</w:t>
      </w:r>
      <w:r w:rsidRPr="00611E0B">
        <w:t>-</w:t>
      </w:r>
      <w:r w:rsidR="007E5C8B">
        <w:t>NI</w:t>
      </w:r>
      <w:r w:rsidRPr="00611E0B">
        <w:t>; File No.: L1</w:t>
      </w:r>
      <w:r w:rsidR="007E5C8B">
        <w:t>8</w:t>
      </w:r>
      <w:r w:rsidRPr="00611E0B">
        <w:t>-</w:t>
      </w:r>
      <w:r>
        <w:t>00</w:t>
      </w:r>
      <w:r w:rsidR="007E5C8B">
        <w:t>692</w:t>
      </w:r>
      <w:r w:rsidRPr="00611E0B">
        <w:t xml:space="preserve"> (</w:t>
      </w:r>
      <w:r w:rsidR="007E5C8B">
        <w:t>TJ</w:t>
      </w:r>
      <w:r w:rsidRPr="00611E0B">
        <w:t>)</w:t>
      </w:r>
      <w:r w:rsidRPr="00611E0B">
        <w:rPr>
          <w:bCs/>
        </w:rPr>
        <w:t xml:space="preserve"> in the amount of $</w:t>
      </w:r>
      <w:r w:rsidR="007E5C8B">
        <w:rPr>
          <w:bCs/>
        </w:rPr>
        <w:t>48</w:t>
      </w:r>
      <w:r w:rsidRPr="00611E0B">
        <w:rPr>
          <w:bCs/>
        </w:rPr>
        <w:t>,</w:t>
      </w:r>
      <w:r w:rsidR="007E5C8B">
        <w:rPr>
          <w:bCs/>
        </w:rPr>
        <w:t>5</w:t>
      </w:r>
      <w:r w:rsidRPr="00611E0B">
        <w:rPr>
          <w:bCs/>
        </w:rPr>
        <w:t xml:space="preserve">00.00 in full payment for any and all claims which </w:t>
      </w:r>
      <w:r w:rsidR="007E5C8B">
        <w:rPr>
          <w:bCs/>
        </w:rPr>
        <w:t>Isiah Kendricks and Assignees Precise MRI of Michigan LLC, and Advanced Surgery Center</w:t>
      </w:r>
      <w:r w:rsidRPr="00611E0B">
        <w:rPr>
          <w:bCs/>
        </w:rPr>
        <w:t xml:space="preserve"> may have against the City of Detroit and any other City of Detroit employees by reason of alleged injuries sustained.</w:t>
      </w:r>
    </w:p>
    <w:p w:rsidR="007E5C8B" w:rsidRDefault="007E5C8B" w:rsidP="007E5C8B">
      <w:pPr>
        <w:pStyle w:val="ListParagraph"/>
        <w:rPr>
          <w:bCs/>
        </w:rPr>
      </w:pPr>
    </w:p>
    <w:p w:rsidR="007E5C8B" w:rsidRPr="007E5C8B" w:rsidRDefault="007E5C8B" w:rsidP="00805BC3">
      <w:pPr>
        <w:pStyle w:val="ListParagraph"/>
        <w:numPr>
          <w:ilvl w:val="0"/>
          <w:numId w:val="5"/>
        </w:numPr>
        <w:ind w:left="720" w:hanging="720"/>
        <w:rPr>
          <w:b/>
          <w:bCs/>
        </w:rPr>
      </w:pPr>
      <w:r>
        <w:rPr>
          <w:bCs/>
        </w:rPr>
        <w:t>Submitting reso. autho.</w:t>
      </w:r>
      <w:r w:rsidRPr="00B053A6">
        <w:rPr>
          <w:b/>
        </w:rPr>
        <w:t xml:space="preserve"> </w:t>
      </w:r>
      <w:r w:rsidRPr="00611E0B">
        <w:rPr>
          <w:b/>
          <w:u w:val="single"/>
        </w:rPr>
        <w:t>Settlement</w:t>
      </w:r>
      <w:r w:rsidRPr="00611E0B">
        <w:t xml:space="preserve"> in lawsuit of </w:t>
      </w:r>
      <w:r>
        <w:t>Frederick Wynn</w:t>
      </w:r>
      <w:r w:rsidRPr="00611E0B">
        <w:t xml:space="preserve"> v </w:t>
      </w:r>
      <w:r>
        <w:t>City of Detroit Department of Water and Sewerage</w:t>
      </w:r>
      <w:r w:rsidRPr="00611E0B">
        <w:t xml:space="preserve">; File No.: </w:t>
      </w:r>
      <w:r>
        <w:t>14267</w:t>
      </w:r>
      <w:r w:rsidRPr="00611E0B">
        <w:t xml:space="preserve"> (</w:t>
      </w:r>
      <w:r>
        <w:t>PSB</w:t>
      </w:r>
      <w:r w:rsidRPr="00611E0B">
        <w:t>)</w:t>
      </w:r>
      <w:r w:rsidRPr="00611E0B">
        <w:rPr>
          <w:bCs/>
        </w:rPr>
        <w:t xml:space="preserve"> in the amount of $</w:t>
      </w:r>
      <w:r>
        <w:rPr>
          <w:bCs/>
        </w:rPr>
        <w:t>50</w:t>
      </w:r>
      <w:r w:rsidRPr="00611E0B">
        <w:rPr>
          <w:bCs/>
        </w:rPr>
        <w:t>,</w:t>
      </w:r>
      <w:r>
        <w:rPr>
          <w:bCs/>
        </w:rPr>
        <w:t>0</w:t>
      </w:r>
      <w:r w:rsidRPr="00611E0B">
        <w:rPr>
          <w:bCs/>
        </w:rPr>
        <w:t xml:space="preserve">00.00 in full payment for any and all claims which </w:t>
      </w:r>
      <w:r>
        <w:rPr>
          <w:bCs/>
        </w:rPr>
        <w:t>they</w:t>
      </w:r>
      <w:r w:rsidRPr="00611E0B">
        <w:rPr>
          <w:bCs/>
        </w:rPr>
        <w:t xml:space="preserve"> may have against the City of Detroit and any other City of Detroit employees by reason of alleged injuries </w:t>
      </w:r>
      <w:r>
        <w:rPr>
          <w:bCs/>
        </w:rPr>
        <w:t xml:space="preserve">or occupational diseases and their resultant disabilities incurred or </w:t>
      </w:r>
      <w:r w:rsidRPr="00611E0B">
        <w:rPr>
          <w:bCs/>
        </w:rPr>
        <w:t>sustained.</w:t>
      </w:r>
    </w:p>
    <w:p w:rsidR="00C70592" w:rsidRPr="007E5C8B" w:rsidRDefault="00C70592" w:rsidP="007E5C8B">
      <w:pPr>
        <w:pStyle w:val="ListParagraph"/>
        <w:rPr>
          <w:b/>
          <w:bCs/>
        </w:rPr>
      </w:pPr>
      <w:r>
        <w:rPr>
          <w:bCs/>
        </w:rPr>
        <w:t xml:space="preserve"> </w:t>
      </w:r>
    </w:p>
    <w:p w:rsidR="007E5C8B" w:rsidRPr="007E5C8B" w:rsidRDefault="007E5C8B" w:rsidP="00805BC3">
      <w:pPr>
        <w:pStyle w:val="ListParagraph"/>
        <w:numPr>
          <w:ilvl w:val="0"/>
          <w:numId w:val="5"/>
        </w:numPr>
        <w:ind w:left="720" w:hanging="720"/>
        <w:rPr>
          <w:b/>
          <w:bCs/>
        </w:rPr>
      </w:pPr>
      <w:r>
        <w:rPr>
          <w:bCs/>
        </w:rPr>
        <w:t>Submitting reso. autho.</w:t>
      </w:r>
      <w:r w:rsidRPr="00B053A6">
        <w:rPr>
          <w:b/>
        </w:rPr>
        <w:t xml:space="preserve"> </w:t>
      </w:r>
      <w:r w:rsidRPr="00611E0B">
        <w:rPr>
          <w:b/>
          <w:u w:val="single"/>
        </w:rPr>
        <w:t>Settlement</w:t>
      </w:r>
      <w:r w:rsidRPr="00611E0B">
        <w:t xml:space="preserve"> in lawsuit of </w:t>
      </w:r>
      <w:r>
        <w:t>Binns, Nicola</w:t>
      </w:r>
      <w:r w:rsidRPr="00611E0B">
        <w:t xml:space="preserve"> v </w:t>
      </w:r>
      <w:r>
        <w:t>COD, Encompass Insurance Company, et al.</w:t>
      </w:r>
      <w:r w:rsidRPr="00611E0B">
        <w:t>; Case No. 1</w:t>
      </w:r>
      <w:r>
        <w:t>8</w:t>
      </w:r>
      <w:r w:rsidRPr="00611E0B">
        <w:t>-</w:t>
      </w:r>
      <w:r>
        <w:t>004515</w:t>
      </w:r>
      <w:r w:rsidRPr="00611E0B">
        <w:t>-</w:t>
      </w:r>
      <w:r>
        <w:t>NF</w:t>
      </w:r>
      <w:r w:rsidRPr="00611E0B">
        <w:t>; File No.: L1</w:t>
      </w:r>
      <w:r>
        <w:t>8</w:t>
      </w:r>
      <w:r w:rsidRPr="00611E0B">
        <w:t>-</w:t>
      </w:r>
      <w:r>
        <w:t>00246</w:t>
      </w:r>
      <w:r w:rsidRPr="00611E0B">
        <w:t xml:space="preserve"> (</w:t>
      </w:r>
      <w:r>
        <w:t>CBO</w:t>
      </w:r>
      <w:r w:rsidRPr="00611E0B">
        <w:t>)</w:t>
      </w:r>
      <w:r w:rsidRPr="00611E0B">
        <w:rPr>
          <w:bCs/>
        </w:rPr>
        <w:t xml:space="preserve"> in the amount of $</w:t>
      </w:r>
      <w:r>
        <w:rPr>
          <w:bCs/>
        </w:rPr>
        <w:t>210</w:t>
      </w:r>
      <w:r w:rsidRPr="00611E0B">
        <w:rPr>
          <w:bCs/>
        </w:rPr>
        <w:t>,</w:t>
      </w:r>
      <w:r>
        <w:rPr>
          <w:bCs/>
        </w:rPr>
        <w:t>0</w:t>
      </w:r>
      <w:r w:rsidRPr="00611E0B">
        <w:rPr>
          <w:bCs/>
        </w:rPr>
        <w:t xml:space="preserve">00.00 in full payment for any and all claims which </w:t>
      </w:r>
      <w:r>
        <w:rPr>
          <w:bCs/>
        </w:rPr>
        <w:t>Nicola Binns</w:t>
      </w:r>
      <w:r w:rsidRPr="00611E0B">
        <w:rPr>
          <w:bCs/>
        </w:rPr>
        <w:t xml:space="preserve"> may have against the City of Detroit and any other City of Detroit employees by reason of alleged injuries sustained.</w:t>
      </w:r>
    </w:p>
    <w:p w:rsidR="007E5C8B" w:rsidRDefault="007E5C8B" w:rsidP="007E5C8B">
      <w:pPr>
        <w:pStyle w:val="ListParagraph"/>
        <w:rPr>
          <w:b/>
          <w:bCs/>
        </w:rPr>
      </w:pPr>
    </w:p>
    <w:p w:rsidR="007E5C8B" w:rsidRPr="00C012A3" w:rsidRDefault="007E5C8B" w:rsidP="00805BC3">
      <w:pPr>
        <w:pStyle w:val="ListParagraph"/>
        <w:numPr>
          <w:ilvl w:val="0"/>
          <w:numId w:val="5"/>
        </w:numPr>
        <w:ind w:left="720" w:hanging="720"/>
        <w:rPr>
          <w:b/>
          <w:bCs/>
        </w:rPr>
      </w:pPr>
      <w:r>
        <w:rPr>
          <w:bCs/>
        </w:rPr>
        <w:t>Submitting reso. autho.</w:t>
      </w:r>
      <w:r w:rsidRPr="00B053A6">
        <w:rPr>
          <w:b/>
        </w:rPr>
        <w:t xml:space="preserve"> </w:t>
      </w:r>
      <w:r w:rsidRPr="00611E0B">
        <w:rPr>
          <w:b/>
          <w:u w:val="single"/>
        </w:rPr>
        <w:t>Settlement</w:t>
      </w:r>
      <w:r w:rsidRPr="00611E0B">
        <w:t xml:space="preserve"> in lawsuit of </w:t>
      </w:r>
      <w:r>
        <w:t>Mickale Williams</w:t>
      </w:r>
      <w:r w:rsidRPr="00611E0B">
        <w:t xml:space="preserve"> v </w:t>
      </w:r>
      <w:r>
        <w:t>City of Detroit Police Officer Christopher Bush</w:t>
      </w:r>
      <w:r w:rsidRPr="00611E0B">
        <w:t>; Case No. 1</w:t>
      </w:r>
      <w:r>
        <w:t>8</w:t>
      </w:r>
      <w:r w:rsidRPr="00611E0B">
        <w:t>-</w:t>
      </w:r>
      <w:r>
        <w:t>016321</w:t>
      </w:r>
      <w:r w:rsidRPr="00611E0B">
        <w:t>-</w:t>
      </w:r>
      <w:r>
        <w:t>NO</w:t>
      </w:r>
      <w:r w:rsidRPr="00611E0B">
        <w:t>; File No.: L1</w:t>
      </w:r>
      <w:r>
        <w:t>9</w:t>
      </w:r>
      <w:r w:rsidRPr="00611E0B">
        <w:t>-</w:t>
      </w:r>
      <w:r>
        <w:t>00023</w:t>
      </w:r>
      <w:r w:rsidRPr="00611E0B">
        <w:t xml:space="preserve"> </w:t>
      </w:r>
      <w:r>
        <w:t>Alfred A. Ashu</w:t>
      </w:r>
      <w:r w:rsidRPr="00611E0B">
        <w:rPr>
          <w:bCs/>
        </w:rPr>
        <w:t xml:space="preserve"> in the amount of $</w:t>
      </w:r>
      <w:r>
        <w:rPr>
          <w:bCs/>
        </w:rPr>
        <w:t>32</w:t>
      </w:r>
      <w:r w:rsidRPr="00611E0B">
        <w:rPr>
          <w:bCs/>
        </w:rPr>
        <w:t>,</w:t>
      </w:r>
      <w:r>
        <w:rPr>
          <w:bCs/>
        </w:rPr>
        <w:t>0</w:t>
      </w:r>
      <w:r w:rsidRPr="00611E0B">
        <w:rPr>
          <w:bCs/>
        </w:rPr>
        <w:t xml:space="preserve">00.00 in full payment for any and all claims </w:t>
      </w:r>
      <w:r w:rsidRPr="00611E0B">
        <w:rPr>
          <w:bCs/>
        </w:rPr>
        <w:lastRenderedPageBreak/>
        <w:t xml:space="preserve">which </w:t>
      </w:r>
      <w:r w:rsidR="00C012A3">
        <w:rPr>
          <w:bCs/>
        </w:rPr>
        <w:t>Mickale Williams</w:t>
      </w:r>
      <w:r>
        <w:rPr>
          <w:bCs/>
        </w:rPr>
        <w:t xml:space="preserve">, </w:t>
      </w:r>
      <w:r w:rsidRPr="00611E0B">
        <w:rPr>
          <w:bCs/>
        </w:rPr>
        <w:t>may have against the City of Detroit and any other City of Detroit employees by reason of alleged injuries sustained.</w:t>
      </w:r>
    </w:p>
    <w:p w:rsidR="00C012A3" w:rsidRPr="00C012A3" w:rsidRDefault="00C012A3" w:rsidP="00C012A3">
      <w:pPr>
        <w:pStyle w:val="ListParagraph"/>
        <w:rPr>
          <w:b/>
          <w:bCs/>
        </w:rPr>
      </w:pPr>
    </w:p>
    <w:p w:rsidR="00C012A3" w:rsidRPr="0096694A" w:rsidRDefault="0096694A" w:rsidP="00805BC3">
      <w:pPr>
        <w:pStyle w:val="ListParagraph"/>
        <w:numPr>
          <w:ilvl w:val="0"/>
          <w:numId w:val="5"/>
        </w:numPr>
        <w:ind w:left="720" w:hanging="720"/>
        <w:rPr>
          <w:b/>
          <w:bCs/>
        </w:rPr>
      </w:pPr>
      <w:r>
        <w:rPr>
          <w:bCs/>
        </w:rPr>
        <w:t>Submitting reso. autho.</w:t>
      </w:r>
      <w:r w:rsidRPr="00B053A6">
        <w:rPr>
          <w:b/>
        </w:rPr>
        <w:t xml:space="preserve"> </w:t>
      </w:r>
      <w:r w:rsidRPr="00611E0B">
        <w:rPr>
          <w:b/>
          <w:u w:val="single"/>
        </w:rPr>
        <w:t>Settlement</w:t>
      </w:r>
      <w:r w:rsidRPr="00611E0B">
        <w:t xml:space="preserve"> in lawsuit of </w:t>
      </w:r>
      <w:r>
        <w:t>A Felon’s Crusade for Equality, Honesty &amp; Truth</w:t>
      </w:r>
      <w:r w:rsidRPr="00611E0B">
        <w:t xml:space="preserve"> v </w:t>
      </w:r>
      <w:r>
        <w:t>DPD Board of Commissioners, et al. Wayne County Circuit Court</w:t>
      </w:r>
      <w:r w:rsidRPr="00611E0B">
        <w:t>; Case No. 1</w:t>
      </w:r>
      <w:r>
        <w:t>9</w:t>
      </w:r>
      <w:r w:rsidRPr="00611E0B">
        <w:t>-</w:t>
      </w:r>
      <w:r>
        <w:t>004810</w:t>
      </w:r>
      <w:r w:rsidRPr="00611E0B">
        <w:t>-</w:t>
      </w:r>
      <w:r>
        <w:t>CZ</w:t>
      </w:r>
      <w:r w:rsidRPr="00611E0B">
        <w:t>; File No.: L1</w:t>
      </w:r>
      <w:r>
        <w:t>9</w:t>
      </w:r>
      <w:r w:rsidRPr="00611E0B">
        <w:t>-</w:t>
      </w:r>
      <w:r>
        <w:t>00217</w:t>
      </w:r>
      <w:r w:rsidRPr="00611E0B">
        <w:t xml:space="preserve"> (</w:t>
      </w:r>
      <w:r>
        <w:t>EBG</w:t>
      </w:r>
      <w:r w:rsidRPr="00611E0B">
        <w:t>)</w:t>
      </w:r>
      <w:r w:rsidRPr="00611E0B">
        <w:rPr>
          <w:bCs/>
        </w:rPr>
        <w:t xml:space="preserve"> in the amount of $</w:t>
      </w:r>
      <w:r>
        <w:rPr>
          <w:bCs/>
        </w:rPr>
        <w:t>11</w:t>
      </w:r>
      <w:r w:rsidRPr="00611E0B">
        <w:rPr>
          <w:bCs/>
        </w:rPr>
        <w:t>,</w:t>
      </w:r>
      <w:r>
        <w:rPr>
          <w:bCs/>
        </w:rPr>
        <w:t>0</w:t>
      </w:r>
      <w:r w:rsidRPr="00611E0B">
        <w:rPr>
          <w:bCs/>
        </w:rPr>
        <w:t xml:space="preserve">00.00 in full payment for any and all claims which </w:t>
      </w:r>
      <w:r>
        <w:rPr>
          <w:bCs/>
        </w:rPr>
        <w:t>A Felon’s Crusade for Equality, Honesty &amp; Truth</w:t>
      </w:r>
      <w:r w:rsidRPr="00611E0B">
        <w:rPr>
          <w:bCs/>
        </w:rPr>
        <w:t xml:space="preserve"> may have against the City of Detroit</w:t>
      </w:r>
      <w:r>
        <w:rPr>
          <w:bCs/>
        </w:rPr>
        <w:t xml:space="preserve">, the City of Detroit Board of Police Commissioners, Willie E. Bell </w:t>
      </w:r>
      <w:r w:rsidRPr="00611E0B">
        <w:rPr>
          <w:bCs/>
        </w:rPr>
        <w:t>and any other City of Detroit employees</w:t>
      </w:r>
      <w:r>
        <w:rPr>
          <w:bCs/>
        </w:rPr>
        <w:t>, including those set forth in Case No. 19-004810-CZ.</w:t>
      </w:r>
    </w:p>
    <w:p w:rsidR="0096694A" w:rsidRPr="0096694A" w:rsidRDefault="0096694A" w:rsidP="0096694A">
      <w:pPr>
        <w:pStyle w:val="ListParagraph"/>
        <w:rPr>
          <w:b/>
          <w:bCs/>
        </w:rPr>
      </w:pPr>
    </w:p>
    <w:p w:rsidR="0096694A" w:rsidRPr="00F256D4" w:rsidRDefault="0096694A" w:rsidP="00805BC3">
      <w:pPr>
        <w:pStyle w:val="ListParagraph"/>
        <w:numPr>
          <w:ilvl w:val="0"/>
          <w:numId w:val="5"/>
        </w:numPr>
        <w:ind w:left="720" w:hanging="720"/>
        <w:rPr>
          <w:b/>
          <w:bCs/>
        </w:rPr>
      </w:pPr>
      <w:r>
        <w:rPr>
          <w:bCs/>
        </w:rPr>
        <w:t>Submitting reso. autho.</w:t>
      </w:r>
      <w:r w:rsidRPr="00B053A6">
        <w:rPr>
          <w:b/>
        </w:rPr>
        <w:t xml:space="preserve"> </w:t>
      </w:r>
      <w:r w:rsidRPr="00611E0B">
        <w:rPr>
          <w:b/>
          <w:u w:val="single"/>
        </w:rPr>
        <w:t>Settlement</w:t>
      </w:r>
      <w:r w:rsidRPr="00611E0B">
        <w:t xml:space="preserve"> in lawsuit of </w:t>
      </w:r>
      <w:r>
        <w:t>Tender Care Transportation (Deon Harris)</w:t>
      </w:r>
      <w:r w:rsidRPr="00611E0B">
        <w:t xml:space="preserve"> v </w:t>
      </w:r>
      <w:r>
        <w:t>COD</w:t>
      </w:r>
      <w:r w:rsidRPr="00611E0B">
        <w:t>; Case No. 1</w:t>
      </w:r>
      <w:r>
        <w:t>9</w:t>
      </w:r>
      <w:r w:rsidRPr="00611E0B">
        <w:t>-</w:t>
      </w:r>
      <w:r>
        <w:t>002028</w:t>
      </w:r>
      <w:r w:rsidRPr="00611E0B">
        <w:t>-</w:t>
      </w:r>
      <w:r>
        <w:t>NF</w:t>
      </w:r>
      <w:r w:rsidRPr="00611E0B">
        <w:t>; File No.: L1</w:t>
      </w:r>
      <w:r>
        <w:t>9</w:t>
      </w:r>
      <w:r w:rsidRPr="00611E0B">
        <w:t>-</w:t>
      </w:r>
      <w:r>
        <w:t>00109</w:t>
      </w:r>
      <w:r w:rsidRPr="00611E0B">
        <w:t xml:space="preserve"> (</w:t>
      </w:r>
      <w:r>
        <w:t>MBC</w:t>
      </w:r>
      <w:r w:rsidRPr="00611E0B">
        <w:t>)</w:t>
      </w:r>
      <w:r w:rsidRPr="00611E0B">
        <w:rPr>
          <w:bCs/>
        </w:rPr>
        <w:t xml:space="preserve"> in the amount of $</w:t>
      </w:r>
      <w:r>
        <w:rPr>
          <w:bCs/>
        </w:rPr>
        <w:t>10</w:t>
      </w:r>
      <w:r w:rsidRPr="00611E0B">
        <w:rPr>
          <w:bCs/>
        </w:rPr>
        <w:t>,</w:t>
      </w:r>
      <w:r>
        <w:rPr>
          <w:bCs/>
        </w:rPr>
        <w:t>0</w:t>
      </w:r>
      <w:r w:rsidRPr="00611E0B">
        <w:rPr>
          <w:bCs/>
        </w:rPr>
        <w:t xml:space="preserve">00.00 in full payment for any and all claims which </w:t>
      </w:r>
      <w:r>
        <w:rPr>
          <w:bCs/>
        </w:rPr>
        <w:t>Tender Care Transportation, Inc.</w:t>
      </w:r>
      <w:r w:rsidRPr="00611E0B">
        <w:rPr>
          <w:bCs/>
        </w:rPr>
        <w:t xml:space="preserve"> may have against the City of Detroit and any other City of Detroit employees by reason of alleged injuries sustained</w:t>
      </w:r>
      <w:r>
        <w:rPr>
          <w:bCs/>
        </w:rPr>
        <w:t xml:space="preserve"> on or about February 9, 2018</w:t>
      </w:r>
      <w:r w:rsidRPr="00611E0B">
        <w:rPr>
          <w:bCs/>
        </w:rPr>
        <w:t>.</w:t>
      </w:r>
    </w:p>
    <w:p w:rsidR="00F256D4" w:rsidRPr="00F256D4" w:rsidRDefault="00F256D4" w:rsidP="00F256D4">
      <w:pPr>
        <w:pStyle w:val="ListParagraph"/>
        <w:rPr>
          <w:b/>
          <w:bCs/>
        </w:rPr>
      </w:pPr>
    </w:p>
    <w:p w:rsidR="00961145" w:rsidRPr="00961145" w:rsidRDefault="00961145" w:rsidP="00805BC3">
      <w:pPr>
        <w:pStyle w:val="ListParagraph"/>
        <w:numPr>
          <w:ilvl w:val="0"/>
          <w:numId w:val="5"/>
        </w:numPr>
        <w:ind w:left="720" w:hanging="720"/>
        <w:rPr>
          <w:b/>
          <w:bCs/>
        </w:rPr>
      </w:pPr>
      <w:r>
        <w:rPr>
          <w:bCs/>
        </w:rPr>
        <w:t xml:space="preserve">Submitting reso. autho. </w:t>
      </w:r>
      <w:r w:rsidRPr="00205B5C">
        <w:rPr>
          <w:b/>
          <w:bCs/>
          <w:iCs/>
          <w:u w:val="single"/>
        </w:rPr>
        <w:t>Legal Representation and Indemnification</w:t>
      </w:r>
      <w:r w:rsidRPr="00205B5C">
        <w:rPr>
          <w:bCs/>
          <w:iCs/>
        </w:rPr>
        <w:t xml:space="preserve"> in lawsuit of </w:t>
      </w:r>
      <w:r>
        <w:rPr>
          <w:bCs/>
          <w:iCs/>
        </w:rPr>
        <w:t>Markchez Stokes, et al.</w:t>
      </w:r>
      <w:r w:rsidRPr="00205B5C">
        <w:rPr>
          <w:bCs/>
          <w:iCs/>
        </w:rPr>
        <w:t xml:space="preserve"> v City of Detroit; </w:t>
      </w:r>
      <w:r w:rsidRPr="00205B5C">
        <w:rPr>
          <w:bCs/>
        </w:rPr>
        <w:t>Civil Action Case No.: 1</w:t>
      </w:r>
      <w:r>
        <w:rPr>
          <w:bCs/>
        </w:rPr>
        <w:t>9</w:t>
      </w:r>
      <w:r w:rsidRPr="00205B5C">
        <w:rPr>
          <w:bCs/>
        </w:rPr>
        <w:t>-</w:t>
      </w:r>
      <w:r>
        <w:rPr>
          <w:bCs/>
        </w:rPr>
        <w:t>006127</w:t>
      </w:r>
      <w:r w:rsidRPr="00205B5C">
        <w:rPr>
          <w:bCs/>
        </w:rPr>
        <w:t xml:space="preserve">-NI for </w:t>
      </w:r>
      <w:r>
        <w:rPr>
          <w:bCs/>
        </w:rPr>
        <w:t>Senior Tree Artist Charles Palmer</w:t>
      </w:r>
      <w:r w:rsidRPr="00205B5C">
        <w:rPr>
          <w:bCs/>
        </w:rPr>
        <w:t>.</w:t>
      </w:r>
    </w:p>
    <w:p w:rsidR="00961145" w:rsidRPr="00961145" w:rsidRDefault="00961145" w:rsidP="00961145">
      <w:pPr>
        <w:pStyle w:val="ListParagraph"/>
        <w:rPr>
          <w:b/>
          <w:bCs/>
        </w:rPr>
      </w:pPr>
    </w:p>
    <w:p w:rsidR="00961145" w:rsidRPr="00961145" w:rsidRDefault="00961145" w:rsidP="00805BC3">
      <w:pPr>
        <w:pStyle w:val="ListParagraph"/>
        <w:numPr>
          <w:ilvl w:val="0"/>
          <w:numId w:val="5"/>
        </w:numPr>
        <w:ind w:left="720" w:hanging="720"/>
        <w:rPr>
          <w:b/>
          <w:bCs/>
        </w:rPr>
      </w:pPr>
      <w:r w:rsidRPr="00961145">
        <w:rPr>
          <w:bCs/>
        </w:rPr>
        <w:t>Submitting reso. autho</w:t>
      </w:r>
      <w:r>
        <w:rPr>
          <w:b/>
          <w:bCs/>
        </w:rPr>
        <w:t xml:space="preserve">. </w:t>
      </w:r>
      <w:r w:rsidRPr="00205B5C">
        <w:rPr>
          <w:b/>
          <w:bCs/>
          <w:iCs/>
          <w:u w:val="single"/>
        </w:rPr>
        <w:t>Legal Representation and Indemnification</w:t>
      </w:r>
      <w:r w:rsidRPr="00205B5C">
        <w:rPr>
          <w:bCs/>
          <w:iCs/>
        </w:rPr>
        <w:t xml:space="preserve"> in lawsuit of </w:t>
      </w:r>
      <w:r>
        <w:rPr>
          <w:bCs/>
          <w:iCs/>
        </w:rPr>
        <w:t>Robert Pattison</w:t>
      </w:r>
      <w:r w:rsidRPr="00205B5C">
        <w:rPr>
          <w:bCs/>
          <w:iCs/>
        </w:rPr>
        <w:t xml:space="preserve"> v City of Detroit; </w:t>
      </w:r>
      <w:r w:rsidRPr="00205B5C">
        <w:rPr>
          <w:bCs/>
        </w:rPr>
        <w:t>Civil Action Case No.: 1</w:t>
      </w:r>
      <w:r>
        <w:rPr>
          <w:bCs/>
        </w:rPr>
        <w:t>8</w:t>
      </w:r>
      <w:r w:rsidRPr="00205B5C">
        <w:rPr>
          <w:bCs/>
        </w:rPr>
        <w:t>-</w:t>
      </w:r>
      <w:r>
        <w:rPr>
          <w:bCs/>
        </w:rPr>
        <w:t>000250</w:t>
      </w:r>
      <w:r w:rsidRPr="00205B5C">
        <w:rPr>
          <w:bCs/>
        </w:rPr>
        <w:t>-</w:t>
      </w:r>
      <w:r>
        <w:rPr>
          <w:bCs/>
        </w:rPr>
        <w:t>CD</w:t>
      </w:r>
      <w:r w:rsidRPr="00205B5C">
        <w:rPr>
          <w:bCs/>
        </w:rPr>
        <w:t xml:space="preserve"> for </w:t>
      </w:r>
      <w:r>
        <w:rPr>
          <w:bCs/>
        </w:rPr>
        <w:t>Charles Simms, 2</w:t>
      </w:r>
      <w:r w:rsidRPr="00961145">
        <w:rPr>
          <w:bCs/>
          <w:vertAlign w:val="superscript"/>
        </w:rPr>
        <w:t>nd</w:t>
      </w:r>
      <w:r>
        <w:rPr>
          <w:bCs/>
        </w:rPr>
        <w:t xml:space="preserve"> Deputy Commissioner</w:t>
      </w:r>
      <w:r w:rsidRPr="00205B5C">
        <w:rPr>
          <w:bCs/>
        </w:rPr>
        <w:t>.</w:t>
      </w:r>
    </w:p>
    <w:p w:rsidR="00961145" w:rsidRPr="00961145" w:rsidRDefault="00961145" w:rsidP="00961145">
      <w:pPr>
        <w:pStyle w:val="ListParagraph"/>
        <w:rPr>
          <w:b/>
          <w:bCs/>
        </w:rPr>
      </w:pPr>
    </w:p>
    <w:p w:rsidR="00961145" w:rsidRPr="00961145" w:rsidRDefault="00961145" w:rsidP="00805BC3">
      <w:pPr>
        <w:pStyle w:val="ListParagraph"/>
        <w:numPr>
          <w:ilvl w:val="0"/>
          <w:numId w:val="5"/>
        </w:numPr>
        <w:ind w:left="720" w:hanging="720"/>
        <w:rPr>
          <w:b/>
          <w:bCs/>
        </w:rPr>
      </w:pPr>
      <w:r w:rsidRPr="00961145">
        <w:rPr>
          <w:bCs/>
        </w:rPr>
        <w:t>Submitting reso. autho</w:t>
      </w:r>
      <w:r>
        <w:rPr>
          <w:b/>
          <w:bCs/>
        </w:rPr>
        <w:t xml:space="preserve">. </w:t>
      </w:r>
      <w:r w:rsidRPr="00205B5C">
        <w:rPr>
          <w:b/>
          <w:bCs/>
          <w:iCs/>
          <w:u w:val="single"/>
        </w:rPr>
        <w:t>Legal Representation and Indemnification</w:t>
      </w:r>
      <w:r w:rsidRPr="00205B5C">
        <w:rPr>
          <w:bCs/>
          <w:iCs/>
        </w:rPr>
        <w:t xml:space="preserve"> in lawsuit of </w:t>
      </w:r>
      <w:r>
        <w:rPr>
          <w:bCs/>
          <w:iCs/>
        </w:rPr>
        <w:t>Vitonakia Knighton</w:t>
      </w:r>
      <w:r w:rsidRPr="00205B5C">
        <w:rPr>
          <w:bCs/>
          <w:iCs/>
        </w:rPr>
        <w:t xml:space="preserve"> v City of Detroit</w:t>
      </w:r>
      <w:r>
        <w:rPr>
          <w:bCs/>
          <w:iCs/>
        </w:rPr>
        <w:t xml:space="preserve">. </w:t>
      </w:r>
      <w:r w:rsidR="008A5E93">
        <w:rPr>
          <w:bCs/>
          <w:iCs/>
        </w:rPr>
        <w:t>et</w:t>
      </w:r>
      <w:r>
        <w:rPr>
          <w:bCs/>
          <w:iCs/>
        </w:rPr>
        <w:t xml:space="preserve"> al.</w:t>
      </w:r>
      <w:r w:rsidRPr="00205B5C">
        <w:rPr>
          <w:bCs/>
          <w:iCs/>
        </w:rPr>
        <w:t xml:space="preserve">; </w:t>
      </w:r>
      <w:r w:rsidRPr="00205B5C">
        <w:rPr>
          <w:bCs/>
        </w:rPr>
        <w:t>Civil Action Case No.: 1</w:t>
      </w:r>
      <w:r>
        <w:rPr>
          <w:bCs/>
        </w:rPr>
        <w:t>8</w:t>
      </w:r>
      <w:r w:rsidRPr="00205B5C">
        <w:rPr>
          <w:bCs/>
        </w:rPr>
        <w:t>-</w:t>
      </w:r>
      <w:r>
        <w:rPr>
          <w:bCs/>
        </w:rPr>
        <w:t>cv-13809</w:t>
      </w:r>
      <w:r w:rsidRPr="00205B5C">
        <w:rPr>
          <w:bCs/>
        </w:rPr>
        <w:t xml:space="preserve"> for </w:t>
      </w:r>
      <w:r>
        <w:rPr>
          <w:bCs/>
        </w:rPr>
        <w:t>P.O. Jason Lord</w:t>
      </w:r>
      <w:r w:rsidRPr="00205B5C">
        <w:rPr>
          <w:bCs/>
        </w:rPr>
        <w:t>.</w:t>
      </w:r>
    </w:p>
    <w:p w:rsidR="00961145" w:rsidRPr="00961145" w:rsidRDefault="00961145" w:rsidP="00961145">
      <w:pPr>
        <w:pStyle w:val="ListParagraph"/>
        <w:rPr>
          <w:b/>
          <w:bCs/>
        </w:rPr>
      </w:pPr>
    </w:p>
    <w:p w:rsidR="00961145" w:rsidRPr="00961145" w:rsidRDefault="00961145" w:rsidP="00805BC3">
      <w:pPr>
        <w:pStyle w:val="ListParagraph"/>
        <w:numPr>
          <w:ilvl w:val="0"/>
          <w:numId w:val="5"/>
        </w:numPr>
        <w:ind w:left="720" w:hanging="720"/>
        <w:rPr>
          <w:b/>
          <w:bCs/>
        </w:rPr>
      </w:pPr>
      <w:r w:rsidRPr="00961145">
        <w:rPr>
          <w:bCs/>
        </w:rPr>
        <w:t>Submitting reso. autho</w:t>
      </w:r>
      <w:r>
        <w:rPr>
          <w:b/>
          <w:bCs/>
        </w:rPr>
        <w:t xml:space="preserve">. </w:t>
      </w:r>
      <w:r w:rsidRPr="00205B5C">
        <w:rPr>
          <w:b/>
          <w:bCs/>
          <w:iCs/>
          <w:u w:val="single"/>
        </w:rPr>
        <w:t>Legal Representation and Indemnification</w:t>
      </w:r>
      <w:r w:rsidRPr="00205B5C">
        <w:rPr>
          <w:bCs/>
          <w:iCs/>
        </w:rPr>
        <w:t xml:space="preserve"> in lawsuit of </w:t>
      </w:r>
      <w:r>
        <w:rPr>
          <w:bCs/>
          <w:iCs/>
        </w:rPr>
        <w:t>Vitonakia Knighton</w:t>
      </w:r>
      <w:r w:rsidRPr="00205B5C">
        <w:rPr>
          <w:bCs/>
          <w:iCs/>
        </w:rPr>
        <w:t xml:space="preserve"> v City of Detroit</w:t>
      </w:r>
      <w:r>
        <w:rPr>
          <w:bCs/>
          <w:iCs/>
        </w:rPr>
        <w:t xml:space="preserve">. </w:t>
      </w:r>
      <w:r w:rsidR="008A5E93">
        <w:rPr>
          <w:bCs/>
          <w:iCs/>
        </w:rPr>
        <w:t>et</w:t>
      </w:r>
      <w:r>
        <w:rPr>
          <w:bCs/>
          <w:iCs/>
        </w:rPr>
        <w:t xml:space="preserve"> al.</w:t>
      </w:r>
      <w:r w:rsidRPr="00205B5C">
        <w:rPr>
          <w:bCs/>
          <w:iCs/>
        </w:rPr>
        <w:t xml:space="preserve">; </w:t>
      </w:r>
      <w:r w:rsidRPr="00205B5C">
        <w:rPr>
          <w:bCs/>
        </w:rPr>
        <w:t>Civil Action Case No.: 1</w:t>
      </w:r>
      <w:r>
        <w:rPr>
          <w:bCs/>
        </w:rPr>
        <w:t>8</w:t>
      </w:r>
      <w:r w:rsidRPr="00205B5C">
        <w:rPr>
          <w:bCs/>
        </w:rPr>
        <w:t>-</w:t>
      </w:r>
      <w:r>
        <w:rPr>
          <w:bCs/>
        </w:rPr>
        <w:t>cv-13809</w:t>
      </w:r>
      <w:r w:rsidRPr="00205B5C">
        <w:rPr>
          <w:bCs/>
        </w:rPr>
        <w:t xml:space="preserve"> for </w:t>
      </w:r>
      <w:r>
        <w:rPr>
          <w:bCs/>
        </w:rPr>
        <w:t>P.O. Cesar Quinonez</w:t>
      </w:r>
      <w:r w:rsidRPr="00205B5C">
        <w:rPr>
          <w:bCs/>
        </w:rPr>
        <w:t>.</w:t>
      </w:r>
    </w:p>
    <w:p w:rsidR="00961145" w:rsidRPr="00961145" w:rsidRDefault="00961145" w:rsidP="00961145">
      <w:pPr>
        <w:pStyle w:val="ListParagraph"/>
        <w:rPr>
          <w:b/>
          <w:bCs/>
        </w:rPr>
      </w:pPr>
    </w:p>
    <w:p w:rsidR="00961145" w:rsidRPr="00961145" w:rsidRDefault="00961145" w:rsidP="00805BC3">
      <w:pPr>
        <w:pStyle w:val="ListParagraph"/>
        <w:numPr>
          <w:ilvl w:val="0"/>
          <w:numId w:val="5"/>
        </w:numPr>
        <w:ind w:left="720" w:hanging="720"/>
        <w:rPr>
          <w:bCs/>
        </w:rPr>
      </w:pPr>
      <w:r w:rsidRPr="00961145">
        <w:rPr>
          <w:bCs/>
        </w:rPr>
        <w:t xml:space="preserve">Submitting reso. autho. </w:t>
      </w:r>
      <w:r w:rsidRPr="00205B5C">
        <w:rPr>
          <w:b/>
          <w:bCs/>
          <w:iCs/>
          <w:u w:val="single"/>
        </w:rPr>
        <w:t>Legal Representation and Indemnification</w:t>
      </w:r>
      <w:r w:rsidRPr="00205B5C">
        <w:rPr>
          <w:bCs/>
          <w:iCs/>
        </w:rPr>
        <w:t xml:space="preserve"> in lawsuit of </w:t>
      </w:r>
      <w:r>
        <w:rPr>
          <w:bCs/>
          <w:iCs/>
        </w:rPr>
        <w:t>Robert Pattison</w:t>
      </w:r>
      <w:r w:rsidRPr="00205B5C">
        <w:rPr>
          <w:bCs/>
          <w:iCs/>
        </w:rPr>
        <w:t xml:space="preserve"> v City of Detroit</w:t>
      </w:r>
      <w:r>
        <w:rPr>
          <w:bCs/>
          <w:iCs/>
        </w:rPr>
        <w:t xml:space="preserve">. </w:t>
      </w:r>
      <w:r w:rsidR="008A5E93">
        <w:rPr>
          <w:bCs/>
          <w:iCs/>
        </w:rPr>
        <w:t>et</w:t>
      </w:r>
      <w:r>
        <w:rPr>
          <w:bCs/>
          <w:iCs/>
        </w:rPr>
        <w:t xml:space="preserve"> al.</w:t>
      </w:r>
      <w:r w:rsidRPr="00205B5C">
        <w:rPr>
          <w:bCs/>
          <w:iCs/>
        </w:rPr>
        <w:t xml:space="preserve">; </w:t>
      </w:r>
      <w:r w:rsidRPr="00205B5C">
        <w:rPr>
          <w:bCs/>
        </w:rPr>
        <w:t>Civil Action Case No.: 1</w:t>
      </w:r>
      <w:r>
        <w:rPr>
          <w:bCs/>
        </w:rPr>
        <w:t>8</w:t>
      </w:r>
      <w:r w:rsidRPr="00205B5C">
        <w:rPr>
          <w:bCs/>
        </w:rPr>
        <w:t>-</w:t>
      </w:r>
      <w:r>
        <w:rPr>
          <w:bCs/>
        </w:rPr>
        <w:t>000250 CD</w:t>
      </w:r>
      <w:r w:rsidRPr="00205B5C">
        <w:rPr>
          <w:bCs/>
        </w:rPr>
        <w:t xml:space="preserve"> for </w:t>
      </w:r>
      <w:r>
        <w:rPr>
          <w:bCs/>
        </w:rPr>
        <w:t>Alfie L. Green, Chief of Regional Training</w:t>
      </w:r>
      <w:r w:rsidRPr="00205B5C">
        <w:rPr>
          <w:bCs/>
        </w:rPr>
        <w:t>.</w:t>
      </w:r>
    </w:p>
    <w:p w:rsidR="00C70592" w:rsidRDefault="00C70592" w:rsidP="005C60B9">
      <w:pPr>
        <w:rPr>
          <w:b/>
          <w:bCs/>
        </w:rPr>
      </w:pPr>
    </w:p>
    <w:p w:rsidR="005C60B9" w:rsidRPr="000C0FF1" w:rsidRDefault="005C60B9" w:rsidP="005C60B9">
      <w:pPr>
        <w:rPr>
          <w:b/>
          <w:bCs/>
          <w:sz w:val="28"/>
          <w:szCs w:val="28"/>
          <w:u w:val="single"/>
        </w:rPr>
      </w:pPr>
      <w:r w:rsidRPr="000C0FF1">
        <w:rPr>
          <w:b/>
          <w:bCs/>
          <w:sz w:val="28"/>
          <w:szCs w:val="28"/>
          <w:u w:val="single"/>
        </w:rPr>
        <w:t>NEIGHBORHOOD AND COMMUNITY SERVICES STANDING COMMITTEE</w:t>
      </w:r>
    </w:p>
    <w:p w:rsidR="001C1D60" w:rsidRDefault="005C60B9" w:rsidP="005C60B9">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DF0677" w:rsidRPr="008C0FE1" w:rsidRDefault="00DF0677" w:rsidP="00DF067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5B2DDA" w:rsidRDefault="00DF0677" w:rsidP="00DF0677">
      <w:pPr>
        <w:rPr>
          <w:b/>
          <w:bCs/>
          <w:sz w:val="28"/>
          <w:szCs w:val="28"/>
          <w:u w:val="single"/>
        </w:rPr>
      </w:pPr>
      <w:r w:rsidRPr="008C0FE1">
        <w:rPr>
          <w:bCs/>
          <w:iCs/>
        </w:rPr>
        <w:t xml:space="preserve">Submitting the following </w:t>
      </w:r>
      <w:r w:rsidRPr="008C0FE1">
        <w:rPr>
          <w:b/>
          <w:bCs/>
          <w:iCs/>
          <w:u w:val="single"/>
        </w:rPr>
        <w:t>Office of Contracting and Procurement Contracts:</w:t>
      </w:r>
    </w:p>
    <w:p w:rsidR="00DF0677" w:rsidRDefault="00DF0677" w:rsidP="00C06780">
      <w:pPr>
        <w:rPr>
          <w:b/>
          <w:bCs/>
          <w:sz w:val="28"/>
          <w:szCs w:val="28"/>
          <w:u w:val="single"/>
        </w:rPr>
      </w:pPr>
    </w:p>
    <w:p w:rsidR="00DF0677" w:rsidRPr="004D7F35" w:rsidRDefault="00B363AF" w:rsidP="00B363AF">
      <w:pPr>
        <w:pStyle w:val="ListParagraph"/>
        <w:numPr>
          <w:ilvl w:val="0"/>
          <w:numId w:val="5"/>
        </w:numPr>
        <w:ind w:left="720" w:hanging="720"/>
        <w:rPr>
          <w:b/>
          <w:bCs/>
          <w:sz w:val="28"/>
          <w:szCs w:val="28"/>
          <w:u w:val="single"/>
        </w:rPr>
      </w:pPr>
      <w:r>
        <w:rPr>
          <w:bCs/>
        </w:rPr>
        <w:t xml:space="preserve">Submitting reso. autho. </w:t>
      </w:r>
      <w:r w:rsidRPr="00B363AF">
        <w:rPr>
          <w:b/>
          <w:bCs/>
        </w:rPr>
        <w:t>Contract No. 6002650</w:t>
      </w:r>
      <w:r>
        <w:rPr>
          <w:bCs/>
        </w:rPr>
        <w:t xml:space="preserve"> - </w:t>
      </w:r>
      <w:r w:rsidRPr="00B363AF">
        <w:t>100% City Funding – To Provide Vactor Services Necessary to Clean Out Various Drains. – Contractor: LP Industries LTD – Location: 15366 Coyle Street, Detroit, MI 48227 – Contract Period: Upon City Council Approval through February 4, 2022 – Total Contract Amount: $275,000.00</w:t>
      </w:r>
      <w:r>
        <w:t xml:space="preserve"> </w:t>
      </w:r>
      <w:r>
        <w:rPr>
          <w:b/>
        </w:rPr>
        <w:t>GENERAL SERVICES</w:t>
      </w:r>
    </w:p>
    <w:p w:rsidR="004D7F35" w:rsidRPr="004D7F35" w:rsidRDefault="004D7F35" w:rsidP="004D7F35">
      <w:pPr>
        <w:pStyle w:val="ListParagraph"/>
        <w:rPr>
          <w:b/>
          <w:bCs/>
          <w:sz w:val="28"/>
          <w:szCs w:val="28"/>
          <w:u w:val="single"/>
        </w:rPr>
      </w:pPr>
    </w:p>
    <w:p w:rsidR="004D7F35" w:rsidRPr="004D7F35" w:rsidRDefault="004D7F35" w:rsidP="00B363AF">
      <w:pPr>
        <w:pStyle w:val="ListParagraph"/>
        <w:numPr>
          <w:ilvl w:val="0"/>
          <w:numId w:val="5"/>
        </w:numPr>
        <w:ind w:left="720" w:hanging="720"/>
        <w:rPr>
          <w:b/>
          <w:bCs/>
          <w:u w:val="single"/>
        </w:rPr>
      </w:pPr>
      <w:r w:rsidRPr="004D7F35">
        <w:t xml:space="preserve">Submitting reso. autho. </w:t>
      </w:r>
      <w:r w:rsidRPr="000923DE">
        <w:rPr>
          <w:b/>
        </w:rPr>
        <w:t>Contract No. 6002560</w:t>
      </w:r>
      <w:r w:rsidRPr="004D7F35">
        <w:t xml:space="preserve"> - 100% Other Funding – To Provide Facility Assessment, Architecture Services and Engineering Services for the AB Ford Park and Lenox Recreation Center. – Contractor: inFORM Studio – Location: 235 East Main Street Suite 102b, Northville, MI 48167 – Contract Period: Upon City Council Approval through January 31, 2022 – Total Contract Amount: $400,000.00</w:t>
      </w:r>
      <w:r>
        <w:t xml:space="preserve"> </w:t>
      </w:r>
      <w:r>
        <w:rPr>
          <w:b/>
        </w:rPr>
        <w:t>GENERAL SERVICES</w:t>
      </w:r>
    </w:p>
    <w:p w:rsidR="004D7F35" w:rsidRPr="004D7F35" w:rsidRDefault="004D7F35" w:rsidP="004D7F35">
      <w:pPr>
        <w:pStyle w:val="ListParagraph"/>
        <w:rPr>
          <w:b/>
          <w:bCs/>
          <w:u w:val="single"/>
        </w:rPr>
      </w:pPr>
    </w:p>
    <w:p w:rsidR="004D7F35" w:rsidRPr="000923DE" w:rsidRDefault="000923DE" w:rsidP="00B363AF">
      <w:pPr>
        <w:pStyle w:val="ListParagraph"/>
        <w:numPr>
          <w:ilvl w:val="0"/>
          <w:numId w:val="5"/>
        </w:numPr>
        <w:ind w:left="720" w:hanging="720"/>
        <w:rPr>
          <w:b/>
          <w:bCs/>
          <w:u w:val="single"/>
        </w:rPr>
      </w:pPr>
      <w:r w:rsidRPr="000923DE">
        <w:rPr>
          <w:bCs/>
        </w:rPr>
        <w:t xml:space="preserve">Submitting reso. autho. </w:t>
      </w:r>
      <w:r w:rsidRPr="000923DE">
        <w:rPr>
          <w:b/>
          <w:bCs/>
        </w:rPr>
        <w:t>Contract No. 6002565</w:t>
      </w:r>
      <w:r w:rsidRPr="000923DE">
        <w:rPr>
          <w:bCs/>
        </w:rPr>
        <w:t xml:space="preserve"> - </w:t>
      </w:r>
      <w:r w:rsidRPr="000923DE">
        <w:t>100% City Funding – To Provide Truck Spring Suspension and Steering Repair Services. – Contractor: Certified Alignment &amp; Suspension, Inc. – Location: 6707 Dix Street, Detroit, MI 48209 – Contract Period: Upon City Council Approval through February 3, 2023 – Total Contract Amount: $165,000.00</w:t>
      </w:r>
      <w:r>
        <w:t xml:space="preserve"> </w:t>
      </w:r>
      <w:r>
        <w:rPr>
          <w:b/>
        </w:rPr>
        <w:t>GENERAL SERVICES</w:t>
      </w:r>
    </w:p>
    <w:p w:rsidR="000923DE" w:rsidRPr="000923DE" w:rsidRDefault="000923DE" w:rsidP="000923DE">
      <w:pPr>
        <w:pStyle w:val="ListParagraph"/>
        <w:rPr>
          <w:b/>
          <w:bCs/>
          <w:u w:val="single"/>
        </w:rPr>
      </w:pPr>
    </w:p>
    <w:p w:rsidR="000923DE" w:rsidRPr="000923DE" w:rsidRDefault="000923DE" w:rsidP="00B363AF">
      <w:pPr>
        <w:pStyle w:val="ListParagraph"/>
        <w:numPr>
          <w:ilvl w:val="0"/>
          <w:numId w:val="5"/>
        </w:numPr>
        <w:ind w:left="720" w:hanging="720"/>
        <w:rPr>
          <w:b/>
          <w:bCs/>
          <w:u w:val="single"/>
        </w:rPr>
      </w:pPr>
      <w:r w:rsidRPr="000923DE">
        <w:rPr>
          <w:bCs/>
        </w:rPr>
        <w:t xml:space="preserve">Submitting reso. autho. </w:t>
      </w:r>
      <w:r w:rsidRPr="000923DE">
        <w:rPr>
          <w:b/>
          <w:bCs/>
        </w:rPr>
        <w:t>Contract No. 6002672</w:t>
      </w:r>
      <w:r w:rsidRPr="000923DE">
        <w:rPr>
          <w:bCs/>
        </w:rPr>
        <w:t xml:space="preserve"> - </w:t>
      </w:r>
      <w:r w:rsidRPr="000923DE">
        <w:t xml:space="preserve">100% City Funding – To Provide Services to Furnish Vehicle Glass Replacement and/or Repair. – Contractor: Mostek Paint &amp; Glass – Location: 11515 Jos Campau, Hamtramck, MI 48212 – Contract Period: Upon City Council Approval through March 4, 2022 – Total Contract Amount: $100,000.00 </w:t>
      </w:r>
      <w:r w:rsidRPr="000923DE">
        <w:rPr>
          <w:bCs/>
        </w:rPr>
        <w:t xml:space="preserve"> </w:t>
      </w:r>
      <w:r w:rsidRPr="000923DE">
        <w:rPr>
          <w:b/>
        </w:rPr>
        <w:t>GENERAL SERVICES</w:t>
      </w:r>
    </w:p>
    <w:p w:rsidR="000923DE" w:rsidRPr="000923DE" w:rsidRDefault="000923DE" w:rsidP="000923DE">
      <w:pPr>
        <w:pStyle w:val="ListParagraph"/>
        <w:rPr>
          <w:b/>
          <w:bCs/>
          <w:u w:val="single"/>
        </w:rPr>
      </w:pPr>
    </w:p>
    <w:p w:rsidR="000923DE" w:rsidRPr="000923DE" w:rsidRDefault="000923DE" w:rsidP="00B363AF">
      <w:pPr>
        <w:pStyle w:val="ListParagraph"/>
        <w:numPr>
          <w:ilvl w:val="0"/>
          <w:numId w:val="5"/>
        </w:numPr>
        <w:ind w:left="720" w:hanging="720"/>
        <w:rPr>
          <w:b/>
          <w:bCs/>
          <w:u w:val="single"/>
        </w:rPr>
      </w:pPr>
      <w:r w:rsidRPr="000923DE">
        <w:rPr>
          <w:bCs/>
        </w:rPr>
        <w:t xml:space="preserve">Submitting reso. autho. </w:t>
      </w:r>
      <w:r w:rsidRPr="000923DE">
        <w:rPr>
          <w:b/>
          <w:bCs/>
        </w:rPr>
        <w:t xml:space="preserve">Contract No. </w:t>
      </w:r>
      <w:r w:rsidRPr="000923DE">
        <w:rPr>
          <w:b/>
        </w:rPr>
        <w:t>6002689</w:t>
      </w:r>
      <w:r w:rsidRPr="000923DE">
        <w:t xml:space="preserve"> - 100% CDBG Grant Funding – To Provide Renovations including Enhanced Landscaping to the Fargo, Marx and Patton Parks. – Contractor: Michigan Recreational Construction – Location: 18631 Conant, Detroit, MI 48234 – Contract Period: Upon City Council Approval through February 10, 2022 – Total Contract Amount: $1,400,000.00</w:t>
      </w:r>
      <w:r>
        <w:t xml:space="preserve"> </w:t>
      </w:r>
      <w:r w:rsidRPr="000923DE">
        <w:rPr>
          <w:b/>
        </w:rPr>
        <w:t>GENERAL SERVICES</w:t>
      </w:r>
    </w:p>
    <w:p w:rsidR="00DF0677" w:rsidRDefault="00DF0677" w:rsidP="00C06780">
      <w:pPr>
        <w:rPr>
          <w:b/>
          <w:bCs/>
          <w:sz w:val="28"/>
          <w:szCs w:val="28"/>
          <w:u w:val="single"/>
        </w:rPr>
      </w:pPr>
    </w:p>
    <w:p w:rsidR="00DF0677" w:rsidRDefault="00DF0677" w:rsidP="00C06780">
      <w:pPr>
        <w:rPr>
          <w:b/>
          <w:bCs/>
          <w:sz w:val="28"/>
          <w:szCs w:val="28"/>
          <w:u w:val="single"/>
        </w:rPr>
      </w:pPr>
    </w:p>
    <w:p w:rsidR="002A6382" w:rsidRPr="000C0FF1" w:rsidRDefault="002A6382" w:rsidP="00C06780">
      <w:pPr>
        <w:rPr>
          <w:b/>
          <w:bCs/>
          <w:sz w:val="28"/>
          <w:szCs w:val="28"/>
          <w:u w:val="single"/>
        </w:rPr>
      </w:pPr>
      <w:r w:rsidRPr="000C0FF1">
        <w:rPr>
          <w:b/>
          <w:bCs/>
          <w:sz w:val="28"/>
          <w:szCs w:val="28"/>
          <w:u w:val="single"/>
        </w:rPr>
        <w:t>PLANNING AND ECONOMIC DEVELOPMENT STANDING COMMITTEE</w:t>
      </w:r>
    </w:p>
    <w:p w:rsidR="00B0194C" w:rsidRDefault="002A6382"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973FA4" w:rsidRDefault="00973FA4" w:rsidP="00BA472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bCs/>
        </w:rPr>
      </w:pPr>
    </w:p>
    <w:p w:rsidR="0084387D" w:rsidRPr="008C0FE1" w:rsidRDefault="0084387D" w:rsidP="0084387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84387D" w:rsidRDefault="0084387D" w:rsidP="0084387D">
      <w:pPr>
        <w:rPr>
          <w:b/>
          <w:bCs/>
        </w:rPr>
      </w:pPr>
      <w:r w:rsidRPr="008C0FE1">
        <w:rPr>
          <w:bCs/>
          <w:iCs/>
        </w:rPr>
        <w:t xml:space="preserve">Submitting the following </w:t>
      </w:r>
      <w:r w:rsidRPr="008C0FE1">
        <w:rPr>
          <w:b/>
          <w:bCs/>
          <w:iCs/>
          <w:u w:val="single"/>
        </w:rPr>
        <w:t>Office of Contracting and Procurement Contracts:</w:t>
      </w:r>
    </w:p>
    <w:p w:rsidR="0079384F" w:rsidRPr="00B71DB7" w:rsidRDefault="000C623C" w:rsidP="000C623C">
      <w:pPr>
        <w:pStyle w:val="ListParagraph"/>
        <w:numPr>
          <w:ilvl w:val="0"/>
          <w:numId w:val="5"/>
        </w:numPr>
        <w:ind w:left="720" w:hanging="720"/>
        <w:rPr>
          <w:b/>
          <w:bCs/>
          <w:sz w:val="28"/>
          <w:szCs w:val="28"/>
          <w:u w:val="single"/>
        </w:rPr>
      </w:pPr>
      <w:r w:rsidRPr="000C623C">
        <w:rPr>
          <w:bCs/>
        </w:rPr>
        <w:t xml:space="preserve">Submitting reso. autho. </w:t>
      </w:r>
      <w:r w:rsidRPr="000C623C">
        <w:rPr>
          <w:b/>
          <w:bCs/>
        </w:rPr>
        <w:t>Contract No. 6000771</w:t>
      </w:r>
      <w:r w:rsidRPr="000C623C">
        <w:rPr>
          <w:bCs/>
        </w:rPr>
        <w:t xml:space="preserve"> - </w:t>
      </w:r>
      <w:r w:rsidRPr="000C623C">
        <w:t xml:space="preserve">100% Federal Funding – AMEND 2 – To Provide an Extension of </w:t>
      </w:r>
      <w:r w:rsidRPr="000C623C">
        <w:rPr>
          <w:b/>
        </w:rPr>
        <w:t>Time Only</w:t>
      </w:r>
      <w:r w:rsidRPr="000C623C">
        <w:t xml:space="preserve"> for Facility Rehabilitation and Improvements at Property 4401 Conner. – Contractor: Warren Conner Development Coalitions – Location: 4401 Conner, Detroit, MI 48204 – Contract Period: February 1, 2020 through July 31, 2020 – Total Contract Amount: $100,000.00 </w:t>
      </w:r>
      <w:r w:rsidRPr="000C623C">
        <w:rPr>
          <w:b/>
        </w:rPr>
        <w:t>HOUSING AND REVITALIZATION</w:t>
      </w:r>
      <w:r>
        <w:rPr>
          <w:b/>
        </w:rPr>
        <w:t xml:space="preserve"> (</w:t>
      </w:r>
      <w:r w:rsidRPr="000C623C">
        <w:rPr>
          <w:b/>
          <w:i/>
          <w:sz w:val="22"/>
          <w:szCs w:val="22"/>
        </w:rPr>
        <w:t>Previous Contract Period: July 1, 2017 through January 31, 2020</w:t>
      </w:r>
      <w:r>
        <w:rPr>
          <w:b/>
          <w:sz w:val="22"/>
          <w:szCs w:val="22"/>
        </w:rPr>
        <w:t>)</w:t>
      </w:r>
    </w:p>
    <w:p w:rsidR="00B71DB7" w:rsidRPr="00B71DB7" w:rsidRDefault="00B71DB7" w:rsidP="00B71DB7">
      <w:pPr>
        <w:pStyle w:val="ListParagraph"/>
        <w:rPr>
          <w:b/>
          <w:bCs/>
          <w:sz w:val="28"/>
          <w:szCs w:val="28"/>
          <w:u w:val="single"/>
        </w:rPr>
      </w:pPr>
    </w:p>
    <w:p w:rsidR="00B71DB7" w:rsidRPr="000C623C" w:rsidRDefault="00B71DB7" w:rsidP="000C623C">
      <w:pPr>
        <w:pStyle w:val="ListParagraph"/>
        <w:numPr>
          <w:ilvl w:val="0"/>
          <w:numId w:val="5"/>
        </w:numPr>
        <w:ind w:left="720" w:hanging="720"/>
        <w:rPr>
          <w:b/>
          <w:bCs/>
          <w:sz w:val="28"/>
          <w:szCs w:val="28"/>
          <w:u w:val="single"/>
        </w:rPr>
      </w:pPr>
      <w:r>
        <w:t xml:space="preserve">Submitting reso. autho. </w:t>
      </w:r>
      <w:r w:rsidRPr="00B71DB7">
        <w:rPr>
          <w:b/>
        </w:rPr>
        <w:t xml:space="preserve">Contract No. </w:t>
      </w:r>
      <w:r w:rsidRPr="00B71DB7">
        <w:rPr>
          <w:b/>
          <w:sz w:val="22"/>
          <w:szCs w:val="22"/>
        </w:rPr>
        <w:t>6002701</w:t>
      </w:r>
      <w:r>
        <w:rPr>
          <w:sz w:val="22"/>
          <w:szCs w:val="22"/>
        </w:rPr>
        <w:t xml:space="preserve"> - </w:t>
      </w:r>
      <w:r w:rsidRPr="00885851">
        <w:rPr>
          <w:sz w:val="22"/>
          <w:szCs w:val="22"/>
        </w:rPr>
        <w:t xml:space="preserve">100% City Funding – To </w:t>
      </w:r>
      <w:r w:rsidRPr="00356354">
        <w:rPr>
          <w:sz w:val="22"/>
          <w:szCs w:val="22"/>
        </w:rPr>
        <w:t xml:space="preserve">Provide Waterline Replacement Services on an As Needed Basis for the Bridging Neighborhood Program. – Contractor: Gayanga Co. – Location: 1120 W Baltimore </w:t>
      </w:r>
      <w:r>
        <w:rPr>
          <w:sz w:val="22"/>
          <w:szCs w:val="22"/>
        </w:rPr>
        <w:t xml:space="preserve">   </w:t>
      </w:r>
      <w:r w:rsidRPr="00356354">
        <w:rPr>
          <w:sz w:val="22"/>
          <w:szCs w:val="22"/>
        </w:rPr>
        <w:t>Suite 200, Detroit, MI 48202 – Contract Period: Upon City Council Approval through February 24, 2022 – Total Contract Amount: $200,000.00</w:t>
      </w:r>
      <w:r>
        <w:rPr>
          <w:sz w:val="22"/>
          <w:szCs w:val="22"/>
        </w:rPr>
        <w:t xml:space="preserve"> </w:t>
      </w:r>
      <w:r w:rsidRPr="000C623C">
        <w:rPr>
          <w:b/>
        </w:rPr>
        <w:t>HOUSING AND REVITALIZATION</w:t>
      </w:r>
    </w:p>
    <w:p w:rsidR="000C623C" w:rsidRDefault="000C623C" w:rsidP="000C623C">
      <w:pPr>
        <w:pStyle w:val="ListParagraph"/>
        <w:rPr>
          <w:b/>
          <w:bCs/>
          <w:sz w:val="28"/>
          <w:szCs w:val="28"/>
          <w:u w:val="single"/>
        </w:rPr>
      </w:pPr>
    </w:p>
    <w:p w:rsidR="00F808B3" w:rsidRDefault="00F808B3" w:rsidP="000B607B">
      <w:pPr>
        <w:pStyle w:val="ListParagraph"/>
        <w:ind w:hanging="720"/>
        <w:rPr>
          <w:b/>
          <w:bCs/>
        </w:rPr>
      </w:pPr>
      <w:r>
        <w:rPr>
          <w:b/>
          <w:bCs/>
        </w:rPr>
        <w:t>LAW DEPARTMENT</w:t>
      </w:r>
    </w:p>
    <w:p w:rsidR="00F808B3" w:rsidRDefault="00F808B3" w:rsidP="00805BC3">
      <w:pPr>
        <w:pStyle w:val="ListParagraph"/>
        <w:numPr>
          <w:ilvl w:val="0"/>
          <w:numId w:val="5"/>
        </w:numPr>
        <w:ind w:left="720" w:hanging="720"/>
        <w:rPr>
          <w:b/>
          <w:bCs/>
        </w:rPr>
      </w:pPr>
      <w:r>
        <w:rPr>
          <w:bCs/>
        </w:rPr>
        <w:t xml:space="preserve">Submitting report relative to Reapplying for Neighborhood Enterprise Zones Midterm. </w:t>
      </w:r>
      <w:r>
        <w:rPr>
          <w:b/>
          <w:bCs/>
        </w:rPr>
        <w:t>(The Law Department has submitted privileged and confidential correspondence, dated February 3, 2020 regarding the above-referenced matter.)</w:t>
      </w:r>
    </w:p>
    <w:p w:rsidR="00610701" w:rsidRDefault="00610701" w:rsidP="000B607B">
      <w:pPr>
        <w:pStyle w:val="ListParagraph"/>
        <w:ind w:hanging="720"/>
        <w:rPr>
          <w:b/>
          <w:bCs/>
        </w:rPr>
      </w:pPr>
    </w:p>
    <w:p w:rsidR="00F808B3" w:rsidRPr="00610701" w:rsidRDefault="00610701" w:rsidP="000B607B">
      <w:pPr>
        <w:pStyle w:val="ListParagraph"/>
        <w:ind w:hanging="720"/>
        <w:rPr>
          <w:b/>
          <w:bCs/>
        </w:rPr>
      </w:pPr>
      <w:r>
        <w:rPr>
          <w:b/>
          <w:bCs/>
        </w:rPr>
        <w:t>HISTORIC DESIGNATION ADVISORY BOARD</w:t>
      </w:r>
    </w:p>
    <w:p w:rsidR="000904CA" w:rsidRPr="009E7B2A" w:rsidRDefault="00234209" w:rsidP="00610701">
      <w:pPr>
        <w:pStyle w:val="ListParagraph"/>
        <w:numPr>
          <w:ilvl w:val="0"/>
          <w:numId w:val="5"/>
        </w:numPr>
        <w:ind w:left="720" w:hanging="720"/>
        <w:rPr>
          <w:b/>
          <w:bCs/>
          <w:sz w:val="28"/>
          <w:szCs w:val="28"/>
          <w:u w:val="single"/>
        </w:rPr>
      </w:pPr>
      <w:r w:rsidRPr="009E7B2A">
        <w:rPr>
          <w:bCs/>
        </w:rPr>
        <w:t>Submitt</w:t>
      </w:r>
      <w:r>
        <w:rPr>
          <w:bCs/>
        </w:rPr>
        <w:t xml:space="preserve">ing reso. autho. </w:t>
      </w:r>
      <w:r>
        <w:t>Appointment of D</w:t>
      </w:r>
      <w:r w:rsidR="009E7B2A">
        <w:t xml:space="preserve">wight Smith and Arthur Jemison, Chief of Infrastructure and Service, and or his representative; to serve as </w:t>
      </w:r>
      <w:r w:rsidR="009E7B2A" w:rsidRPr="009E7B2A">
        <w:rPr>
          <w:i/>
        </w:rPr>
        <w:t>ad hoc</w:t>
      </w:r>
      <w:r w:rsidR="009E7B2A">
        <w:t xml:space="preserve"> members of the Historic Designation Advisory Board in connection with the study for the proposed Higginbotham School </w:t>
      </w:r>
      <w:r w:rsidR="004E65E9">
        <w:t>L</w:t>
      </w:r>
      <w:r w:rsidR="009E7B2A">
        <w:t xml:space="preserve">ocal </w:t>
      </w:r>
      <w:r w:rsidR="004E65E9">
        <w:t>H</w:t>
      </w:r>
      <w:r w:rsidR="009E7B2A">
        <w:t xml:space="preserve">istoric </w:t>
      </w:r>
      <w:r w:rsidR="004E65E9">
        <w:t>D</w:t>
      </w:r>
      <w:r w:rsidR="009E7B2A">
        <w:t>istrict</w:t>
      </w:r>
      <w:r>
        <w:t>.</w:t>
      </w:r>
    </w:p>
    <w:p w:rsidR="009E7B2A" w:rsidRPr="009E7B2A" w:rsidRDefault="009E7B2A" w:rsidP="009E7B2A">
      <w:pPr>
        <w:pStyle w:val="ListParagraph"/>
        <w:rPr>
          <w:b/>
          <w:bCs/>
          <w:sz w:val="28"/>
          <w:szCs w:val="28"/>
          <w:u w:val="single"/>
        </w:rPr>
      </w:pPr>
    </w:p>
    <w:p w:rsidR="009E7B2A" w:rsidRDefault="009E7B2A" w:rsidP="00610701">
      <w:pPr>
        <w:pStyle w:val="ListParagraph"/>
        <w:numPr>
          <w:ilvl w:val="0"/>
          <w:numId w:val="5"/>
        </w:numPr>
        <w:ind w:left="720" w:hanging="720"/>
        <w:rPr>
          <w:b/>
          <w:bCs/>
          <w:sz w:val="28"/>
          <w:szCs w:val="28"/>
          <w:u w:val="single"/>
        </w:rPr>
      </w:pPr>
      <w:r>
        <w:rPr>
          <w:bCs/>
        </w:rPr>
        <w:t xml:space="preserve">Submitting reso. autho. Appointment of Ms. Hazel Floyd and a representative of U of D Jesuit High School to serve as </w:t>
      </w:r>
      <w:r w:rsidRPr="009E7B2A">
        <w:rPr>
          <w:bCs/>
          <w:i/>
        </w:rPr>
        <w:t>ad hoc</w:t>
      </w:r>
      <w:r>
        <w:rPr>
          <w:bCs/>
        </w:rPr>
        <w:t xml:space="preserve"> members of the Historic Designation Advisory Board in connection with the study of the proposed Johnson Recreation Center and Joe Louis Playfield Historic District.</w:t>
      </w:r>
    </w:p>
    <w:p w:rsidR="00610701" w:rsidRDefault="00610701" w:rsidP="000B607B">
      <w:pPr>
        <w:pStyle w:val="ListParagraph"/>
        <w:ind w:hanging="720"/>
        <w:rPr>
          <w:b/>
          <w:bCs/>
          <w:sz w:val="28"/>
          <w:szCs w:val="28"/>
          <w:u w:val="single"/>
        </w:rPr>
      </w:pPr>
    </w:p>
    <w:p w:rsidR="00C63494" w:rsidRDefault="00C63494" w:rsidP="000B607B">
      <w:pPr>
        <w:pStyle w:val="ListParagraph"/>
        <w:ind w:hanging="720"/>
        <w:rPr>
          <w:b/>
          <w:bCs/>
        </w:rPr>
      </w:pPr>
      <w:r>
        <w:rPr>
          <w:b/>
          <w:bCs/>
        </w:rPr>
        <w:t>HOUSING AND REVITALIZATION DEPARTMENT</w:t>
      </w:r>
    </w:p>
    <w:p w:rsidR="00C63494" w:rsidRDefault="00C63494" w:rsidP="00C63494">
      <w:pPr>
        <w:pStyle w:val="ListParagraph"/>
        <w:numPr>
          <w:ilvl w:val="0"/>
          <w:numId w:val="5"/>
        </w:numPr>
        <w:ind w:hanging="630"/>
        <w:rPr>
          <w:b/>
          <w:bCs/>
        </w:rPr>
      </w:pPr>
      <w:r>
        <w:rPr>
          <w:bCs/>
        </w:rPr>
        <w:t xml:space="preserve">Submitting </w:t>
      </w:r>
      <w:r w:rsidR="006F1187">
        <w:rPr>
          <w:bCs/>
        </w:rPr>
        <w:t>report related to the Office of Council President Brenda Jones.</w:t>
      </w:r>
      <w:r>
        <w:rPr>
          <w:bCs/>
        </w:rPr>
        <w:t xml:space="preserve"> Small Business Funding Concern Follow-up. </w:t>
      </w:r>
      <w:r>
        <w:rPr>
          <w:b/>
          <w:bCs/>
        </w:rPr>
        <w:t>(The Housing and Revitalization Department submits the attached response received from the Detroit Economic Growth Corporation (DEGC), in response to additional questions submitted by Council President Brenda Jones.)</w:t>
      </w:r>
    </w:p>
    <w:p w:rsidR="00C63494" w:rsidRDefault="00C63494" w:rsidP="000B607B">
      <w:pPr>
        <w:pStyle w:val="ListParagraph"/>
        <w:ind w:hanging="720"/>
        <w:rPr>
          <w:b/>
          <w:bCs/>
        </w:rPr>
      </w:pPr>
    </w:p>
    <w:p w:rsidR="00610701" w:rsidRDefault="00610701" w:rsidP="000B607B">
      <w:pPr>
        <w:pStyle w:val="ListParagraph"/>
        <w:ind w:hanging="720"/>
        <w:rPr>
          <w:b/>
          <w:bCs/>
        </w:rPr>
      </w:pPr>
      <w:r>
        <w:rPr>
          <w:b/>
          <w:bCs/>
        </w:rPr>
        <w:t>PUBLIC LIGHTING AUTHORITY</w:t>
      </w:r>
    </w:p>
    <w:p w:rsidR="00610701" w:rsidRPr="00610701" w:rsidRDefault="003B04F6" w:rsidP="00610701">
      <w:pPr>
        <w:pStyle w:val="ListParagraph"/>
        <w:numPr>
          <w:ilvl w:val="0"/>
          <w:numId w:val="5"/>
        </w:numPr>
        <w:ind w:left="720" w:hanging="720"/>
        <w:rPr>
          <w:b/>
          <w:bCs/>
        </w:rPr>
      </w:pPr>
      <w:r>
        <w:rPr>
          <w:bCs/>
        </w:rPr>
        <w:t xml:space="preserve">Submitting reso. autho. </w:t>
      </w:r>
      <w:r w:rsidRPr="00D60618">
        <w:rPr>
          <w:bCs/>
        </w:rPr>
        <w:t xml:space="preserve">Petition of </w:t>
      </w:r>
      <w:r>
        <w:rPr>
          <w:bCs/>
        </w:rPr>
        <w:t>Detroit Metro Convention &amp; Visitors Bureau</w:t>
      </w:r>
      <w:r w:rsidRPr="00D60618">
        <w:rPr>
          <w:bCs/>
        </w:rPr>
        <w:t xml:space="preserve"> </w:t>
      </w:r>
      <w:r w:rsidRPr="00D60618">
        <w:rPr>
          <w:b/>
          <w:bCs/>
        </w:rPr>
        <w:t>(#1</w:t>
      </w:r>
      <w:r>
        <w:rPr>
          <w:b/>
          <w:bCs/>
        </w:rPr>
        <w:t>203</w:t>
      </w:r>
      <w:r w:rsidRPr="00D60618">
        <w:rPr>
          <w:b/>
          <w:bCs/>
        </w:rPr>
        <w:t xml:space="preserve">), </w:t>
      </w:r>
      <w:r w:rsidRPr="00D60618">
        <w:rPr>
          <w:bCs/>
        </w:rPr>
        <w:t xml:space="preserve">request to hang approximately </w:t>
      </w:r>
      <w:r>
        <w:rPr>
          <w:bCs/>
        </w:rPr>
        <w:t>56</w:t>
      </w:r>
      <w:r w:rsidRPr="00D60618">
        <w:rPr>
          <w:bCs/>
        </w:rPr>
        <w:t xml:space="preserve"> banners on </w:t>
      </w:r>
      <w:r>
        <w:rPr>
          <w:bCs/>
        </w:rPr>
        <w:t xml:space="preserve">Jefferson between Washington and Beaubien and on Washington between Jefferson and Congress </w:t>
      </w:r>
      <w:r w:rsidRPr="00D60618">
        <w:rPr>
          <w:bCs/>
        </w:rPr>
        <w:t xml:space="preserve"> from </w:t>
      </w:r>
      <w:r>
        <w:rPr>
          <w:bCs/>
        </w:rPr>
        <w:t>March 9, 2020</w:t>
      </w:r>
      <w:r w:rsidRPr="00D60618">
        <w:rPr>
          <w:bCs/>
        </w:rPr>
        <w:t xml:space="preserve"> to </w:t>
      </w:r>
      <w:r>
        <w:rPr>
          <w:bCs/>
        </w:rPr>
        <w:t>March 23, 2020</w:t>
      </w:r>
      <w:r w:rsidRPr="00D60618">
        <w:rPr>
          <w:bCs/>
        </w:rPr>
        <w:t xml:space="preserve">. </w:t>
      </w:r>
      <w:r w:rsidRPr="00D60618">
        <w:rPr>
          <w:b/>
          <w:bCs/>
        </w:rPr>
        <w:t xml:space="preserve">(The Public Lighting Authority has inspected poles and finds them to be structurally sound and is recommending approval for the </w:t>
      </w:r>
      <w:r w:rsidRPr="003B04F6">
        <w:rPr>
          <w:b/>
          <w:bCs/>
        </w:rPr>
        <w:t>Detroit Metro Convention &amp; Visitors Bureau</w:t>
      </w:r>
      <w:r w:rsidRPr="00D60618">
        <w:rPr>
          <w:b/>
          <w:bCs/>
        </w:rPr>
        <w:t xml:space="preserve"> to hang banners on </w:t>
      </w:r>
      <w:r w:rsidRPr="003B04F6">
        <w:rPr>
          <w:b/>
          <w:bCs/>
        </w:rPr>
        <w:t xml:space="preserve">Jefferson </w:t>
      </w:r>
      <w:r>
        <w:rPr>
          <w:b/>
          <w:bCs/>
        </w:rPr>
        <w:t>(</w:t>
      </w:r>
      <w:r w:rsidRPr="003B04F6">
        <w:rPr>
          <w:b/>
          <w:bCs/>
        </w:rPr>
        <w:t>between Washington and Beaubien</w:t>
      </w:r>
      <w:r>
        <w:rPr>
          <w:b/>
          <w:bCs/>
        </w:rPr>
        <w:t>)</w:t>
      </w:r>
      <w:r w:rsidRPr="003B04F6">
        <w:rPr>
          <w:b/>
          <w:bCs/>
        </w:rPr>
        <w:t xml:space="preserve"> and on Washington </w:t>
      </w:r>
      <w:r>
        <w:rPr>
          <w:b/>
          <w:bCs/>
        </w:rPr>
        <w:t>(</w:t>
      </w:r>
      <w:r w:rsidRPr="003B04F6">
        <w:rPr>
          <w:b/>
          <w:bCs/>
        </w:rPr>
        <w:t>between Jefferson and Congress</w:t>
      </w:r>
      <w:r>
        <w:rPr>
          <w:b/>
          <w:bCs/>
        </w:rPr>
        <w:t>)</w:t>
      </w:r>
      <w:r w:rsidRPr="003B04F6">
        <w:rPr>
          <w:b/>
          <w:bCs/>
        </w:rPr>
        <w:t xml:space="preserve">  from March 9, 2020 to March 23, 2020</w:t>
      </w:r>
      <w:r>
        <w:rPr>
          <w:b/>
          <w:bCs/>
        </w:rPr>
        <w:t>.</w:t>
      </w:r>
      <w:r w:rsidRPr="00D60618">
        <w:rPr>
          <w:b/>
          <w:bCs/>
        </w:rPr>
        <w:t>)</w:t>
      </w:r>
    </w:p>
    <w:p w:rsidR="00610701" w:rsidRDefault="00610701" w:rsidP="000B607B">
      <w:pPr>
        <w:pStyle w:val="ListParagraph"/>
        <w:ind w:hanging="720"/>
        <w:rPr>
          <w:b/>
          <w:bCs/>
          <w:sz w:val="28"/>
          <w:szCs w:val="28"/>
          <w:u w:val="single"/>
        </w:rPr>
      </w:pPr>
    </w:p>
    <w:p w:rsidR="000B607B" w:rsidRPr="000C0FF1" w:rsidRDefault="000B607B" w:rsidP="000B607B">
      <w:pPr>
        <w:pStyle w:val="ListParagraph"/>
        <w:ind w:hanging="720"/>
        <w:rPr>
          <w:b/>
          <w:bCs/>
          <w:iCs/>
          <w:sz w:val="28"/>
          <w:szCs w:val="28"/>
        </w:rPr>
      </w:pPr>
      <w:r w:rsidRPr="000C0FF1">
        <w:rPr>
          <w:b/>
          <w:bCs/>
          <w:sz w:val="28"/>
          <w:szCs w:val="28"/>
          <w:u w:val="single"/>
        </w:rPr>
        <w:t>PUBLIC HEALTH AND SAFETY STANDING COMMITTEE</w:t>
      </w:r>
    </w:p>
    <w:p w:rsidR="000B607B" w:rsidRDefault="000B607B" w:rsidP="000B607B">
      <w:pPr>
        <w:rPr>
          <w:b/>
          <w:bCs/>
          <w:i/>
          <w:sz w:val="28"/>
          <w:szCs w:val="28"/>
        </w:rPr>
      </w:pPr>
      <w:r w:rsidRPr="000C0FF1">
        <w:rPr>
          <w:b/>
          <w:bCs/>
          <w:i/>
          <w:sz w:val="28"/>
          <w:szCs w:val="28"/>
        </w:rPr>
        <w:t>THE FOLLOWING ITEM(S) ARE TO BE REFERRED TO THE PUBLIC HEALTH AND SAFETY STANDING COMMITTEE:</w:t>
      </w:r>
    </w:p>
    <w:p w:rsidR="00AA1B05" w:rsidRPr="008C0FE1" w:rsidRDefault="00AA1B05" w:rsidP="00AA1B0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AA1B05" w:rsidRDefault="00AA1B05" w:rsidP="00AA1B05">
      <w:pPr>
        <w:rPr>
          <w:b/>
          <w:bCs/>
        </w:rPr>
      </w:pPr>
      <w:r w:rsidRPr="008C0FE1">
        <w:rPr>
          <w:bCs/>
          <w:iCs/>
        </w:rPr>
        <w:t xml:space="preserve">Submitting the following </w:t>
      </w:r>
      <w:r w:rsidRPr="008C0FE1">
        <w:rPr>
          <w:b/>
          <w:bCs/>
          <w:iCs/>
          <w:u w:val="single"/>
        </w:rPr>
        <w:t>Office of Contracting and Procurement Contracts:</w:t>
      </w:r>
    </w:p>
    <w:p w:rsidR="00801547" w:rsidRPr="00963A84" w:rsidRDefault="00801547" w:rsidP="00801547">
      <w:pPr>
        <w:pStyle w:val="BodyText"/>
        <w:ind w:right="850"/>
      </w:pPr>
      <w:r w:rsidRPr="00963A84">
        <w:t xml:space="preserve">Please be advised that the Contract listed was submitted on </w:t>
      </w:r>
      <w:r>
        <w:t>January 29, 2020</w:t>
      </w:r>
      <w:r w:rsidRPr="00963A84">
        <w:t xml:space="preserve"> for the City Council Agenda for </w:t>
      </w:r>
      <w:r>
        <w:t>February 4</w:t>
      </w:r>
      <w:r w:rsidRPr="00963A84">
        <w:t>,</w:t>
      </w:r>
      <w:r w:rsidRPr="00963A84">
        <w:rPr>
          <w:spacing w:val="-18"/>
        </w:rPr>
        <w:t xml:space="preserve"> </w:t>
      </w:r>
      <w:r>
        <w:t>2020</w:t>
      </w:r>
      <w:r w:rsidRPr="00963A84">
        <w:t xml:space="preserve"> has been amended as</w:t>
      </w:r>
      <w:r w:rsidRPr="00963A84">
        <w:rPr>
          <w:spacing w:val="-17"/>
        </w:rPr>
        <w:t xml:space="preserve"> </w:t>
      </w:r>
      <w:r w:rsidRPr="00963A84">
        <w:t>follows:</w:t>
      </w:r>
    </w:p>
    <w:p w:rsidR="00197006" w:rsidRPr="0065435A" w:rsidRDefault="00197006" w:rsidP="00197006">
      <w:pPr>
        <w:pStyle w:val="level1"/>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color w:val="000000"/>
          <w:szCs w:val="17"/>
          <w:shd w:val="clear" w:color="auto" w:fill="FFFFFF"/>
        </w:rPr>
      </w:pPr>
      <w:r>
        <w:t>Please be advised that the Contract listed was submitted on September 25, 2019 for the City Council Agenda for October 1, 2019 has been amended as follows:</w:t>
      </w:r>
    </w:p>
    <w:p w:rsidR="00197006" w:rsidRDefault="00197006" w:rsidP="001970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pPr>
    </w:p>
    <w:p w:rsidR="00197006" w:rsidRPr="0003217F" w:rsidRDefault="00197006" w:rsidP="00197006">
      <w:pPr>
        <w:pStyle w:val="NormalWeb"/>
        <w:spacing w:before="0" w:beforeAutospacing="0" w:after="0" w:afterAutospacing="0" w:line="360" w:lineRule="atLeast"/>
        <w:ind w:left="720"/>
        <w:jc w:val="both"/>
        <w:rPr>
          <w:b/>
        </w:rPr>
      </w:pPr>
      <w:r w:rsidRPr="0003217F">
        <w:rPr>
          <w:b/>
        </w:rPr>
        <w:t>Submitted as:</w:t>
      </w:r>
    </w:p>
    <w:p w:rsidR="00197006" w:rsidRDefault="00211821" w:rsidP="001970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sz w:val="20"/>
          <w:szCs w:val="20"/>
        </w:rPr>
      </w:pPr>
      <w:r w:rsidRPr="002B2C0C">
        <w:rPr>
          <w:bCs/>
        </w:rPr>
        <w:t xml:space="preserve">Submitting reso. autho. </w:t>
      </w:r>
      <w:r w:rsidRPr="006B5E65">
        <w:rPr>
          <w:b/>
          <w:bCs/>
        </w:rPr>
        <w:t>Contract No.</w:t>
      </w:r>
      <w:r>
        <w:rPr>
          <w:b/>
          <w:bCs/>
        </w:rPr>
        <w:t xml:space="preserve"> </w:t>
      </w:r>
      <w:r w:rsidRPr="001B08C2">
        <w:rPr>
          <w:b/>
        </w:rPr>
        <w:t>3039985</w:t>
      </w:r>
      <w:r>
        <w:t xml:space="preserve"> - </w:t>
      </w:r>
      <w:r w:rsidRPr="001457E9">
        <w:t>100% Federal Funding – To Provide A One Time Purchase for DDOT Furniture in Preparation of the Move to a New Work Space. – Contractor: Interior Environments – Location: 48700 Grand River Avenue, Novi, MI 48374 – Contract Period: Upon City Council Approval through June 30, 2020 – Total Contract Amount: $164,288.15.</w:t>
      </w:r>
      <w:r>
        <w:t xml:space="preserve">  </w:t>
      </w:r>
      <w:r w:rsidRPr="001457E9">
        <w:rPr>
          <w:b/>
        </w:rPr>
        <w:t>TRANSPORTATION</w:t>
      </w:r>
    </w:p>
    <w:p w:rsidR="00197006" w:rsidRDefault="00197006" w:rsidP="001970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rStyle w:val="Strong"/>
          <w:color w:val="000000"/>
          <w:szCs w:val="17"/>
          <w:shd w:val="clear" w:color="auto" w:fill="FFFFFF"/>
        </w:rPr>
      </w:pPr>
    </w:p>
    <w:p w:rsidR="00197006" w:rsidRDefault="00197006" w:rsidP="00197006">
      <w:pPr>
        <w:pStyle w:val="NormalWeb"/>
        <w:spacing w:before="0" w:beforeAutospacing="0" w:after="0" w:afterAutospacing="0" w:line="360" w:lineRule="atLeast"/>
        <w:ind w:left="720"/>
        <w:jc w:val="both"/>
        <w:rPr>
          <w:rStyle w:val="Strong"/>
          <w:color w:val="000000"/>
          <w:szCs w:val="17"/>
          <w:shd w:val="clear" w:color="auto" w:fill="FFFFFF"/>
        </w:rPr>
      </w:pPr>
      <w:r>
        <w:rPr>
          <w:rStyle w:val="Strong"/>
          <w:color w:val="000000"/>
          <w:szCs w:val="17"/>
          <w:shd w:val="clear" w:color="auto" w:fill="FFFFFF"/>
        </w:rPr>
        <w:t>Should read as:</w:t>
      </w:r>
    </w:p>
    <w:p w:rsidR="000B607B" w:rsidRDefault="00211821" w:rsidP="00197006">
      <w:pPr>
        <w:ind w:left="720"/>
        <w:rPr>
          <w:b/>
        </w:rPr>
      </w:pPr>
      <w:r w:rsidRPr="002B2C0C">
        <w:rPr>
          <w:bCs/>
        </w:rPr>
        <w:t xml:space="preserve">Submitting reso. autho. </w:t>
      </w:r>
      <w:r w:rsidRPr="006B5E65">
        <w:rPr>
          <w:b/>
          <w:bCs/>
        </w:rPr>
        <w:t>Contract No.</w:t>
      </w:r>
      <w:r>
        <w:rPr>
          <w:b/>
          <w:bCs/>
        </w:rPr>
        <w:t xml:space="preserve"> </w:t>
      </w:r>
      <w:r w:rsidRPr="001B08C2">
        <w:rPr>
          <w:b/>
        </w:rPr>
        <w:t>3039985</w:t>
      </w:r>
      <w:r>
        <w:t xml:space="preserve"> - </w:t>
      </w:r>
      <w:r w:rsidRPr="001457E9">
        <w:t xml:space="preserve">100% Federal Funding – To Provide A One Time Purchase for DDOT Furniture in Preparation of the Move to a New Work Space. – Contractor: Interior Environments – Location: 48700 Grand River Avenue, Novi, MI 48374 – Contract Period: Upon City Council Approval through June 30, 2020 – Total Contract Amount: </w:t>
      </w:r>
      <w:r w:rsidRPr="00211821">
        <w:rPr>
          <w:b/>
        </w:rPr>
        <w:t>$</w:t>
      </w:r>
      <w:r w:rsidR="00FC5F16">
        <w:rPr>
          <w:b/>
          <w:sz w:val="28"/>
          <w:szCs w:val="28"/>
        </w:rPr>
        <w:t>190,000.00</w:t>
      </w:r>
      <w:r w:rsidR="00FC5F16">
        <w:t xml:space="preserve"> </w:t>
      </w:r>
      <w:r w:rsidR="00FC5F16" w:rsidRPr="00FC5F16">
        <w:rPr>
          <w:b/>
        </w:rPr>
        <w:t>TRANSPORTATION</w:t>
      </w:r>
    </w:p>
    <w:p w:rsidR="0026162B" w:rsidRDefault="0026162B" w:rsidP="0026162B">
      <w:pPr>
        <w:rPr>
          <w:b/>
        </w:rPr>
      </w:pPr>
    </w:p>
    <w:p w:rsidR="0026162B" w:rsidRPr="0026162B" w:rsidRDefault="0026162B" w:rsidP="0026162B">
      <w:pPr>
        <w:pStyle w:val="ListParagraph"/>
        <w:numPr>
          <w:ilvl w:val="0"/>
          <w:numId w:val="5"/>
        </w:numPr>
        <w:ind w:left="720" w:hanging="720"/>
        <w:rPr>
          <w:bCs/>
          <w:u w:val="single"/>
        </w:rPr>
      </w:pPr>
      <w:r w:rsidRPr="0026162B">
        <w:rPr>
          <w:bCs/>
        </w:rPr>
        <w:t xml:space="preserve">Submitting reso. autho. </w:t>
      </w:r>
      <w:r w:rsidRPr="0026162B">
        <w:rPr>
          <w:b/>
          <w:bCs/>
        </w:rPr>
        <w:t xml:space="preserve">Contract No. </w:t>
      </w:r>
      <w:r w:rsidRPr="0026162B">
        <w:rPr>
          <w:b/>
        </w:rPr>
        <w:t>6002681</w:t>
      </w:r>
      <w:r w:rsidRPr="0026162B">
        <w:t xml:space="preserve"> - 100% City Funding – To Provide Three   Hundred and Sixty (360) Level Two Spike Protection Ballistic Body Armor Vests. – Contractor: Midwest Armor, Inc. – Location: 3115 NW Park Drive, Knoxville, TN 37921 – Contract Period: Upon City Council Approval through February 10, 2022 – Total Contract Amount: $476,280.00 </w:t>
      </w:r>
      <w:r w:rsidRPr="0026162B">
        <w:rPr>
          <w:b/>
        </w:rPr>
        <w:t>FIRE</w:t>
      </w:r>
    </w:p>
    <w:p w:rsidR="0026162B" w:rsidRPr="0026162B" w:rsidRDefault="0026162B" w:rsidP="0026162B">
      <w:pPr>
        <w:pStyle w:val="ListParagraph"/>
        <w:rPr>
          <w:bCs/>
          <w:u w:val="single"/>
        </w:rPr>
      </w:pPr>
    </w:p>
    <w:p w:rsidR="0026162B" w:rsidRPr="002D152C" w:rsidRDefault="0026162B" w:rsidP="0026162B">
      <w:pPr>
        <w:pStyle w:val="ListParagraph"/>
        <w:numPr>
          <w:ilvl w:val="0"/>
          <w:numId w:val="5"/>
        </w:numPr>
        <w:ind w:left="720" w:hanging="720"/>
        <w:rPr>
          <w:bCs/>
          <w:u w:val="single"/>
        </w:rPr>
      </w:pPr>
      <w:r w:rsidRPr="0026162B">
        <w:rPr>
          <w:bCs/>
        </w:rPr>
        <w:t xml:space="preserve">Submitting reso. autho. </w:t>
      </w:r>
      <w:r w:rsidRPr="0026162B">
        <w:rPr>
          <w:b/>
          <w:bCs/>
        </w:rPr>
        <w:t xml:space="preserve">Contract No. </w:t>
      </w:r>
      <w:r w:rsidRPr="0026162B">
        <w:rPr>
          <w:b/>
        </w:rPr>
        <w:t>6002597</w:t>
      </w:r>
      <w:r w:rsidRPr="0026162B">
        <w:t xml:space="preserve"> - 100% State Funding – To Provide WIC Services. – Contractor: Community Health &amp; Social Services – Location: 5635 West Fort Street, Detroit, MI 48209 – Contract Period: Upon City Council Approval through December 31, 2023 – Total Contract Amount: $858,182.00 </w:t>
      </w:r>
      <w:r w:rsidRPr="0026162B">
        <w:rPr>
          <w:b/>
        </w:rPr>
        <w:t>HEALTH</w:t>
      </w:r>
    </w:p>
    <w:p w:rsidR="002D152C" w:rsidRPr="002D152C" w:rsidRDefault="002D152C" w:rsidP="002D152C">
      <w:pPr>
        <w:pStyle w:val="ListParagraph"/>
        <w:rPr>
          <w:bCs/>
          <w:u w:val="single"/>
        </w:rPr>
      </w:pPr>
    </w:p>
    <w:p w:rsidR="002D152C" w:rsidRPr="00235F33" w:rsidRDefault="002D152C" w:rsidP="0026162B">
      <w:pPr>
        <w:pStyle w:val="ListParagraph"/>
        <w:numPr>
          <w:ilvl w:val="0"/>
          <w:numId w:val="5"/>
        </w:numPr>
        <w:ind w:left="720" w:hanging="720"/>
        <w:rPr>
          <w:bCs/>
          <w:u w:val="single"/>
        </w:rPr>
      </w:pPr>
      <w:r w:rsidRPr="002D152C">
        <w:rPr>
          <w:bCs/>
        </w:rPr>
        <w:t xml:space="preserve">Submitting reso. autho. </w:t>
      </w:r>
      <w:r w:rsidRPr="002D152C">
        <w:rPr>
          <w:b/>
          <w:bCs/>
        </w:rPr>
        <w:t xml:space="preserve">Contract No. </w:t>
      </w:r>
      <w:r w:rsidRPr="002D152C">
        <w:rPr>
          <w:b/>
        </w:rPr>
        <w:t>3036354</w:t>
      </w:r>
      <w:r w:rsidRPr="002D152C">
        <w:t xml:space="preserve"> - 100% City Funding – To Provide Digital Forensic Software for Data Extraction. – Contractor: Cellebrite, Inc. – Location: 7 Campus Drive Suite 210, Parsippany, NJ 07054 – Contract Period: Upon City Council Approval through July 7, 2020 – Total Contract Amount: $36,000.00 </w:t>
      </w:r>
      <w:r w:rsidRPr="002D152C">
        <w:rPr>
          <w:b/>
        </w:rPr>
        <w:t>POLICE</w:t>
      </w:r>
    </w:p>
    <w:p w:rsidR="00235F33" w:rsidRPr="00235F33" w:rsidRDefault="00235F33" w:rsidP="00235F33">
      <w:pPr>
        <w:pStyle w:val="ListParagraph"/>
        <w:rPr>
          <w:bCs/>
          <w:u w:val="single"/>
        </w:rPr>
      </w:pPr>
    </w:p>
    <w:p w:rsidR="002D152C" w:rsidRPr="002D152C" w:rsidRDefault="002D152C" w:rsidP="0026162B">
      <w:pPr>
        <w:pStyle w:val="ListParagraph"/>
        <w:numPr>
          <w:ilvl w:val="0"/>
          <w:numId w:val="5"/>
        </w:numPr>
        <w:ind w:left="720" w:hanging="720"/>
        <w:rPr>
          <w:bCs/>
          <w:u w:val="single"/>
        </w:rPr>
      </w:pPr>
      <w:r w:rsidRPr="002D152C">
        <w:rPr>
          <w:bCs/>
        </w:rPr>
        <w:t xml:space="preserve">Submitting reso. autho. </w:t>
      </w:r>
      <w:r w:rsidRPr="002D152C">
        <w:rPr>
          <w:b/>
          <w:bCs/>
        </w:rPr>
        <w:t>Contract No. 6001175</w:t>
      </w:r>
      <w:r w:rsidRPr="002D152C">
        <w:rPr>
          <w:bCs/>
        </w:rPr>
        <w:t xml:space="preserve"> - </w:t>
      </w:r>
      <w:r w:rsidRPr="002D152C">
        <w:t>100% City Funding – AMEND 2 – To Provide an Extension of Time and an Increase of Funds for Waste Removal Services. – Contractor: Birks Works Environmental, LLC – Location: 19719 Mount Elliot, Detroit, MI 48234 – Contract Period: January 2, 2020 through April 2, 2020 – Contract Increase Amount: $50,000.00</w:t>
      </w:r>
      <w:r w:rsidRPr="002D152C">
        <w:rPr>
          <w:color w:val="FF0000"/>
        </w:rPr>
        <w:t xml:space="preserve"> </w:t>
      </w:r>
      <w:r w:rsidRPr="002D152C">
        <w:t xml:space="preserve">– Total Contract Amount: $490,000.00 </w:t>
      </w:r>
      <w:r w:rsidRPr="002D152C">
        <w:rPr>
          <w:b/>
        </w:rPr>
        <w:t>TRANSPORTATION</w:t>
      </w:r>
      <w:r>
        <w:rPr>
          <w:b/>
        </w:rPr>
        <w:t xml:space="preserve"> (</w:t>
      </w:r>
      <w:r w:rsidRPr="002D152C">
        <w:rPr>
          <w:b/>
          <w:i/>
          <w:sz w:val="22"/>
          <w:szCs w:val="22"/>
        </w:rPr>
        <w:t>Previous Contract Period: November 30, 2019 through January 1, 2020</w:t>
      </w:r>
      <w:r>
        <w:rPr>
          <w:b/>
          <w:sz w:val="22"/>
          <w:szCs w:val="22"/>
        </w:rPr>
        <w:t>)</w:t>
      </w:r>
    </w:p>
    <w:p w:rsidR="002D152C" w:rsidRPr="002D152C" w:rsidRDefault="002D152C" w:rsidP="002D152C">
      <w:pPr>
        <w:pStyle w:val="ListParagraph"/>
        <w:rPr>
          <w:bCs/>
          <w:u w:val="single"/>
        </w:rPr>
      </w:pPr>
    </w:p>
    <w:p w:rsidR="002D152C" w:rsidRPr="002D152C" w:rsidRDefault="002D152C" w:rsidP="0026162B">
      <w:pPr>
        <w:pStyle w:val="ListParagraph"/>
        <w:numPr>
          <w:ilvl w:val="0"/>
          <w:numId w:val="5"/>
        </w:numPr>
        <w:ind w:left="720" w:hanging="720"/>
        <w:rPr>
          <w:bCs/>
          <w:u w:val="single"/>
        </w:rPr>
      </w:pPr>
      <w:r w:rsidRPr="002D152C">
        <w:rPr>
          <w:bCs/>
        </w:rPr>
        <w:t xml:space="preserve">Submitting reso. autho. </w:t>
      </w:r>
      <w:r w:rsidRPr="002D152C">
        <w:rPr>
          <w:b/>
          <w:bCs/>
        </w:rPr>
        <w:t>Contract No. 3038947</w:t>
      </w:r>
      <w:r w:rsidRPr="002D152C">
        <w:rPr>
          <w:bCs/>
        </w:rPr>
        <w:t xml:space="preserve"> - </w:t>
      </w:r>
      <w:r w:rsidRPr="002D152C">
        <w:t xml:space="preserve">100% City Funding – To Provide an Emergency Demolition for the Following Residential Properties, 5950 Bewick and 1514 Cadillac. – Contractor: Gayanga Co. – Location: 1120 W Baltimore Suite 200, Detroit, MI 48202 – Contract Period: Upon City Council Approval through December 5, 2020 – Total Contract Amount: $46,862.00 </w:t>
      </w:r>
      <w:r w:rsidRPr="002D152C">
        <w:rPr>
          <w:b/>
        </w:rPr>
        <w:t>HOUSING AND REVITALIZATION</w:t>
      </w:r>
    </w:p>
    <w:p w:rsidR="002D152C" w:rsidRPr="002D152C" w:rsidRDefault="002D152C" w:rsidP="002D152C">
      <w:pPr>
        <w:pStyle w:val="ListParagraph"/>
        <w:rPr>
          <w:bCs/>
          <w:u w:val="single"/>
        </w:rPr>
      </w:pPr>
    </w:p>
    <w:p w:rsidR="002D152C" w:rsidRPr="002D152C" w:rsidRDefault="002D152C" w:rsidP="0026162B">
      <w:pPr>
        <w:pStyle w:val="ListParagraph"/>
        <w:numPr>
          <w:ilvl w:val="0"/>
          <w:numId w:val="5"/>
        </w:numPr>
        <w:ind w:left="720" w:hanging="720"/>
        <w:rPr>
          <w:bCs/>
          <w:u w:val="single"/>
        </w:rPr>
      </w:pPr>
      <w:r w:rsidRPr="002D152C">
        <w:rPr>
          <w:bCs/>
        </w:rPr>
        <w:t xml:space="preserve">Submitting reso. autho. </w:t>
      </w:r>
      <w:r w:rsidRPr="002D152C">
        <w:rPr>
          <w:b/>
          <w:bCs/>
        </w:rPr>
        <w:t xml:space="preserve">Contract No. </w:t>
      </w:r>
      <w:r w:rsidRPr="002D152C">
        <w:rPr>
          <w:b/>
        </w:rPr>
        <w:t>3040152</w:t>
      </w:r>
      <w:r w:rsidRPr="002D152C">
        <w:t xml:space="preserve"> - 100% City Funding – To Provide an Emergency Demolition for the Following Residential Properties, 13850, 13856 and 13857 Mackay. – Contractor: Able Demolition, Inc. – Location: 1001 Woodward Avenue Suite 500, Detroit, MI 48226 – Contract Period: Upon City Council Approval through January 20, 2021 – Total Contract Amount: $39,036.50</w:t>
      </w:r>
      <w:r>
        <w:rPr>
          <w:sz w:val="22"/>
          <w:szCs w:val="22"/>
        </w:rPr>
        <w:t xml:space="preserve"> </w:t>
      </w:r>
      <w:r w:rsidRPr="002D152C">
        <w:rPr>
          <w:b/>
        </w:rPr>
        <w:t>HOUSING AND REVITALIZATION</w:t>
      </w:r>
    </w:p>
    <w:p w:rsidR="002D152C" w:rsidRPr="002D152C" w:rsidRDefault="002D152C" w:rsidP="002D152C">
      <w:pPr>
        <w:pStyle w:val="ListParagraph"/>
        <w:rPr>
          <w:sz w:val="22"/>
          <w:szCs w:val="22"/>
        </w:rPr>
      </w:pPr>
    </w:p>
    <w:p w:rsidR="002D152C" w:rsidRPr="00881862" w:rsidRDefault="002D152C" w:rsidP="0026162B">
      <w:pPr>
        <w:pStyle w:val="ListParagraph"/>
        <w:numPr>
          <w:ilvl w:val="0"/>
          <w:numId w:val="5"/>
        </w:numPr>
        <w:ind w:left="720" w:hanging="720"/>
        <w:rPr>
          <w:bCs/>
          <w:u w:val="single"/>
        </w:rPr>
      </w:pPr>
      <w:r w:rsidRPr="00881862">
        <w:t xml:space="preserve">Submitting reso. autho. </w:t>
      </w:r>
      <w:r w:rsidRPr="00881862">
        <w:rPr>
          <w:b/>
        </w:rPr>
        <w:t>Contract No. 3040416</w:t>
      </w:r>
      <w:r w:rsidRPr="00881862">
        <w:t xml:space="preserve"> - </w:t>
      </w:r>
      <w:r w:rsidR="00881862" w:rsidRPr="00881862">
        <w:t xml:space="preserve">100% City Funding – To Provide an Emergency Demolition for the Commercial Property, 7132 W Jefferson. – Contractor: Gayanga Co. – Location: 1120 W Baltimore    Suite 200, Detroit, MI 48202 – Contract Period: Upon City Council Approval through January 12, 2021 – Total Contract Amount: $17,794.00 </w:t>
      </w:r>
      <w:r w:rsidR="00881862" w:rsidRPr="00881862">
        <w:rPr>
          <w:b/>
        </w:rPr>
        <w:t>HOUSING AND REVITALIZATION</w:t>
      </w:r>
    </w:p>
    <w:p w:rsidR="00881862" w:rsidRPr="00881862" w:rsidRDefault="00881862" w:rsidP="00881862">
      <w:pPr>
        <w:pStyle w:val="ListParagraph"/>
        <w:rPr>
          <w:bCs/>
          <w:u w:val="single"/>
        </w:rPr>
      </w:pPr>
    </w:p>
    <w:p w:rsidR="00881862" w:rsidRPr="00881862" w:rsidRDefault="00881862" w:rsidP="0026162B">
      <w:pPr>
        <w:pStyle w:val="ListParagraph"/>
        <w:numPr>
          <w:ilvl w:val="0"/>
          <w:numId w:val="5"/>
        </w:numPr>
        <w:ind w:left="720" w:hanging="720"/>
        <w:rPr>
          <w:bCs/>
          <w:u w:val="single"/>
        </w:rPr>
      </w:pPr>
      <w:r w:rsidRPr="00881862">
        <w:rPr>
          <w:bCs/>
        </w:rPr>
        <w:t xml:space="preserve">Submitting reso. autho. </w:t>
      </w:r>
      <w:r w:rsidRPr="00881862">
        <w:rPr>
          <w:b/>
          <w:bCs/>
        </w:rPr>
        <w:t xml:space="preserve">Contract No. </w:t>
      </w:r>
      <w:r w:rsidRPr="00881862">
        <w:rPr>
          <w:b/>
        </w:rPr>
        <w:t>3040418</w:t>
      </w:r>
      <w:r w:rsidRPr="00881862">
        <w:t xml:space="preserve"> - 100% City Funding – To Provide an Emergency Demolition for the Residential Property, 5968 14th Street. – Contractor: Gayanga Co. – Location: 1120 W Baltimore Suite 200, Detroit, MI 48202 – Contract Period: Upon City Council Approval through January 12, 2021 – Total Contract Amount: $18,510.00 </w:t>
      </w:r>
      <w:r w:rsidRPr="00881862">
        <w:rPr>
          <w:b/>
        </w:rPr>
        <w:t>HOUSING AND REVITALIZATION</w:t>
      </w:r>
    </w:p>
    <w:p w:rsidR="00881862" w:rsidRPr="00881862" w:rsidRDefault="00881862" w:rsidP="00881862">
      <w:pPr>
        <w:pStyle w:val="ListParagraph"/>
        <w:rPr>
          <w:bCs/>
          <w:u w:val="single"/>
        </w:rPr>
      </w:pPr>
    </w:p>
    <w:p w:rsidR="00881862" w:rsidRPr="00881862" w:rsidRDefault="00881862" w:rsidP="0026162B">
      <w:pPr>
        <w:pStyle w:val="ListParagraph"/>
        <w:numPr>
          <w:ilvl w:val="0"/>
          <w:numId w:val="5"/>
        </w:numPr>
        <w:ind w:left="720" w:hanging="720"/>
        <w:rPr>
          <w:bCs/>
          <w:u w:val="single"/>
        </w:rPr>
      </w:pPr>
      <w:r w:rsidRPr="00881862">
        <w:rPr>
          <w:bCs/>
        </w:rPr>
        <w:t xml:space="preserve">Submitting reso. autho. </w:t>
      </w:r>
      <w:r w:rsidRPr="00881862">
        <w:rPr>
          <w:b/>
          <w:bCs/>
        </w:rPr>
        <w:t xml:space="preserve">Contract No. </w:t>
      </w:r>
      <w:r w:rsidRPr="00881862">
        <w:rPr>
          <w:b/>
        </w:rPr>
        <w:t>3040710</w:t>
      </w:r>
      <w:r w:rsidRPr="00881862">
        <w:t xml:space="preserve"> - 100% City Funding – To Provide an Emergency Demolition for the Following Residential Properties, 9516 Hayes, 12032 Barlow and 14877 Prest. – Contractor: RDC Construction Services – Location: 26400 W Eight Mile Road, Southfield, MI 48033 – Contract Period: Upon City Council Approval through February 10, 2021 – Total Contract Amount: $40,500.00 </w:t>
      </w:r>
      <w:r w:rsidRPr="00881862">
        <w:rPr>
          <w:b/>
        </w:rPr>
        <w:t>HOUSING AND REVITALIZATION</w:t>
      </w:r>
    </w:p>
    <w:p w:rsidR="00881862" w:rsidRPr="00881862" w:rsidRDefault="00881862" w:rsidP="00881862">
      <w:pPr>
        <w:pStyle w:val="ListParagraph"/>
        <w:rPr>
          <w:bCs/>
          <w:u w:val="single"/>
        </w:rPr>
      </w:pPr>
    </w:p>
    <w:p w:rsidR="00881862" w:rsidRPr="007A35A2" w:rsidRDefault="00881862" w:rsidP="0026162B">
      <w:pPr>
        <w:pStyle w:val="ListParagraph"/>
        <w:numPr>
          <w:ilvl w:val="0"/>
          <w:numId w:val="5"/>
        </w:numPr>
        <w:ind w:left="720" w:hanging="720"/>
        <w:rPr>
          <w:bCs/>
          <w:u w:val="single"/>
        </w:rPr>
      </w:pPr>
      <w:r w:rsidRPr="00881862">
        <w:rPr>
          <w:bCs/>
        </w:rPr>
        <w:t xml:space="preserve">Submitting reso. autho. </w:t>
      </w:r>
      <w:r w:rsidRPr="00881862">
        <w:rPr>
          <w:b/>
          <w:bCs/>
        </w:rPr>
        <w:t xml:space="preserve">Contract No. </w:t>
      </w:r>
      <w:r w:rsidRPr="00881862">
        <w:rPr>
          <w:b/>
        </w:rPr>
        <w:t>3040797</w:t>
      </w:r>
      <w:r w:rsidRPr="00881862">
        <w:t xml:space="preserve"> - 100% City Funding – To Provide an Emergency Demolition for the Residential Property, 2441 Taylor. – Contractor: DMC Consultants, Inc. – Location: 13500 Foley, Detroit, MI 48227 – Contract Period: Upon City Council Approval through February 10, 2021 – Total Contract Amount: $30,200.00 </w:t>
      </w:r>
      <w:r w:rsidRPr="00881862">
        <w:rPr>
          <w:b/>
        </w:rPr>
        <w:t>HOUSING AND REVITALIZATION</w:t>
      </w:r>
    </w:p>
    <w:p w:rsidR="007A35A2" w:rsidRPr="007A35A2" w:rsidRDefault="007A35A2" w:rsidP="007A35A2">
      <w:pPr>
        <w:pStyle w:val="ListParagraph"/>
        <w:rPr>
          <w:bCs/>
          <w:u w:val="single"/>
        </w:rPr>
      </w:pPr>
    </w:p>
    <w:p w:rsidR="00881862" w:rsidRPr="00881862" w:rsidRDefault="00881862" w:rsidP="0026162B">
      <w:pPr>
        <w:pStyle w:val="ListParagraph"/>
        <w:numPr>
          <w:ilvl w:val="0"/>
          <w:numId w:val="5"/>
        </w:numPr>
        <w:ind w:left="720" w:hanging="720"/>
        <w:rPr>
          <w:bCs/>
          <w:u w:val="single"/>
        </w:rPr>
      </w:pPr>
      <w:r w:rsidRPr="00881862">
        <w:rPr>
          <w:bCs/>
        </w:rPr>
        <w:t xml:space="preserve">Submitting reso. autho. </w:t>
      </w:r>
      <w:r w:rsidRPr="00881862">
        <w:rPr>
          <w:b/>
          <w:bCs/>
        </w:rPr>
        <w:t xml:space="preserve">Contract No. </w:t>
      </w:r>
      <w:r w:rsidRPr="00881862">
        <w:rPr>
          <w:b/>
        </w:rPr>
        <w:t>3040848</w:t>
      </w:r>
      <w:r w:rsidRPr="00881862">
        <w:t xml:space="preserve"> -100% City Funding – To Provide an Emergency Demolition for the Following Residential Properties, 4293 Allendale, 5321 Vancouver, 1421 Lakeview, 2955 Lakeview and 2562 Eastlawn. – Contractor: DMC Consultants, Inc. – Location: 13500 Foley, Detroit, MI 48227 – Contract Period: Upon City Council Approval through February 10, 2021 – Total Contract Amount: $77,600.00 </w:t>
      </w:r>
      <w:r w:rsidRPr="00881862">
        <w:rPr>
          <w:b/>
        </w:rPr>
        <w:t>HOUSING AND REVITALIZATION</w:t>
      </w:r>
    </w:p>
    <w:p w:rsidR="00881862" w:rsidRDefault="00881862" w:rsidP="00881862">
      <w:pPr>
        <w:pStyle w:val="ListParagraph"/>
      </w:pPr>
    </w:p>
    <w:p w:rsidR="00881862" w:rsidRPr="00881862" w:rsidRDefault="00881862" w:rsidP="0026162B">
      <w:pPr>
        <w:pStyle w:val="ListParagraph"/>
        <w:numPr>
          <w:ilvl w:val="0"/>
          <w:numId w:val="5"/>
        </w:numPr>
        <w:ind w:left="720" w:hanging="720"/>
        <w:rPr>
          <w:bCs/>
          <w:u w:val="single"/>
        </w:rPr>
      </w:pPr>
      <w:r w:rsidRPr="00881862">
        <w:t xml:space="preserve">Submitting reso. autho. </w:t>
      </w:r>
      <w:r w:rsidRPr="00881862">
        <w:rPr>
          <w:b/>
        </w:rPr>
        <w:t>Contract No. 3040938</w:t>
      </w:r>
      <w:r w:rsidRPr="00881862">
        <w:t xml:space="preserve"> - 100% City Funding – To Provide an Emergency Demolition for the Following Residential Properties, 13319 E Canfield, 3098 Lakeview, 694 Marquette Drive and 8100 Wisner. – Contractor: DMC Consultants, Inc. – Location: 13500 Foley, Detroit, MI 48227 – Contract Period: Upon City Council Approval through February 10, 2021 – Total Contract Amount: $96,920.00 </w:t>
      </w:r>
      <w:r w:rsidRPr="00881862">
        <w:rPr>
          <w:b/>
        </w:rPr>
        <w:t>HOUSING AND REVITALIZATION</w:t>
      </w:r>
      <w:r w:rsidRPr="00881862">
        <w:t xml:space="preserve">  </w:t>
      </w:r>
    </w:p>
    <w:p w:rsidR="000B607B" w:rsidRDefault="000B607B" w:rsidP="00BA472C">
      <w:pPr>
        <w:spacing w:line="240" w:lineRule="auto"/>
        <w:rPr>
          <w:b/>
          <w:bCs/>
          <w:sz w:val="28"/>
          <w:szCs w:val="28"/>
          <w:u w:val="single"/>
        </w:rPr>
      </w:pPr>
    </w:p>
    <w:p w:rsidR="00E3635B" w:rsidRDefault="005041E4" w:rsidP="00C06780">
      <w:pPr>
        <w:ind w:left="720" w:hanging="720"/>
        <w:rPr>
          <w:b/>
          <w:bCs/>
        </w:rPr>
      </w:pPr>
      <w:r>
        <w:rPr>
          <w:b/>
          <w:bCs/>
        </w:rPr>
        <w:t>MISCELLANEOUS</w:t>
      </w:r>
    </w:p>
    <w:p w:rsidR="005041E4" w:rsidRPr="005041E4" w:rsidRDefault="005041E4" w:rsidP="00805BC3">
      <w:pPr>
        <w:pStyle w:val="ListParagraph"/>
        <w:numPr>
          <w:ilvl w:val="0"/>
          <w:numId w:val="5"/>
        </w:numPr>
        <w:ind w:left="720" w:hanging="720"/>
        <w:rPr>
          <w:b/>
          <w:bCs/>
        </w:rPr>
      </w:pPr>
      <w:r>
        <w:rPr>
          <w:b/>
          <w:bCs/>
          <w:u w:val="single"/>
        </w:rPr>
        <w:t>Council President Pro-Tem Mary Sheffield</w:t>
      </w:r>
      <w:r>
        <w:rPr>
          <w:bCs/>
        </w:rPr>
        <w:t xml:space="preserve"> submitting memorandum relative to Request for LPD to Draft an Ordinance for a Moratorium on Water Shut-offs Until a Water Affordability Ordinance is approved.</w:t>
      </w:r>
    </w:p>
    <w:p w:rsidR="005041E4" w:rsidRPr="005041E4" w:rsidRDefault="005041E4" w:rsidP="005041E4">
      <w:pPr>
        <w:pStyle w:val="ListParagraph"/>
        <w:rPr>
          <w:b/>
          <w:bCs/>
        </w:rPr>
      </w:pPr>
    </w:p>
    <w:p w:rsidR="005041E4" w:rsidRPr="005041E4" w:rsidRDefault="005041E4" w:rsidP="00805BC3">
      <w:pPr>
        <w:pStyle w:val="ListParagraph"/>
        <w:numPr>
          <w:ilvl w:val="0"/>
          <w:numId w:val="5"/>
        </w:numPr>
        <w:ind w:left="720" w:hanging="720"/>
        <w:rPr>
          <w:b/>
          <w:bCs/>
        </w:rPr>
      </w:pPr>
      <w:r>
        <w:rPr>
          <w:b/>
          <w:bCs/>
          <w:u w:val="single"/>
        </w:rPr>
        <w:t>Council President Pro-Tem Mary Sheffield</w:t>
      </w:r>
      <w:r>
        <w:rPr>
          <w:bCs/>
        </w:rPr>
        <w:t xml:space="preserve"> submitting memorandum relative to Request for LPD to Draft a Resolution Urging Governor Whitmer to Declare a State of Emergency for the Shutoff Related Water Crisis in Detroit. </w:t>
      </w:r>
    </w:p>
    <w:p w:rsidR="005041E4" w:rsidRDefault="005041E4" w:rsidP="00C06780">
      <w:pPr>
        <w:ind w:left="720" w:hanging="720"/>
        <w:rPr>
          <w:b/>
          <w:bCs/>
          <w:sz w:val="28"/>
          <w:szCs w:val="28"/>
          <w:u w:val="single"/>
        </w:rPr>
      </w:pPr>
    </w:p>
    <w:p w:rsidR="005041E4" w:rsidRDefault="005041E4" w:rsidP="00C06780">
      <w:pPr>
        <w:ind w:left="720" w:hanging="720"/>
        <w:rPr>
          <w:b/>
          <w:bCs/>
          <w:sz w:val="28"/>
          <w:szCs w:val="28"/>
          <w:u w:val="single"/>
        </w:rPr>
      </w:pPr>
    </w:p>
    <w:p w:rsidR="00C0007A" w:rsidRPr="000C0FF1" w:rsidRDefault="00C0007A" w:rsidP="00C06780">
      <w:pPr>
        <w:ind w:left="720" w:hanging="720"/>
        <w:rPr>
          <w:b/>
          <w:bCs/>
          <w:sz w:val="28"/>
          <w:szCs w:val="28"/>
          <w:u w:val="single"/>
        </w:rPr>
      </w:pPr>
      <w:r w:rsidRPr="000C0FF1">
        <w:rPr>
          <w:b/>
          <w:bCs/>
          <w:sz w:val="28"/>
          <w:szCs w:val="28"/>
          <w:u w:val="single"/>
        </w:rPr>
        <w:t>VOTING ACTION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BA472C">
      <w:pPr>
        <w:spacing w:line="240" w:lineRule="auto"/>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C06780">
      <w:pPr>
        <w:ind w:left="720" w:hanging="720"/>
        <w:rPr>
          <w:b/>
          <w:bCs/>
          <w:sz w:val="28"/>
          <w:szCs w:val="28"/>
          <w:u w:val="single"/>
        </w:rPr>
      </w:pPr>
      <w:r w:rsidRPr="000C0FF1">
        <w:rPr>
          <w:b/>
          <w:bCs/>
          <w:sz w:val="28"/>
          <w:szCs w:val="28"/>
          <w:u w:val="single"/>
        </w:rPr>
        <w:t>STANDING COMMITTEE REPORTS</w:t>
      </w:r>
    </w:p>
    <w:p w:rsidR="008842B1" w:rsidRDefault="008842B1" w:rsidP="00C06780">
      <w:pPr>
        <w:rPr>
          <w:b/>
          <w:bCs/>
          <w:sz w:val="28"/>
          <w:szCs w:val="28"/>
          <w:u w:val="single"/>
        </w:rPr>
      </w:pPr>
    </w:p>
    <w:p w:rsidR="00186CC6" w:rsidRDefault="00186CC6" w:rsidP="00C06780">
      <w:pPr>
        <w:rPr>
          <w:b/>
          <w:bCs/>
          <w:sz w:val="28"/>
          <w:szCs w:val="28"/>
          <w:u w:val="single"/>
        </w:rPr>
      </w:pPr>
      <w:r>
        <w:rPr>
          <w:b/>
          <w:bCs/>
          <w:sz w:val="28"/>
          <w:szCs w:val="28"/>
          <w:u w:val="single"/>
        </w:rPr>
        <w:t>BUDGET, FINANCE, AND AUDIT STANDING COMMITTEE</w:t>
      </w:r>
    </w:p>
    <w:p w:rsidR="00D05A30" w:rsidRDefault="00D05A30" w:rsidP="00C06780">
      <w:pPr>
        <w:rPr>
          <w:b/>
          <w:bCs/>
        </w:rPr>
      </w:pPr>
    </w:p>
    <w:p w:rsidR="00D05A30" w:rsidRPr="00D05A30" w:rsidRDefault="00D05A30" w:rsidP="00C06780">
      <w:pPr>
        <w:rPr>
          <w:b/>
          <w:bCs/>
        </w:rPr>
      </w:pPr>
      <w:r>
        <w:rPr>
          <w:b/>
          <w:bCs/>
        </w:rPr>
        <w:t>OFFICE OF THE CHIEF FINANCIAL OFFICER/OFFICE OF THE ASSESSOR</w:t>
      </w:r>
    </w:p>
    <w:p w:rsidR="00186CC6" w:rsidRPr="00186CC6" w:rsidRDefault="00186CC6" w:rsidP="00805BC3">
      <w:pPr>
        <w:pStyle w:val="ListParagraph"/>
        <w:numPr>
          <w:ilvl w:val="0"/>
          <w:numId w:val="5"/>
        </w:numPr>
        <w:ind w:left="720" w:hanging="720"/>
        <w:rPr>
          <w:b/>
          <w:bCs/>
          <w:sz w:val="28"/>
          <w:szCs w:val="28"/>
          <w:u w:val="single"/>
        </w:rPr>
      </w:pPr>
      <w:r>
        <w:rPr>
          <w:b/>
          <w:bCs/>
        </w:rPr>
        <w:t xml:space="preserve">Ayers, </w:t>
      </w:r>
      <w:r>
        <w:rPr>
          <w:bCs/>
        </w:rPr>
        <w:t xml:space="preserve">reso. autho. </w:t>
      </w:r>
      <w:r w:rsidRPr="00C404FA">
        <w:rPr>
          <w:bCs/>
        </w:rPr>
        <w:t xml:space="preserve">Milwaukee Junction Limited Dividend Housing Association Limited Liability Company – Payment in Lieu of Taxes (PILOT). </w:t>
      </w:r>
      <w:r w:rsidRPr="00C404FA">
        <w:rPr>
          <w:b/>
          <w:bCs/>
        </w:rPr>
        <w:t>(MHT Housing, Inc. and Detroit Catholic Pastoral Alliance have formed Milwaukee Junction Limited Dividend Housing Association Limited Liability Company in order to develop the Project known as Milwaukee Junction Apartments.  The Project consists of twenty-five (25) newly constructed family units located in a building in an area bounded by East Milwaukee on the north, Brush on the east, East Baltimore on the south and John R on the west.  The Project will include twenty-five (25) 1 bedroom/1 bath apartments.  Further, the site will feature first-floor commercial space with 2,000 square feet for a lobby as well as office space, a community room, mailroom and bike storage.)</w:t>
      </w:r>
    </w:p>
    <w:p w:rsidR="00186CC6" w:rsidRPr="00186CC6" w:rsidRDefault="00186CC6" w:rsidP="00186CC6">
      <w:pPr>
        <w:pStyle w:val="ListParagraph"/>
        <w:rPr>
          <w:b/>
          <w:bCs/>
          <w:sz w:val="28"/>
          <w:szCs w:val="28"/>
          <w:u w:val="single"/>
        </w:rPr>
      </w:pPr>
    </w:p>
    <w:p w:rsidR="00186CC6" w:rsidRPr="00186CC6" w:rsidRDefault="00186CC6" w:rsidP="00805BC3">
      <w:pPr>
        <w:pStyle w:val="ListParagraph"/>
        <w:numPr>
          <w:ilvl w:val="0"/>
          <w:numId w:val="5"/>
        </w:numPr>
        <w:ind w:left="720" w:hanging="720"/>
        <w:rPr>
          <w:b/>
          <w:bCs/>
          <w:sz w:val="28"/>
          <w:szCs w:val="28"/>
          <w:u w:val="single"/>
        </w:rPr>
      </w:pPr>
      <w:r>
        <w:rPr>
          <w:b/>
          <w:bCs/>
        </w:rPr>
        <w:t xml:space="preserve">Ayers, </w:t>
      </w:r>
      <w:r>
        <w:rPr>
          <w:bCs/>
        </w:rPr>
        <w:t xml:space="preserve">reso. autho. </w:t>
      </w:r>
      <w:r w:rsidRPr="00C404FA">
        <w:rPr>
          <w:bCs/>
        </w:rPr>
        <w:t xml:space="preserve">Milwaukee Junction Limited Dividend Housing Association Limited Liability Company – Payment in Lieu of Taxes (PILOT). </w:t>
      </w:r>
      <w:r w:rsidRPr="00C404FA">
        <w:rPr>
          <w:b/>
          <w:bCs/>
        </w:rPr>
        <w:t>(MHT Housing, Inc. and Detroit Catholic Pastoral Alliance have formed Milwaukee Junction Limited Dividend Housing Association Limited Liability Company in order to develop the Project known as Milwaukee Junction Apartments.  The Project consists of twenty-five (25) newly constructed family units located in a building in an area bounded by East Milwaukee on the north, Brush on the east, East Baltimore on the south and John R on the west.  The Project will include twenty-five (25) 1 bedroom/1 bath apartments.  Further, the site will feature first-floor commercial space with 2,000 square feet for a lobby as well as office space, a community room, mailroom and bike storage.)</w:t>
      </w:r>
    </w:p>
    <w:p w:rsidR="00186CC6" w:rsidRDefault="00186CC6" w:rsidP="00C06780">
      <w:pPr>
        <w:rPr>
          <w:b/>
          <w:bCs/>
          <w:sz w:val="28"/>
          <w:szCs w:val="28"/>
          <w:u w:val="single"/>
        </w:rPr>
      </w:pPr>
    </w:p>
    <w:p w:rsidR="00BC4195" w:rsidRDefault="00BC4195" w:rsidP="00C06780">
      <w:pPr>
        <w:rPr>
          <w:b/>
          <w:bCs/>
          <w:sz w:val="28"/>
          <w:szCs w:val="28"/>
          <w:u w:val="single"/>
        </w:rPr>
      </w:pPr>
      <w:r>
        <w:rPr>
          <w:b/>
          <w:bCs/>
          <w:sz w:val="28"/>
          <w:szCs w:val="28"/>
          <w:u w:val="single"/>
        </w:rPr>
        <w:t>INTERNAL OPERATIONS STANDING COMMITTEE</w:t>
      </w:r>
    </w:p>
    <w:p w:rsidR="00BC4195" w:rsidRDefault="00BC4195" w:rsidP="00C06780">
      <w:pPr>
        <w:rPr>
          <w:b/>
          <w:bCs/>
          <w:sz w:val="28"/>
          <w:szCs w:val="28"/>
          <w:u w:val="single"/>
        </w:rPr>
      </w:pPr>
    </w:p>
    <w:p w:rsidR="00F246D6" w:rsidRDefault="00F246D6" w:rsidP="00C06780">
      <w:pPr>
        <w:rPr>
          <w:b/>
          <w:bCs/>
        </w:rPr>
      </w:pPr>
      <w:r>
        <w:rPr>
          <w:b/>
          <w:bCs/>
        </w:rPr>
        <w:t>OFFICE OF CONTRACTING AND PROCUREMENT</w:t>
      </w:r>
    </w:p>
    <w:p w:rsidR="00562321" w:rsidRPr="004C67CC" w:rsidRDefault="004C67CC" w:rsidP="00805BC3">
      <w:pPr>
        <w:pStyle w:val="ListParagraph"/>
        <w:numPr>
          <w:ilvl w:val="0"/>
          <w:numId w:val="5"/>
        </w:numPr>
        <w:ind w:left="720" w:hanging="720"/>
        <w:rPr>
          <w:b/>
          <w:bCs/>
          <w:sz w:val="28"/>
          <w:szCs w:val="28"/>
          <w:u w:val="single"/>
        </w:rPr>
      </w:pPr>
      <w:r>
        <w:rPr>
          <w:b/>
          <w:bCs/>
        </w:rPr>
        <w:t xml:space="preserve">McCalister, </w:t>
      </w:r>
      <w:r>
        <w:rPr>
          <w:bCs/>
        </w:rPr>
        <w:t xml:space="preserve">reso. autho. </w:t>
      </w:r>
      <w:r w:rsidRPr="00A8081B">
        <w:rPr>
          <w:b/>
          <w:bCs/>
        </w:rPr>
        <w:t xml:space="preserve">Contract No. </w:t>
      </w:r>
      <w:r w:rsidRPr="00A8081B">
        <w:rPr>
          <w:rFonts w:eastAsia="MS PGothic"/>
          <w:b/>
          <w:lang w:eastAsia="ja-JP"/>
        </w:rPr>
        <w:t xml:space="preserve">3040145 </w:t>
      </w:r>
      <w:r w:rsidRPr="00A8081B">
        <w:rPr>
          <w:rFonts w:eastAsia="MS PGothic"/>
          <w:lang w:eastAsia="ja-JP"/>
        </w:rPr>
        <w:t xml:space="preserve">- 100% 2018 UTGO Funding – To Provide Sierra Wireless Routers, NetMotion Software and Support for Mobile Mission Critical Applications in Public Safety Vehicles. (MiDeal Contract #071B6600110) – Contractor: CDW Government, LLC – Location: 230 N Milwaukee Avenue, Vernon Hills, IL 60061 – Contract Period: Upon City Council Approval through May 1, 2020 – Total Contract Amount: $180,279.23.  </w:t>
      </w:r>
      <w:r w:rsidRPr="00A8081B">
        <w:rPr>
          <w:b/>
        </w:rPr>
        <w:t>DoIT</w:t>
      </w:r>
    </w:p>
    <w:p w:rsidR="004C67CC" w:rsidRDefault="004C67CC" w:rsidP="004C67CC">
      <w:pPr>
        <w:pStyle w:val="ListParagraph"/>
        <w:rPr>
          <w:b/>
        </w:rPr>
      </w:pPr>
    </w:p>
    <w:p w:rsidR="004C67CC" w:rsidRPr="004C67CC" w:rsidRDefault="004C67CC" w:rsidP="00805BC3">
      <w:pPr>
        <w:pStyle w:val="ListParagraph"/>
        <w:numPr>
          <w:ilvl w:val="0"/>
          <w:numId w:val="5"/>
        </w:numPr>
        <w:ind w:left="720" w:hanging="720"/>
        <w:rPr>
          <w:b/>
          <w:bCs/>
          <w:sz w:val="28"/>
          <w:szCs w:val="28"/>
          <w:u w:val="single"/>
        </w:rPr>
      </w:pPr>
      <w:r>
        <w:rPr>
          <w:b/>
        </w:rPr>
        <w:t xml:space="preserve">McCalister, </w:t>
      </w:r>
      <w:r>
        <w:t xml:space="preserve">reso. autho. </w:t>
      </w:r>
      <w:r w:rsidRPr="00A8081B">
        <w:rPr>
          <w:b/>
          <w:bCs/>
        </w:rPr>
        <w:t xml:space="preserve">Contract No. </w:t>
      </w:r>
      <w:r w:rsidRPr="00A8081B">
        <w:rPr>
          <w:b/>
        </w:rPr>
        <w:t>6002548</w:t>
      </w:r>
      <w:r w:rsidRPr="00A8081B">
        <w:t xml:space="preserve"> - 100% City Funding – To Provide Employee Shuttle Transportation Servicing Two (2) Routes and Six Locations. – Contractor: Trinity Transportation – Location: 4624 13</w:t>
      </w:r>
      <w:r w:rsidRPr="00A8081B">
        <w:rPr>
          <w:vertAlign w:val="superscript"/>
        </w:rPr>
        <w:t>th</w:t>
      </w:r>
      <w:r w:rsidRPr="00A8081B">
        <w:t xml:space="preserve"> Street, Wyandotte MI 48192 – Contract Period: Upon City Council Approval through January 30, 2023 – Total Contract Amount: $2,120,585.18.  </w:t>
      </w:r>
      <w:r w:rsidRPr="00A8081B">
        <w:rPr>
          <w:b/>
        </w:rPr>
        <w:t>HUMAN RESOURCES</w:t>
      </w:r>
    </w:p>
    <w:p w:rsidR="004C67CC" w:rsidRPr="004C67CC" w:rsidRDefault="004C67CC" w:rsidP="004C67CC">
      <w:pPr>
        <w:pStyle w:val="ListParagraph"/>
        <w:rPr>
          <w:b/>
          <w:bCs/>
          <w:sz w:val="28"/>
          <w:szCs w:val="28"/>
          <w:u w:val="single"/>
        </w:rPr>
      </w:pPr>
    </w:p>
    <w:p w:rsidR="004C67CC" w:rsidRPr="004C67CC" w:rsidRDefault="004C67CC" w:rsidP="00805BC3">
      <w:pPr>
        <w:pStyle w:val="ListParagraph"/>
        <w:numPr>
          <w:ilvl w:val="0"/>
          <w:numId w:val="5"/>
        </w:numPr>
        <w:ind w:left="720" w:hanging="720"/>
        <w:rPr>
          <w:b/>
          <w:bCs/>
          <w:sz w:val="28"/>
          <w:szCs w:val="28"/>
          <w:u w:val="single"/>
        </w:rPr>
      </w:pPr>
      <w:r>
        <w:rPr>
          <w:b/>
        </w:rPr>
        <w:t xml:space="preserve">McCalister, </w:t>
      </w:r>
      <w:r w:rsidR="00D05A30" w:rsidRPr="004632BE">
        <w:rPr>
          <w:b/>
          <w:bCs/>
          <w:i/>
        </w:rPr>
        <w:t>amended</w:t>
      </w:r>
      <w:r w:rsidR="00D05A30">
        <w:rPr>
          <w:b/>
        </w:rPr>
        <w:t xml:space="preserve"> </w:t>
      </w:r>
      <w:r>
        <w:t xml:space="preserve">reso. autho. </w:t>
      </w:r>
      <w:r w:rsidRPr="00A8081B">
        <w:rPr>
          <w:bCs/>
        </w:rPr>
        <w:t>C</w:t>
      </w:r>
      <w:r w:rsidRPr="00A8081B">
        <w:rPr>
          <w:b/>
          <w:bCs/>
        </w:rPr>
        <w:t xml:space="preserve">ontract No. 6002568 - </w:t>
      </w:r>
      <w:r w:rsidRPr="00A8081B">
        <w:t xml:space="preserve">100% City Funding – To Provide Desktop/Laptop Computers, Peripheral Goods and Staging, and Imaging Services for Citywide Project Refresh. – Contractor: Sehi Computer Products, Inc. – Location: 2930 Bond Street, Rochester Hills, MI 48309 – Contract Period: Upon City Council Approval through November 17, 2022 – </w:t>
      </w:r>
      <w:r w:rsidRPr="00A8081B">
        <w:rPr>
          <w:b/>
        </w:rPr>
        <w:t>Total Contract Amount: $2,640,000.00</w:t>
      </w:r>
      <w:r w:rsidRPr="00A8081B">
        <w:t xml:space="preserve"> </w:t>
      </w:r>
      <w:r w:rsidRPr="00A8081B">
        <w:rPr>
          <w:b/>
        </w:rPr>
        <w:t>DoIT</w:t>
      </w:r>
    </w:p>
    <w:p w:rsidR="004C67CC" w:rsidRDefault="004C67CC" w:rsidP="004C67CC">
      <w:pPr>
        <w:rPr>
          <w:b/>
          <w:bCs/>
        </w:rPr>
      </w:pPr>
    </w:p>
    <w:p w:rsidR="004C67CC" w:rsidRPr="004C67CC" w:rsidRDefault="004C67CC" w:rsidP="004C67CC">
      <w:pPr>
        <w:rPr>
          <w:b/>
          <w:bCs/>
        </w:rPr>
      </w:pPr>
      <w:r>
        <w:rPr>
          <w:b/>
          <w:bCs/>
        </w:rPr>
        <w:t>LAW DEPARTMENT</w:t>
      </w:r>
    </w:p>
    <w:p w:rsidR="004C67CC" w:rsidRPr="004C67CC" w:rsidRDefault="004C67CC" w:rsidP="00805BC3">
      <w:pPr>
        <w:pStyle w:val="ListParagraph"/>
        <w:numPr>
          <w:ilvl w:val="0"/>
          <w:numId w:val="5"/>
        </w:numPr>
        <w:ind w:left="720" w:hanging="720"/>
        <w:rPr>
          <w:b/>
          <w:bCs/>
          <w:sz w:val="28"/>
          <w:szCs w:val="28"/>
          <w:u w:val="single"/>
        </w:rPr>
      </w:pPr>
      <w:r>
        <w:rPr>
          <w:b/>
          <w:bCs/>
        </w:rPr>
        <w:t xml:space="preserve">McCalister, </w:t>
      </w:r>
      <w:r>
        <w:rPr>
          <w:bCs/>
        </w:rPr>
        <w:t>reso. autho.</w:t>
      </w:r>
      <w:r w:rsidRPr="004C67CC">
        <w:rPr>
          <w:b/>
          <w:bCs/>
          <w:u w:val="single"/>
        </w:rPr>
        <w:t xml:space="preserve"> </w:t>
      </w:r>
      <w:r w:rsidRPr="00A8081B">
        <w:rPr>
          <w:b/>
          <w:bCs/>
          <w:u w:val="single"/>
        </w:rPr>
        <w:t>Settlement</w:t>
      </w:r>
      <w:r w:rsidRPr="00A8081B">
        <w:rPr>
          <w:b/>
          <w:bCs/>
          <w:i/>
        </w:rPr>
        <w:t xml:space="preserve"> </w:t>
      </w:r>
      <w:r w:rsidRPr="00A8081B">
        <w:rPr>
          <w:bCs/>
        </w:rPr>
        <w:t>in lawsuit of Orchard Laboratories, Corp. (Jacklyn Radney) v City of Detroit; Case No.: 18-152102; File No: L18-00229 (YRB) in the amount of $4,500.00 in full payment for any and all claims which Orchard Laboratories, Corp. may have against the City of Detroit and any other City of Detroit employees by reason of services provided to Jacklyn Radney for alleged injuries sustained on or about September 22, 2015.</w:t>
      </w:r>
      <w:r w:rsidR="00D05A30">
        <w:rPr>
          <w:bCs/>
        </w:rPr>
        <w:t xml:space="preserve"> </w:t>
      </w:r>
      <w:r w:rsidR="00D05A30">
        <w:rPr>
          <w:b/>
          <w:bCs/>
        </w:rPr>
        <w:t>(REPORTED OUT OF THE INTERNAL OPERATIONS STANDING COMMITTEE ON 2-5-20 WITH NECESSARY NAME CHANGE)</w:t>
      </w:r>
    </w:p>
    <w:p w:rsidR="004C67CC" w:rsidRDefault="004C67CC" w:rsidP="004C67CC">
      <w:pPr>
        <w:pStyle w:val="ListParagraph"/>
        <w:rPr>
          <w:b/>
          <w:bCs/>
          <w:sz w:val="28"/>
          <w:szCs w:val="28"/>
          <w:u w:val="single"/>
        </w:rPr>
      </w:pPr>
    </w:p>
    <w:p w:rsidR="00676D16" w:rsidRPr="004C67CC" w:rsidRDefault="00676D16" w:rsidP="004C67CC">
      <w:pPr>
        <w:pStyle w:val="ListParagraph"/>
        <w:rPr>
          <w:b/>
          <w:bCs/>
          <w:sz w:val="28"/>
          <w:szCs w:val="28"/>
          <w:u w:val="single"/>
        </w:rPr>
      </w:pPr>
    </w:p>
    <w:p w:rsidR="004C67CC" w:rsidRPr="004C67CC" w:rsidRDefault="004C67CC" w:rsidP="00805BC3">
      <w:pPr>
        <w:pStyle w:val="ListParagraph"/>
        <w:numPr>
          <w:ilvl w:val="0"/>
          <w:numId w:val="5"/>
        </w:numPr>
        <w:ind w:left="720" w:hanging="720"/>
        <w:rPr>
          <w:b/>
          <w:bCs/>
          <w:sz w:val="28"/>
          <w:szCs w:val="28"/>
          <w:u w:val="single"/>
        </w:rPr>
      </w:pPr>
      <w:r>
        <w:rPr>
          <w:b/>
          <w:bCs/>
        </w:rPr>
        <w:t xml:space="preserve">McCalister, </w:t>
      </w:r>
      <w:r>
        <w:rPr>
          <w:bCs/>
        </w:rPr>
        <w:t xml:space="preserve">reso. autho. </w:t>
      </w:r>
      <w:r w:rsidRPr="00A8081B">
        <w:rPr>
          <w:b/>
          <w:bCs/>
          <w:u w:val="single"/>
        </w:rPr>
        <w:t>Settlement</w:t>
      </w:r>
      <w:r w:rsidRPr="00A8081B">
        <w:rPr>
          <w:b/>
          <w:bCs/>
          <w:i/>
        </w:rPr>
        <w:t xml:space="preserve"> </w:t>
      </w:r>
      <w:r w:rsidRPr="00A8081B">
        <w:rPr>
          <w:bCs/>
        </w:rPr>
        <w:t>in lawsuit of Vines, Katreena v COD and Roger Williams; Case No.: 18-005663-NI; File No: L18-00465 TJ in the amount of $40,000.00 in full payment for any and all claims which Katreena Vines may have against the City of Detroit and any other City of Detroit employees by reason of alleged injuries sustained.</w:t>
      </w:r>
    </w:p>
    <w:p w:rsidR="004C67CC" w:rsidRPr="004C67CC" w:rsidRDefault="004C67CC" w:rsidP="004C67CC">
      <w:pPr>
        <w:pStyle w:val="ListParagraph"/>
        <w:rPr>
          <w:bCs/>
        </w:rPr>
      </w:pPr>
    </w:p>
    <w:p w:rsidR="004C67CC" w:rsidRPr="004C67CC" w:rsidRDefault="004C67CC" w:rsidP="00805BC3">
      <w:pPr>
        <w:pStyle w:val="ListParagraph"/>
        <w:numPr>
          <w:ilvl w:val="0"/>
          <w:numId w:val="5"/>
        </w:numPr>
        <w:ind w:left="720" w:hanging="720"/>
        <w:rPr>
          <w:b/>
          <w:bCs/>
          <w:sz w:val="28"/>
          <w:szCs w:val="28"/>
          <w:u w:val="single"/>
        </w:rPr>
      </w:pPr>
      <w:r>
        <w:rPr>
          <w:b/>
          <w:bCs/>
        </w:rPr>
        <w:t xml:space="preserve">McCalister, </w:t>
      </w:r>
      <w:r>
        <w:rPr>
          <w:bCs/>
        </w:rPr>
        <w:t xml:space="preserve">reso. autho. </w:t>
      </w:r>
      <w:r w:rsidRPr="00A8081B">
        <w:rPr>
          <w:b/>
          <w:bCs/>
          <w:u w:val="single"/>
        </w:rPr>
        <w:t>Settlement</w:t>
      </w:r>
      <w:r w:rsidRPr="00A8081B">
        <w:rPr>
          <w:b/>
          <w:bCs/>
          <w:i/>
        </w:rPr>
        <w:t xml:space="preserve"> </w:t>
      </w:r>
      <w:r w:rsidRPr="00A8081B">
        <w:rPr>
          <w:bCs/>
        </w:rPr>
        <w:t>in lawsuit of Bhatti, Kashif v COD and John Doe; Case No.: 18-007312-NI; File No: L18-00435 (SVD) in the amount of $30,000.00 in full payment for any and all claims which Kashif Bhatti may have against the City of Detroit and any other City of Detroit employees by reason of alleged injuries sustained.</w:t>
      </w:r>
    </w:p>
    <w:p w:rsidR="004C67CC" w:rsidRPr="004C67CC" w:rsidRDefault="004C67CC" w:rsidP="004C67CC">
      <w:pPr>
        <w:pStyle w:val="ListParagraph"/>
        <w:rPr>
          <w:bCs/>
        </w:rPr>
      </w:pPr>
    </w:p>
    <w:p w:rsidR="004C67CC" w:rsidRPr="000904CA" w:rsidRDefault="004C67CC" w:rsidP="00805BC3">
      <w:pPr>
        <w:pStyle w:val="ListParagraph"/>
        <w:numPr>
          <w:ilvl w:val="0"/>
          <w:numId w:val="5"/>
        </w:numPr>
        <w:ind w:left="720" w:hanging="720"/>
        <w:rPr>
          <w:b/>
          <w:bCs/>
          <w:sz w:val="28"/>
          <w:szCs w:val="28"/>
          <w:u w:val="single"/>
        </w:rPr>
      </w:pPr>
      <w:r>
        <w:rPr>
          <w:b/>
          <w:bCs/>
        </w:rPr>
        <w:t xml:space="preserve">McCalister, </w:t>
      </w:r>
      <w:r>
        <w:rPr>
          <w:bCs/>
        </w:rPr>
        <w:t xml:space="preserve">reso. autho. </w:t>
      </w:r>
      <w:r w:rsidRPr="00A8081B">
        <w:rPr>
          <w:b/>
          <w:bCs/>
          <w:iCs/>
          <w:u w:val="single"/>
        </w:rPr>
        <w:t>Legal Representation and Indemnification</w:t>
      </w:r>
      <w:r w:rsidRPr="00A8081B">
        <w:rPr>
          <w:bCs/>
          <w:iCs/>
        </w:rPr>
        <w:t xml:space="preserve"> in lawsuit of Chantese Bailey v City of Detroit, et al; </w:t>
      </w:r>
      <w:r w:rsidRPr="00A8081B">
        <w:rPr>
          <w:bCs/>
        </w:rPr>
        <w:t>Civil Action Case No.: 19-007511-NI for TEO Daniel Bullock.</w:t>
      </w:r>
    </w:p>
    <w:p w:rsidR="000904CA" w:rsidRPr="000904CA" w:rsidRDefault="000904CA" w:rsidP="000904CA">
      <w:pPr>
        <w:pStyle w:val="ListParagraph"/>
        <w:rPr>
          <w:b/>
          <w:bCs/>
          <w:sz w:val="28"/>
          <w:szCs w:val="28"/>
          <w:u w:val="single"/>
        </w:rPr>
      </w:pPr>
    </w:p>
    <w:p w:rsidR="004C67CC" w:rsidRPr="004C67CC" w:rsidRDefault="004C67CC" w:rsidP="00805BC3">
      <w:pPr>
        <w:pStyle w:val="ListParagraph"/>
        <w:numPr>
          <w:ilvl w:val="0"/>
          <w:numId w:val="5"/>
        </w:numPr>
        <w:ind w:left="720" w:hanging="720"/>
        <w:rPr>
          <w:b/>
          <w:bCs/>
          <w:sz w:val="28"/>
          <w:szCs w:val="28"/>
          <w:u w:val="single"/>
        </w:rPr>
      </w:pPr>
      <w:r>
        <w:rPr>
          <w:b/>
          <w:bCs/>
        </w:rPr>
        <w:t xml:space="preserve">McCalister, </w:t>
      </w:r>
      <w:r>
        <w:rPr>
          <w:bCs/>
        </w:rPr>
        <w:t xml:space="preserve">reso. autho. </w:t>
      </w:r>
      <w:r w:rsidRPr="00A8081B">
        <w:rPr>
          <w:b/>
          <w:bCs/>
          <w:iCs/>
          <w:u w:val="single"/>
        </w:rPr>
        <w:t>Legal Representation and Indemnification</w:t>
      </w:r>
      <w:r w:rsidRPr="00A8081B">
        <w:rPr>
          <w:bCs/>
          <w:iCs/>
        </w:rPr>
        <w:t xml:space="preserve"> in lawsuit of Joan Butler v City of Detroit, et al; </w:t>
      </w:r>
      <w:r w:rsidRPr="00A8081B">
        <w:rPr>
          <w:bCs/>
        </w:rPr>
        <w:t>Civil Action Case No.: 19-005832-NF for Building Trades Jamon Judson.</w:t>
      </w:r>
    </w:p>
    <w:p w:rsidR="004C67CC" w:rsidRPr="004C67CC" w:rsidRDefault="004C67CC" w:rsidP="004C67CC">
      <w:pPr>
        <w:pStyle w:val="ListParagraph"/>
        <w:rPr>
          <w:bCs/>
        </w:rPr>
      </w:pPr>
    </w:p>
    <w:p w:rsidR="004C67CC" w:rsidRPr="004C67CC" w:rsidRDefault="004C67CC" w:rsidP="00805BC3">
      <w:pPr>
        <w:pStyle w:val="ListParagraph"/>
        <w:numPr>
          <w:ilvl w:val="0"/>
          <w:numId w:val="5"/>
        </w:numPr>
        <w:ind w:left="720" w:hanging="720"/>
        <w:rPr>
          <w:b/>
          <w:bCs/>
          <w:sz w:val="28"/>
          <w:szCs w:val="28"/>
          <w:u w:val="single"/>
        </w:rPr>
      </w:pPr>
      <w:r>
        <w:rPr>
          <w:b/>
          <w:bCs/>
        </w:rPr>
        <w:t xml:space="preserve">McCalister, </w:t>
      </w:r>
      <w:r>
        <w:rPr>
          <w:bCs/>
        </w:rPr>
        <w:t xml:space="preserve">reso. autho. </w:t>
      </w:r>
      <w:r w:rsidRPr="00A8081B">
        <w:rPr>
          <w:b/>
          <w:bCs/>
          <w:iCs/>
          <w:u w:val="single"/>
        </w:rPr>
        <w:t>Legal Representation and Indemnification</w:t>
      </w:r>
      <w:r w:rsidRPr="00A8081B">
        <w:rPr>
          <w:bCs/>
          <w:iCs/>
        </w:rPr>
        <w:t xml:space="preserve"> in lawsuit of Aleshahe Lemon v City of Detroit, et al; </w:t>
      </w:r>
      <w:r w:rsidRPr="00A8081B">
        <w:rPr>
          <w:bCs/>
        </w:rPr>
        <w:t>Civil Action Case No.: 19-005729-NZ for Sgt. Joseph Machon.</w:t>
      </w:r>
    </w:p>
    <w:p w:rsidR="004C67CC" w:rsidRDefault="004C67CC" w:rsidP="004C67CC">
      <w:pPr>
        <w:pStyle w:val="ListParagraph"/>
        <w:rPr>
          <w:bCs/>
        </w:rPr>
      </w:pPr>
    </w:p>
    <w:p w:rsidR="004C67CC" w:rsidRPr="004C67CC" w:rsidRDefault="004C67CC" w:rsidP="00805BC3">
      <w:pPr>
        <w:pStyle w:val="ListParagraph"/>
        <w:numPr>
          <w:ilvl w:val="0"/>
          <w:numId w:val="5"/>
        </w:numPr>
        <w:ind w:left="720" w:hanging="720"/>
        <w:rPr>
          <w:b/>
          <w:bCs/>
          <w:sz w:val="28"/>
          <w:szCs w:val="28"/>
          <w:u w:val="single"/>
        </w:rPr>
      </w:pPr>
      <w:r>
        <w:rPr>
          <w:b/>
          <w:bCs/>
        </w:rPr>
        <w:t xml:space="preserve">McCalister, </w:t>
      </w:r>
      <w:r>
        <w:rPr>
          <w:bCs/>
        </w:rPr>
        <w:t xml:space="preserve">reso. autho. </w:t>
      </w:r>
      <w:r w:rsidRPr="00A8081B">
        <w:rPr>
          <w:b/>
          <w:bCs/>
          <w:iCs/>
          <w:u w:val="single"/>
        </w:rPr>
        <w:t>Legal Representation and Indemnification</w:t>
      </w:r>
      <w:r w:rsidRPr="00A8081B">
        <w:rPr>
          <w:bCs/>
          <w:iCs/>
        </w:rPr>
        <w:t xml:space="preserve"> in lawsuit of Aleshahe Lemon v City of Detroit, et al; </w:t>
      </w:r>
      <w:r w:rsidRPr="00A8081B">
        <w:rPr>
          <w:bCs/>
        </w:rPr>
        <w:t>Civil Action Case No.: 19-005729-NZ for P.O. Martha Wilhelm.</w:t>
      </w:r>
    </w:p>
    <w:p w:rsidR="004C67CC" w:rsidRPr="004C67CC" w:rsidRDefault="004C67CC" w:rsidP="004C67CC">
      <w:pPr>
        <w:pStyle w:val="ListParagraph"/>
        <w:rPr>
          <w:bCs/>
        </w:rPr>
      </w:pPr>
    </w:p>
    <w:p w:rsidR="004C67CC" w:rsidRPr="004C67CC" w:rsidRDefault="004C67CC" w:rsidP="00805BC3">
      <w:pPr>
        <w:pStyle w:val="ListParagraph"/>
        <w:numPr>
          <w:ilvl w:val="0"/>
          <w:numId w:val="5"/>
        </w:numPr>
        <w:ind w:left="720" w:hanging="720"/>
        <w:rPr>
          <w:b/>
          <w:bCs/>
          <w:sz w:val="28"/>
          <w:szCs w:val="28"/>
          <w:u w:val="single"/>
        </w:rPr>
      </w:pPr>
      <w:r>
        <w:rPr>
          <w:b/>
          <w:bCs/>
        </w:rPr>
        <w:t xml:space="preserve">McCalister, </w:t>
      </w:r>
      <w:r>
        <w:rPr>
          <w:bCs/>
        </w:rPr>
        <w:t xml:space="preserve">reso. autho. </w:t>
      </w:r>
      <w:r w:rsidRPr="00A8081B">
        <w:rPr>
          <w:b/>
          <w:bCs/>
          <w:iCs/>
          <w:u w:val="single"/>
        </w:rPr>
        <w:t>Legal Representation and Indemnification</w:t>
      </w:r>
      <w:r w:rsidRPr="00A8081B">
        <w:rPr>
          <w:bCs/>
          <w:iCs/>
        </w:rPr>
        <w:t xml:space="preserve"> in lawsuit of Bruce Grant v City of Detroit, et al; </w:t>
      </w:r>
      <w:r w:rsidRPr="00A8081B">
        <w:rPr>
          <w:bCs/>
        </w:rPr>
        <w:t>Civil Action Case No.: 18-cv-13672 for P.O. Kenneth Valrie.</w:t>
      </w:r>
    </w:p>
    <w:p w:rsidR="004C67CC" w:rsidRPr="004C67CC" w:rsidRDefault="004C67CC" w:rsidP="004C67CC">
      <w:pPr>
        <w:pStyle w:val="ListParagraph"/>
        <w:rPr>
          <w:bCs/>
        </w:rPr>
      </w:pPr>
    </w:p>
    <w:p w:rsidR="004C67CC" w:rsidRPr="004C67CC" w:rsidRDefault="004C67CC" w:rsidP="00805BC3">
      <w:pPr>
        <w:pStyle w:val="ListParagraph"/>
        <w:numPr>
          <w:ilvl w:val="0"/>
          <w:numId w:val="5"/>
        </w:numPr>
        <w:ind w:left="720" w:hanging="720"/>
        <w:rPr>
          <w:b/>
          <w:bCs/>
          <w:sz w:val="28"/>
          <w:szCs w:val="28"/>
          <w:u w:val="single"/>
        </w:rPr>
      </w:pPr>
      <w:r w:rsidRPr="004C67CC">
        <w:rPr>
          <w:b/>
          <w:bCs/>
        </w:rPr>
        <w:t>McCalister,</w:t>
      </w:r>
      <w:r>
        <w:rPr>
          <w:bCs/>
        </w:rPr>
        <w:t xml:space="preserve"> reso. autho. </w:t>
      </w:r>
      <w:r w:rsidRPr="00A8081B">
        <w:rPr>
          <w:b/>
          <w:bCs/>
          <w:iCs/>
          <w:u w:val="single"/>
        </w:rPr>
        <w:t>Legal Representation and Indemnification</w:t>
      </w:r>
      <w:r w:rsidRPr="00A8081B">
        <w:rPr>
          <w:bCs/>
          <w:iCs/>
        </w:rPr>
        <w:t xml:space="preserve"> in lawsuit of Bruce Grant v City of Detroit, et al; </w:t>
      </w:r>
      <w:r w:rsidRPr="00A8081B">
        <w:rPr>
          <w:bCs/>
        </w:rPr>
        <w:t>Civil Action Case No.: 18-cv-13672 for P.O. Roland Frederick.</w:t>
      </w:r>
    </w:p>
    <w:p w:rsidR="004C67CC" w:rsidRDefault="004C67CC" w:rsidP="004C67CC">
      <w:pPr>
        <w:pStyle w:val="ListParagraph"/>
        <w:rPr>
          <w:bCs/>
        </w:rPr>
      </w:pPr>
    </w:p>
    <w:p w:rsidR="004C67CC" w:rsidRPr="004C67CC" w:rsidRDefault="004C67CC" w:rsidP="00805BC3">
      <w:pPr>
        <w:pStyle w:val="ListParagraph"/>
        <w:numPr>
          <w:ilvl w:val="0"/>
          <w:numId w:val="5"/>
        </w:numPr>
        <w:ind w:left="720" w:hanging="720"/>
        <w:rPr>
          <w:b/>
          <w:bCs/>
          <w:sz w:val="28"/>
          <w:szCs w:val="28"/>
          <w:u w:val="single"/>
        </w:rPr>
      </w:pPr>
      <w:r w:rsidRPr="004C67CC">
        <w:rPr>
          <w:b/>
          <w:bCs/>
        </w:rPr>
        <w:t>McCalister,</w:t>
      </w:r>
      <w:r>
        <w:rPr>
          <w:bCs/>
        </w:rPr>
        <w:t xml:space="preserve"> reso. autho. </w:t>
      </w:r>
      <w:r w:rsidRPr="00A8081B">
        <w:rPr>
          <w:b/>
          <w:bCs/>
          <w:iCs/>
          <w:u w:val="single"/>
        </w:rPr>
        <w:t>Legal Representation and Indemnification</w:t>
      </w:r>
      <w:r w:rsidRPr="00A8081B">
        <w:rPr>
          <w:bCs/>
          <w:iCs/>
        </w:rPr>
        <w:t xml:space="preserve"> in lawsuit of Bruce Grant v City of Detroit, et al; </w:t>
      </w:r>
      <w:r w:rsidRPr="00A8081B">
        <w:rPr>
          <w:bCs/>
        </w:rPr>
        <w:t>Civil Action Case No.: 18-cv-13672 for Detective Kevin Treasvant.</w:t>
      </w:r>
    </w:p>
    <w:p w:rsidR="004C67CC" w:rsidRPr="004C67CC" w:rsidRDefault="004C67CC" w:rsidP="004C67CC">
      <w:pPr>
        <w:pStyle w:val="ListParagraph"/>
        <w:rPr>
          <w:bCs/>
        </w:rPr>
      </w:pPr>
    </w:p>
    <w:p w:rsidR="004C67CC" w:rsidRPr="00034605" w:rsidRDefault="004C67CC" w:rsidP="00A4072C">
      <w:pPr>
        <w:pStyle w:val="ListParagraph"/>
        <w:numPr>
          <w:ilvl w:val="0"/>
          <w:numId w:val="5"/>
        </w:numPr>
        <w:ind w:left="720" w:hanging="720"/>
        <w:rPr>
          <w:b/>
          <w:bCs/>
          <w:sz w:val="28"/>
          <w:szCs w:val="28"/>
          <w:u w:val="single"/>
        </w:rPr>
      </w:pPr>
      <w:r w:rsidRPr="004C67CC">
        <w:rPr>
          <w:b/>
          <w:bCs/>
        </w:rPr>
        <w:t>McCalister,</w:t>
      </w:r>
      <w:r>
        <w:rPr>
          <w:bCs/>
        </w:rPr>
        <w:t xml:space="preserve"> reso. autho. </w:t>
      </w:r>
      <w:r w:rsidRPr="00A8081B">
        <w:rPr>
          <w:b/>
          <w:bCs/>
          <w:iCs/>
          <w:u w:val="single"/>
        </w:rPr>
        <w:t>Legal Representation and Indemnification</w:t>
      </w:r>
      <w:r w:rsidRPr="00A8081B">
        <w:rPr>
          <w:bCs/>
          <w:iCs/>
        </w:rPr>
        <w:t xml:space="preserve"> in lawsuit of Nicola Binns v Howard Pickens and City of Detroit, et al; </w:t>
      </w:r>
      <w:r w:rsidRPr="00A8081B">
        <w:rPr>
          <w:bCs/>
        </w:rPr>
        <w:t>Civil Action Case No.: 18-12256-NI for TEO Howard Pickens.</w:t>
      </w:r>
    </w:p>
    <w:p w:rsidR="00034605" w:rsidRPr="00034605" w:rsidRDefault="00034605" w:rsidP="00034605">
      <w:pPr>
        <w:pStyle w:val="ListParagraph"/>
        <w:rPr>
          <w:b/>
          <w:bCs/>
          <w:sz w:val="28"/>
          <w:szCs w:val="28"/>
          <w:u w:val="single"/>
        </w:rPr>
      </w:pPr>
    </w:p>
    <w:p w:rsidR="00034605" w:rsidRDefault="00034605" w:rsidP="00034605">
      <w:pPr>
        <w:pStyle w:val="ListParagraph"/>
        <w:rPr>
          <w:b/>
          <w:bCs/>
          <w:sz w:val="28"/>
          <w:szCs w:val="28"/>
          <w:u w:val="single"/>
        </w:rPr>
      </w:pPr>
    </w:p>
    <w:p w:rsidR="00034605" w:rsidRPr="004C67CC" w:rsidRDefault="00034605" w:rsidP="00034605">
      <w:pPr>
        <w:pStyle w:val="ListParagraph"/>
        <w:rPr>
          <w:b/>
          <w:bCs/>
          <w:sz w:val="28"/>
          <w:szCs w:val="28"/>
          <w:u w:val="single"/>
        </w:rPr>
      </w:pPr>
    </w:p>
    <w:p w:rsidR="004C67CC" w:rsidRPr="00CD6839" w:rsidRDefault="00CD6839" w:rsidP="004C67CC">
      <w:pPr>
        <w:rPr>
          <w:b/>
          <w:bCs/>
        </w:rPr>
      </w:pPr>
      <w:r w:rsidRPr="00CD6839">
        <w:rPr>
          <w:b/>
          <w:bCs/>
        </w:rPr>
        <w:t>HUMAN RESOURCES DEPARTMENT/LABOR RELATIONS DIVISION</w:t>
      </w:r>
    </w:p>
    <w:p w:rsidR="004C67CC" w:rsidRPr="00B03D5F" w:rsidRDefault="004C67CC" w:rsidP="00A4072C">
      <w:pPr>
        <w:pStyle w:val="ListParagraph"/>
        <w:numPr>
          <w:ilvl w:val="0"/>
          <w:numId w:val="5"/>
        </w:numPr>
        <w:ind w:left="720" w:hanging="720"/>
        <w:rPr>
          <w:b/>
          <w:bCs/>
          <w:sz w:val="28"/>
          <w:szCs w:val="28"/>
          <w:u w:val="single"/>
        </w:rPr>
      </w:pPr>
      <w:r w:rsidRPr="004C67CC">
        <w:rPr>
          <w:b/>
          <w:bCs/>
        </w:rPr>
        <w:t>McCalister,</w:t>
      </w:r>
      <w:r>
        <w:rPr>
          <w:bCs/>
        </w:rPr>
        <w:t xml:space="preserve"> reso. autho. </w:t>
      </w:r>
      <w:r w:rsidR="00CD6839" w:rsidRPr="00A8081B">
        <w:rPr>
          <w:bCs/>
        </w:rPr>
        <w:t>Implementation of the 2019 – 2023 Labor Agreement  between the City of Detroit and the employees Represented by the International Union of Operating Engineers, Local 324 – Detroit Principal Clerks.</w:t>
      </w:r>
      <w:r w:rsidR="00CD6839" w:rsidRPr="00A8081B">
        <w:rPr>
          <w:b/>
          <w:bCs/>
        </w:rPr>
        <w:t xml:space="preserve">  (The Labor Relations Division is recommending your Honorable Body’s official approval of the 2019 – 2023 Master Agreement between the City of Detroit and the International Union of Operating Engineers, Local 324 – Detroit Principal Clerks.)</w:t>
      </w:r>
      <w:r>
        <w:rPr>
          <w:bCs/>
        </w:rPr>
        <w:t xml:space="preserve">  </w:t>
      </w:r>
    </w:p>
    <w:p w:rsidR="009E6DF4" w:rsidRDefault="009E6DF4" w:rsidP="00C06780">
      <w:pPr>
        <w:rPr>
          <w:b/>
          <w:bCs/>
          <w:sz w:val="28"/>
          <w:szCs w:val="28"/>
          <w:u w:val="single"/>
        </w:rPr>
      </w:pPr>
    </w:p>
    <w:p w:rsidR="00A4072C" w:rsidRDefault="00A4072C" w:rsidP="00C06780">
      <w:pPr>
        <w:rPr>
          <w:b/>
          <w:bCs/>
          <w:sz w:val="28"/>
          <w:szCs w:val="28"/>
          <w:u w:val="single"/>
        </w:rPr>
      </w:pPr>
    </w:p>
    <w:p w:rsidR="00BC4195" w:rsidRDefault="009E6DF4" w:rsidP="00C06780">
      <w:pPr>
        <w:rPr>
          <w:b/>
          <w:bCs/>
          <w:sz w:val="28"/>
          <w:szCs w:val="28"/>
          <w:u w:val="single"/>
        </w:rPr>
      </w:pPr>
      <w:r>
        <w:rPr>
          <w:b/>
          <w:bCs/>
          <w:sz w:val="28"/>
          <w:szCs w:val="28"/>
          <w:u w:val="single"/>
        </w:rPr>
        <w:t>NEIGHBORHOOD AND COMMUNITY SERVICES STANDING COMMITTEE</w:t>
      </w:r>
    </w:p>
    <w:p w:rsidR="00BA0CE6" w:rsidRDefault="00BA0CE6" w:rsidP="00C06780">
      <w:pPr>
        <w:rPr>
          <w:b/>
          <w:bCs/>
        </w:rPr>
      </w:pPr>
    </w:p>
    <w:p w:rsidR="00BA0CE6" w:rsidRPr="00BA0CE6" w:rsidRDefault="00BA0CE6" w:rsidP="00C06780">
      <w:pPr>
        <w:rPr>
          <w:b/>
          <w:bCs/>
        </w:rPr>
      </w:pPr>
      <w:r>
        <w:rPr>
          <w:b/>
          <w:bCs/>
        </w:rPr>
        <w:t>OFFICE OF CONTRACTING AND PROCUREMENT</w:t>
      </w:r>
    </w:p>
    <w:p w:rsidR="001059CA" w:rsidRPr="009E6DF4" w:rsidRDefault="009E6DF4" w:rsidP="00A4072C">
      <w:pPr>
        <w:pStyle w:val="ListParagraph"/>
        <w:numPr>
          <w:ilvl w:val="0"/>
          <w:numId w:val="5"/>
        </w:numPr>
        <w:ind w:left="720" w:hanging="720"/>
        <w:rPr>
          <w:b/>
          <w:bCs/>
          <w:sz w:val="28"/>
          <w:szCs w:val="28"/>
          <w:u w:val="single"/>
        </w:rPr>
      </w:pPr>
      <w:r>
        <w:rPr>
          <w:b/>
          <w:bCs/>
        </w:rPr>
        <w:t xml:space="preserve">Sheffield, </w:t>
      </w:r>
      <w:r>
        <w:rPr>
          <w:bCs/>
        </w:rPr>
        <w:t xml:space="preserve">reso. autho. </w:t>
      </w:r>
      <w:r w:rsidRPr="000174C9">
        <w:rPr>
          <w:b/>
          <w:bCs/>
          <w:iCs/>
        </w:rPr>
        <w:t>Contract No. 6001076</w:t>
      </w:r>
      <w:r w:rsidRPr="000174C9">
        <w:rPr>
          <w:bCs/>
          <w:iCs/>
        </w:rPr>
        <w:t xml:space="preserve"> - </w:t>
      </w:r>
      <w:r w:rsidRPr="000174C9">
        <w:t xml:space="preserve">100% City Funding – AMEND 1 – To Provide an Extension of Time and an Increase of Funds to Furnish Vactor Services Needed to Clean Out Various Drainage Facilities. – Contractor: LP Industries, LTD – Location: 15366 Coyle Street, Detroit, MI 48227 – Contract Period: December 1, 2019 through February 29, 2020 – Contract Increase Amount: $65,054.00 – Total Contract Amount: $265,054.00 </w:t>
      </w:r>
      <w:r w:rsidRPr="000174C9">
        <w:rPr>
          <w:b/>
        </w:rPr>
        <w:t>GENERAL SERVICES (</w:t>
      </w:r>
      <w:r w:rsidRPr="000174C9">
        <w:rPr>
          <w:b/>
          <w:i/>
        </w:rPr>
        <w:t>Previous Contract Period: December 1, 2017 through November 30, 2019</w:t>
      </w:r>
      <w:r w:rsidRPr="000174C9">
        <w:rPr>
          <w:b/>
        </w:rPr>
        <w:t>)</w:t>
      </w:r>
    </w:p>
    <w:p w:rsidR="009622CC" w:rsidRDefault="009622CC" w:rsidP="00C06780">
      <w:pPr>
        <w:rPr>
          <w:b/>
          <w:bCs/>
          <w:sz w:val="28"/>
          <w:szCs w:val="28"/>
          <w:u w:val="single"/>
        </w:rPr>
      </w:pPr>
    </w:p>
    <w:p w:rsidR="00235F33" w:rsidRDefault="00235F33" w:rsidP="00C06780">
      <w:pPr>
        <w:rPr>
          <w:b/>
          <w:bCs/>
          <w:sz w:val="28"/>
          <w:szCs w:val="28"/>
          <w:u w:val="single"/>
        </w:rPr>
      </w:pPr>
    </w:p>
    <w:p w:rsidR="00624195" w:rsidRDefault="00624195" w:rsidP="00C06780">
      <w:pPr>
        <w:rPr>
          <w:b/>
          <w:bCs/>
          <w:sz w:val="28"/>
          <w:szCs w:val="28"/>
          <w:u w:val="single"/>
        </w:rPr>
      </w:pPr>
      <w:r>
        <w:rPr>
          <w:b/>
          <w:bCs/>
          <w:sz w:val="28"/>
          <w:szCs w:val="28"/>
          <w:u w:val="single"/>
        </w:rPr>
        <w:t>PLANNING AND ECONOMIC DEVELOPMENT STANDING COMMITTEE</w:t>
      </w:r>
    </w:p>
    <w:p w:rsidR="001A7702" w:rsidRDefault="001A7702" w:rsidP="00C06780">
      <w:pPr>
        <w:rPr>
          <w:b/>
          <w:bCs/>
          <w:sz w:val="28"/>
          <w:szCs w:val="28"/>
          <w:u w:val="single"/>
        </w:rPr>
      </w:pPr>
    </w:p>
    <w:p w:rsidR="00CE622F" w:rsidRPr="001A7702" w:rsidRDefault="00745BE5" w:rsidP="00CE622F">
      <w:pPr>
        <w:rPr>
          <w:b/>
          <w:bCs/>
        </w:rPr>
      </w:pPr>
      <w:r>
        <w:rPr>
          <w:b/>
          <w:bCs/>
        </w:rPr>
        <w:t>OFFICE OF CONTRACTING AND PROCUREMENT</w:t>
      </w:r>
    </w:p>
    <w:p w:rsidR="00F95F6B" w:rsidRPr="00745BE5" w:rsidRDefault="00745BE5" w:rsidP="00A4072C">
      <w:pPr>
        <w:pStyle w:val="ListParagraph"/>
        <w:numPr>
          <w:ilvl w:val="0"/>
          <w:numId w:val="5"/>
        </w:numPr>
        <w:ind w:left="720" w:hanging="720"/>
        <w:rPr>
          <w:b/>
          <w:bCs/>
        </w:rPr>
      </w:pPr>
      <w:r>
        <w:rPr>
          <w:b/>
          <w:bCs/>
        </w:rPr>
        <w:t xml:space="preserve">Tate, </w:t>
      </w:r>
      <w:r>
        <w:rPr>
          <w:bCs/>
        </w:rPr>
        <w:t xml:space="preserve">reso. autho. </w:t>
      </w:r>
      <w:r w:rsidRPr="001A6A80">
        <w:rPr>
          <w:b/>
          <w:bCs/>
        </w:rPr>
        <w:t>Contract No. 6000226</w:t>
      </w:r>
      <w:r w:rsidRPr="001A6A80">
        <w:rPr>
          <w:bCs/>
        </w:rPr>
        <w:t xml:space="preserve"> - </w:t>
      </w:r>
      <w:r w:rsidRPr="001A6A80">
        <w:rPr>
          <w:rFonts w:eastAsia="MS PGothic"/>
          <w:lang w:eastAsia="ja-JP"/>
        </w:rPr>
        <w:t xml:space="preserve">100% City Funding – AMEND 6 – To Provide an Extension of Time and an Increase of Funds to Create New Business and Jobs, Retain and Expand Existing Businesses and to Improve the Physical Conditions of Commercial Corridors in Mutually Agreed Upon Project Areas. – Contractor: Economic Development Corporation – Location: 500 Griswold Suite 2200, Detroit, MI 48226 – Contract Period: Upon City Council Approval through January 31, 2021 – Contract Increase Amount: $2,600,000 – Total Contract Amount: $14,723,141.96 </w:t>
      </w:r>
      <w:r w:rsidRPr="001A6A80">
        <w:rPr>
          <w:rFonts w:eastAsia="MS PGothic"/>
          <w:b/>
          <w:lang w:eastAsia="ja-JP"/>
        </w:rPr>
        <w:t>HOUSING AND REVITALIZATION (</w:t>
      </w:r>
      <w:r w:rsidRPr="001A6A80">
        <w:rPr>
          <w:b/>
          <w:i/>
        </w:rPr>
        <w:t>Previous Contract Term: September 1, 2014 through December 31, 2019</w:t>
      </w:r>
    </w:p>
    <w:p w:rsidR="00745BE5" w:rsidRPr="00745BE5" w:rsidRDefault="00745BE5" w:rsidP="00745BE5">
      <w:pPr>
        <w:pStyle w:val="ListParagraph"/>
        <w:rPr>
          <w:b/>
          <w:bCs/>
        </w:rPr>
      </w:pPr>
    </w:p>
    <w:p w:rsidR="00745BE5" w:rsidRPr="00900224" w:rsidRDefault="00745BE5" w:rsidP="00A4072C">
      <w:pPr>
        <w:pStyle w:val="ListParagraph"/>
        <w:numPr>
          <w:ilvl w:val="0"/>
          <w:numId w:val="5"/>
        </w:numPr>
        <w:ind w:left="720" w:hanging="720"/>
        <w:rPr>
          <w:b/>
          <w:bCs/>
        </w:rPr>
      </w:pPr>
      <w:r>
        <w:rPr>
          <w:b/>
          <w:bCs/>
        </w:rPr>
        <w:t xml:space="preserve">Tate, </w:t>
      </w:r>
      <w:r>
        <w:rPr>
          <w:bCs/>
        </w:rPr>
        <w:t xml:space="preserve">reso. autho. </w:t>
      </w:r>
      <w:r w:rsidRPr="001A6A80">
        <w:rPr>
          <w:rFonts w:eastAsia="MS PGothic"/>
          <w:b/>
          <w:lang w:eastAsia="ja-JP"/>
        </w:rPr>
        <w:t>Contract No. 6002478</w:t>
      </w:r>
      <w:r w:rsidRPr="001A6A80">
        <w:rPr>
          <w:rFonts w:eastAsia="MS PGothic"/>
          <w:lang w:eastAsia="ja-JP"/>
        </w:rPr>
        <w:t xml:space="preserve"> - 100% City Funding – AMEND 1 – To Provide an Increase of Funds to Conduct Environmental Remediation and Additional Work to Assist in Preparing the Properties for Future Development. – Contractor: Detroit Brownfield Redevelopment Authority – Location: 500 Griswold Suite 2200, Detroit, MI 48226 – Contract Period: Upon City Council Approval through November 3, 2020 – Contract Increase Amount: $250,000 – Total Contract Amount: $500,000 </w:t>
      </w:r>
      <w:r w:rsidRPr="001A6A80">
        <w:rPr>
          <w:rFonts w:eastAsia="MS PGothic"/>
          <w:b/>
          <w:lang w:eastAsia="ja-JP"/>
        </w:rPr>
        <w:t>HOUSING AND</w:t>
      </w:r>
      <w:r w:rsidRPr="001A6A80">
        <w:rPr>
          <w:rFonts w:eastAsia="MS PGothic"/>
          <w:lang w:eastAsia="ja-JP"/>
        </w:rPr>
        <w:t xml:space="preserve"> </w:t>
      </w:r>
      <w:r w:rsidRPr="001A6A80">
        <w:rPr>
          <w:rFonts w:eastAsia="MS PGothic"/>
          <w:b/>
          <w:lang w:eastAsia="ja-JP"/>
        </w:rPr>
        <w:t>REVITALIZATION</w:t>
      </w:r>
    </w:p>
    <w:p w:rsidR="00131074" w:rsidRDefault="00131074" w:rsidP="009D3C96">
      <w:pPr>
        <w:rPr>
          <w:b/>
        </w:rPr>
      </w:pPr>
    </w:p>
    <w:p w:rsidR="003A7296" w:rsidRDefault="003A7296" w:rsidP="009D3C96">
      <w:pPr>
        <w:rPr>
          <w:b/>
        </w:rPr>
      </w:pPr>
    </w:p>
    <w:p w:rsidR="009D3C96" w:rsidRDefault="00745BE5" w:rsidP="009D3C96">
      <w:pPr>
        <w:rPr>
          <w:b/>
        </w:rPr>
      </w:pPr>
      <w:r>
        <w:rPr>
          <w:b/>
        </w:rPr>
        <w:t>CITY PLANNING COMMISSION</w:t>
      </w:r>
    </w:p>
    <w:p w:rsidR="00745BE5" w:rsidRPr="00745BE5" w:rsidRDefault="00745BE5" w:rsidP="00745BE5">
      <w:pPr>
        <w:pStyle w:val="ListParagraph"/>
        <w:numPr>
          <w:ilvl w:val="0"/>
          <w:numId w:val="5"/>
        </w:numPr>
        <w:ind w:left="720" w:hanging="720"/>
        <w:rPr>
          <w:b/>
        </w:rPr>
      </w:pPr>
      <w:r>
        <w:rPr>
          <w:b/>
        </w:rPr>
        <w:t xml:space="preserve">Tate, </w:t>
      </w:r>
      <w:r>
        <w:t xml:space="preserve">reso. autho. </w:t>
      </w:r>
      <w:r w:rsidRPr="001A6A80">
        <w:rPr>
          <w:bCs/>
          <w:iCs/>
        </w:rPr>
        <w:t xml:space="preserve">Fees for Processing Rezoning Requests. </w:t>
      </w:r>
      <w:r w:rsidRPr="001A6A80">
        <w:rPr>
          <w:b/>
          <w:bCs/>
          <w:iCs/>
        </w:rPr>
        <w:t>(This report provides an analysis and recommendation from the City Planning Commission (CPC) for a new fee schedule for processing rezoning requests and other land use reviews for your consideration.)</w:t>
      </w:r>
    </w:p>
    <w:p w:rsidR="00745BE5" w:rsidRDefault="00745BE5" w:rsidP="00745BE5">
      <w:pPr>
        <w:rPr>
          <w:b/>
        </w:rPr>
      </w:pPr>
    </w:p>
    <w:p w:rsidR="00745BE5" w:rsidRPr="00745BE5" w:rsidRDefault="00745BE5" w:rsidP="00745BE5">
      <w:pPr>
        <w:rPr>
          <w:b/>
        </w:rPr>
      </w:pPr>
      <w:r>
        <w:rPr>
          <w:b/>
        </w:rPr>
        <w:t>DETROIT BROWNFIELD REDEVELOPMENT AUTHORITY</w:t>
      </w:r>
    </w:p>
    <w:p w:rsidR="009D3C96" w:rsidRDefault="00745BE5" w:rsidP="00745BE5">
      <w:pPr>
        <w:pStyle w:val="ListParagraph"/>
        <w:numPr>
          <w:ilvl w:val="0"/>
          <w:numId w:val="5"/>
        </w:numPr>
        <w:ind w:hanging="630"/>
        <w:rPr>
          <w:b/>
          <w:bCs/>
        </w:rPr>
      </w:pPr>
      <w:r>
        <w:rPr>
          <w:b/>
          <w:bCs/>
        </w:rPr>
        <w:t xml:space="preserve">Tate, </w:t>
      </w:r>
      <w:r>
        <w:rPr>
          <w:bCs/>
        </w:rPr>
        <w:t xml:space="preserve">reso. autho. </w:t>
      </w:r>
      <w:r w:rsidRPr="00477A59">
        <w:rPr>
          <w:b/>
          <w:bCs/>
          <w:i/>
        </w:rPr>
        <w:t>Approving</w:t>
      </w:r>
      <w:r>
        <w:rPr>
          <w:bCs/>
          <w:i/>
        </w:rPr>
        <w:t xml:space="preserve"> </w:t>
      </w:r>
      <w:r>
        <w:rPr>
          <w:bCs/>
        </w:rPr>
        <w:t xml:space="preserve">Brownfield Plan of The City of Detroit Brownfield Redeveloment Authority For The 2119 Field Street Redevelopment Project. </w:t>
      </w:r>
      <w:r>
        <w:rPr>
          <w:b/>
          <w:bCs/>
        </w:rPr>
        <w:t>(REPORTED OUT OF THE PLANNING AND ECONOMIC DEVELOPMENT STANDING COMMITTEE ON 2-6-20 WITHOUT RECOMMENDATION)</w:t>
      </w:r>
    </w:p>
    <w:p w:rsidR="00477A59" w:rsidRDefault="00477A59" w:rsidP="00745BE5">
      <w:pPr>
        <w:rPr>
          <w:b/>
          <w:bCs/>
        </w:rPr>
      </w:pPr>
    </w:p>
    <w:p w:rsidR="00745BE5" w:rsidRPr="00745BE5" w:rsidRDefault="00477A59" w:rsidP="00745BE5">
      <w:pPr>
        <w:rPr>
          <w:b/>
          <w:bCs/>
        </w:rPr>
      </w:pPr>
      <w:r>
        <w:rPr>
          <w:b/>
          <w:bCs/>
        </w:rPr>
        <w:t>HOUSING AND REVITALIZATION DEPARTMENT</w:t>
      </w:r>
    </w:p>
    <w:p w:rsidR="00745BE5" w:rsidRPr="00477A59" w:rsidRDefault="00477A59" w:rsidP="00477A59">
      <w:pPr>
        <w:pStyle w:val="ListParagraph"/>
        <w:numPr>
          <w:ilvl w:val="0"/>
          <w:numId w:val="5"/>
        </w:numPr>
        <w:ind w:left="720" w:hanging="720"/>
        <w:rPr>
          <w:b/>
          <w:bCs/>
          <w:sz w:val="28"/>
          <w:szCs w:val="28"/>
          <w:u w:val="single"/>
        </w:rPr>
      </w:pPr>
      <w:r>
        <w:rPr>
          <w:b/>
          <w:bCs/>
        </w:rPr>
        <w:t xml:space="preserve">Tate, </w:t>
      </w:r>
      <w:r w:rsidRPr="00477A59">
        <w:rPr>
          <w:bCs/>
        </w:rPr>
        <w:t>reso. autho.</w:t>
      </w:r>
      <w:r>
        <w:rPr>
          <w:b/>
          <w:bCs/>
        </w:rPr>
        <w:t xml:space="preserve"> </w:t>
      </w:r>
      <w:r w:rsidRPr="00477A59">
        <w:rPr>
          <w:b/>
          <w:bCs/>
          <w:i/>
        </w:rPr>
        <w:t>Approving</w:t>
      </w:r>
      <w:r>
        <w:rPr>
          <w:bCs/>
        </w:rPr>
        <w:t xml:space="preserve"> an Obsolete Rehabilitation Exemption Certificate, on Behalf of 603 Edsel Ford LLC in the area of 5918 St. Antoine Street, Detroit, Michigan, in Accordance with Public Act 146 of 2000. </w:t>
      </w:r>
      <w:r w:rsidRPr="00477A59">
        <w:rPr>
          <w:b/>
          <w:bCs/>
        </w:rPr>
        <w:t>(Petition #954)</w:t>
      </w:r>
    </w:p>
    <w:p w:rsidR="00477A59" w:rsidRPr="00477A59" w:rsidRDefault="00477A59" w:rsidP="00477A59">
      <w:pPr>
        <w:pStyle w:val="ListParagraph"/>
        <w:rPr>
          <w:b/>
          <w:bCs/>
          <w:sz w:val="28"/>
          <w:szCs w:val="28"/>
          <w:u w:val="single"/>
        </w:rPr>
      </w:pPr>
    </w:p>
    <w:p w:rsidR="00477A59" w:rsidRPr="00477A59" w:rsidRDefault="00477A59" w:rsidP="00477A59">
      <w:pPr>
        <w:pStyle w:val="ListParagraph"/>
        <w:numPr>
          <w:ilvl w:val="0"/>
          <w:numId w:val="5"/>
        </w:numPr>
        <w:ind w:left="720" w:hanging="720"/>
        <w:rPr>
          <w:b/>
          <w:bCs/>
          <w:sz w:val="28"/>
          <w:szCs w:val="28"/>
          <w:u w:val="single"/>
        </w:rPr>
      </w:pPr>
      <w:r>
        <w:rPr>
          <w:b/>
          <w:bCs/>
        </w:rPr>
        <w:t xml:space="preserve">Tate, </w:t>
      </w:r>
      <w:r>
        <w:rPr>
          <w:bCs/>
        </w:rPr>
        <w:t xml:space="preserve">reso. autho. </w:t>
      </w:r>
      <w:r w:rsidRPr="001A6A80">
        <w:rPr>
          <w:bCs/>
          <w:iCs/>
        </w:rPr>
        <w:t xml:space="preserve">Authorization to Amend 2019-2020 Budget Appropriations No. 20618. </w:t>
      </w:r>
      <w:r w:rsidRPr="001A6A80">
        <w:rPr>
          <w:b/>
          <w:bCs/>
          <w:iCs/>
        </w:rPr>
        <w:t>(The Housing &amp; Revitalization Department (“HRD”) is hereby requesting the authorization of your Honorable Body to amend the 2019-2020 Budget for HRD to increase Appropriation 20618 by One Million Six Hundred Thousand and 00/100 Dollars ($1,600,000.00) from a portion of the revenue received on the land sale of the Joe Louis Arena Garage.)</w:t>
      </w:r>
    </w:p>
    <w:p w:rsidR="00477A59" w:rsidRPr="00477A59" w:rsidRDefault="00477A59" w:rsidP="00477A59">
      <w:pPr>
        <w:pStyle w:val="ListParagraph"/>
        <w:rPr>
          <w:b/>
          <w:bCs/>
          <w:sz w:val="28"/>
          <w:szCs w:val="28"/>
          <w:u w:val="single"/>
        </w:rPr>
      </w:pPr>
    </w:p>
    <w:p w:rsidR="00477A59" w:rsidRPr="00477A59" w:rsidRDefault="00477A59" w:rsidP="00477A59">
      <w:pPr>
        <w:pStyle w:val="ListParagraph"/>
        <w:numPr>
          <w:ilvl w:val="0"/>
          <w:numId w:val="5"/>
        </w:numPr>
        <w:ind w:left="720" w:hanging="720"/>
        <w:rPr>
          <w:b/>
          <w:bCs/>
          <w:sz w:val="28"/>
          <w:szCs w:val="28"/>
          <w:u w:val="single"/>
        </w:rPr>
      </w:pPr>
      <w:r>
        <w:rPr>
          <w:b/>
          <w:bCs/>
        </w:rPr>
        <w:t xml:space="preserve">Tate, </w:t>
      </w:r>
      <w:r>
        <w:rPr>
          <w:bCs/>
        </w:rPr>
        <w:t xml:space="preserve">reso. autho. </w:t>
      </w:r>
      <w:r w:rsidRPr="001A6A80">
        <w:rPr>
          <w:bCs/>
        </w:rPr>
        <w:t xml:space="preserve">Housing &amp; Revitalization Department Request to Amend the 2015-2019 HUD Consolidated Plan &amp; 2018-2019 Annual Action Plan to Add CDBG Homeownership Assistance Activity. </w:t>
      </w:r>
      <w:r w:rsidRPr="001A6A80">
        <w:rPr>
          <w:b/>
          <w:bCs/>
        </w:rPr>
        <w:t>(The Housing and Revitalization Department (HRD) hereby requests to amend the U.S. Department of Housing and Urban Development (HUD) 2015-2019 Consolidated Plan and the 2018-2019 Annual Action Plan by adding Community Development Block Grant (CDBG) Homeownership Assistance Activity.  This activity includes financing the cost of acquiring property already occupied by renter households at terms needed to make the purchase affordable.)</w:t>
      </w:r>
    </w:p>
    <w:p w:rsidR="00477A59" w:rsidRPr="00477A59" w:rsidRDefault="00477A59" w:rsidP="00477A59">
      <w:pPr>
        <w:pStyle w:val="ListParagraph"/>
        <w:rPr>
          <w:b/>
          <w:bCs/>
          <w:sz w:val="28"/>
          <w:szCs w:val="28"/>
          <w:u w:val="single"/>
        </w:rPr>
      </w:pPr>
    </w:p>
    <w:p w:rsidR="00477A59" w:rsidRPr="00477A59" w:rsidRDefault="00477A59" w:rsidP="00477A59">
      <w:pPr>
        <w:pStyle w:val="ListParagraph"/>
        <w:numPr>
          <w:ilvl w:val="0"/>
          <w:numId w:val="5"/>
        </w:numPr>
        <w:ind w:left="720" w:hanging="720"/>
        <w:rPr>
          <w:b/>
          <w:bCs/>
          <w:sz w:val="28"/>
          <w:szCs w:val="28"/>
          <w:u w:val="single"/>
        </w:rPr>
      </w:pPr>
      <w:r>
        <w:rPr>
          <w:b/>
          <w:bCs/>
        </w:rPr>
        <w:t xml:space="preserve">Tate, </w:t>
      </w:r>
      <w:r>
        <w:rPr>
          <w:bCs/>
        </w:rPr>
        <w:t xml:space="preserve">reso. autho. </w:t>
      </w:r>
      <w:r w:rsidRPr="001A6A80">
        <w:rPr>
          <w:bCs/>
        </w:rPr>
        <w:t xml:space="preserve">Housing &amp; Revitalization Department Request to Amend the 2019-2020 Annual Action Plan HOME Investment Partnerships Program (HOME). </w:t>
      </w:r>
      <w:r w:rsidRPr="001A6A80">
        <w:rPr>
          <w:b/>
          <w:bCs/>
        </w:rPr>
        <w:t>(The Housing and Revitalization Department (HRD) hereby requests to amend the U.S. Department of Housing and Urban Development (HUD) 2019-2020 Annual Action Plan HOME Investment Partnerships Program (HOME).)</w:t>
      </w:r>
    </w:p>
    <w:p w:rsidR="00477A59" w:rsidRDefault="00477A59" w:rsidP="00477A59">
      <w:pPr>
        <w:rPr>
          <w:b/>
          <w:bCs/>
        </w:rPr>
      </w:pPr>
    </w:p>
    <w:p w:rsidR="00477A59" w:rsidRPr="00477A59" w:rsidRDefault="00477A59" w:rsidP="00477A59">
      <w:pPr>
        <w:rPr>
          <w:b/>
          <w:bCs/>
        </w:rPr>
      </w:pPr>
      <w:r>
        <w:rPr>
          <w:b/>
          <w:bCs/>
        </w:rPr>
        <w:t>PLANNING AND DEVELOPMENT DEPARTMENT</w:t>
      </w:r>
    </w:p>
    <w:p w:rsidR="00477A59" w:rsidRPr="00477A59" w:rsidRDefault="00477A59" w:rsidP="00477A59">
      <w:pPr>
        <w:pStyle w:val="ListParagraph"/>
        <w:numPr>
          <w:ilvl w:val="0"/>
          <w:numId w:val="5"/>
        </w:numPr>
        <w:ind w:left="720" w:hanging="720"/>
        <w:rPr>
          <w:b/>
          <w:bCs/>
          <w:sz w:val="28"/>
          <w:szCs w:val="28"/>
          <w:u w:val="single"/>
        </w:rPr>
      </w:pPr>
      <w:r>
        <w:rPr>
          <w:b/>
          <w:bCs/>
        </w:rPr>
        <w:t>Tate,</w:t>
      </w:r>
      <w:r w:rsidRPr="00477A59">
        <w:rPr>
          <w:b/>
          <w:bCs/>
          <w:i/>
        </w:rPr>
        <w:t xml:space="preserve"> </w:t>
      </w:r>
      <w:r w:rsidRPr="00A31555">
        <w:rPr>
          <w:b/>
          <w:bCs/>
          <w:i/>
        </w:rPr>
        <w:t>revised</w:t>
      </w:r>
      <w:r>
        <w:rPr>
          <w:b/>
          <w:bCs/>
        </w:rPr>
        <w:t xml:space="preserve"> </w:t>
      </w:r>
      <w:r>
        <w:rPr>
          <w:bCs/>
        </w:rPr>
        <w:t xml:space="preserve">reso. autho. </w:t>
      </w:r>
      <w:r w:rsidRPr="001A6A80">
        <w:rPr>
          <w:bCs/>
        </w:rPr>
        <w:t xml:space="preserve">Property Sale 15766 Wyoming Ave, Detroit, MI 48238. </w:t>
      </w:r>
      <w:r w:rsidRPr="001A6A80">
        <w:rPr>
          <w:b/>
          <w:bCs/>
        </w:rPr>
        <w:t>(The City of Detroit, Planning and Development Department (“P&amp;DD”) has received an offer from Supreme Custom Plumbing &amp; HVAC LLC (The “Purchaser”), to purchase certain City-owned real property at 15766 Wyoming Ave (the “Property”) for the purchase price of Twelve Thousand and 00/100 Dollars ($12,000.00).)</w:t>
      </w:r>
    </w:p>
    <w:p w:rsidR="00477A59" w:rsidRPr="00477A59" w:rsidRDefault="00477A59" w:rsidP="00477A59">
      <w:pPr>
        <w:pStyle w:val="ListParagraph"/>
        <w:rPr>
          <w:b/>
          <w:bCs/>
          <w:sz w:val="28"/>
          <w:szCs w:val="28"/>
          <w:u w:val="single"/>
        </w:rPr>
      </w:pPr>
    </w:p>
    <w:p w:rsidR="00477A59" w:rsidRPr="00DF042B" w:rsidRDefault="00477A59" w:rsidP="00477A59">
      <w:pPr>
        <w:pStyle w:val="ListParagraph"/>
        <w:numPr>
          <w:ilvl w:val="0"/>
          <w:numId w:val="5"/>
        </w:numPr>
        <w:ind w:left="720" w:hanging="720"/>
        <w:rPr>
          <w:b/>
          <w:bCs/>
          <w:sz w:val="28"/>
          <w:szCs w:val="28"/>
          <w:u w:val="single"/>
        </w:rPr>
      </w:pPr>
      <w:r>
        <w:rPr>
          <w:b/>
          <w:bCs/>
        </w:rPr>
        <w:t xml:space="preserve">Tate, </w:t>
      </w:r>
      <w:r w:rsidR="00681087" w:rsidRPr="00A31555">
        <w:rPr>
          <w:b/>
          <w:bCs/>
          <w:i/>
        </w:rPr>
        <w:t>revised</w:t>
      </w:r>
      <w:r w:rsidR="00681087">
        <w:rPr>
          <w:b/>
          <w:bCs/>
        </w:rPr>
        <w:t xml:space="preserve"> </w:t>
      </w:r>
      <w:r>
        <w:rPr>
          <w:bCs/>
        </w:rPr>
        <w:t xml:space="preserve">reso. autho. </w:t>
      </w:r>
      <w:r w:rsidRPr="001A6A80">
        <w:rPr>
          <w:bCs/>
        </w:rPr>
        <w:t xml:space="preserve">Property Sale 8444 Woodward, Detroit, MI 48202. </w:t>
      </w:r>
      <w:r w:rsidRPr="001A6A80">
        <w:rPr>
          <w:b/>
          <w:bCs/>
        </w:rPr>
        <w:t>(The City of Detroit, Planning and Development Department (“P&amp;DD”) has received an offer from Jubway Inc. (The “Purchaser”), to purchase certain City-owned real property at 8444 Woodward Ave. (the “Property”) for the purchase price of One Hundred Twenty One Thousand Three Hundred and 00/100 Dollars ($121,300.00).)</w:t>
      </w:r>
    </w:p>
    <w:p w:rsidR="00DF042B" w:rsidRPr="00DF042B" w:rsidRDefault="00DF042B" w:rsidP="00DF042B">
      <w:pPr>
        <w:pStyle w:val="ListParagraph"/>
        <w:rPr>
          <w:b/>
          <w:bCs/>
          <w:sz w:val="28"/>
          <w:szCs w:val="28"/>
          <w:u w:val="single"/>
        </w:rPr>
      </w:pPr>
    </w:p>
    <w:p w:rsidR="00DF042B" w:rsidRPr="00477A59" w:rsidRDefault="00DF042B" w:rsidP="00477A59">
      <w:pPr>
        <w:pStyle w:val="ListParagraph"/>
        <w:numPr>
          <w:ilvl w:val="0"/>
          <w:numId w:val="5"/>
        </w:numPr>
        <w:ind w:left="720" w:hanging="720"/>
        <w:rPr>
          <w:b/>
          <w:bCs/>
          <w:sz w:val="28"/>
          <w:szCs w:val="28"/>
          <w:u w:val="single"/>
        </w:rPr>
      </w:pPr>
      <w:r>
        <w:rPr>
          <w:b/>
          <w:bCs/>
        </w:rPr>
        <w:t xml:space="preserve">Tate, </w:t>
      </w:r>
      <w:r>
        <w:rPr>
          <w:bCs/>
        </w:rPr>
        <w:t xml:space="preserve">reso. autho. </w:t>
      </w:r>
      <w:r w:rsidRPr="001A6A80">
        <w:rPr>
          <w:bCs/>
        </w:rPr>
        <w:t xml:space="preserve">Property Sale 1740 Collingwood, Detroit, MI 48201. </w:t>
      </w:r>
      <w:r w:rsidRPr="001A6A80">
        <w:rPr>
          <w:b/>
          <w:bCs/>
        </w:rPr>
        <w:t>(The City of Detroit, Planning and Development Department has received an offer from Brittani Wright (the “Purchaser”), whose address is P.O. Box 721391, Berkley, MI 48072 to purchase certain City-owned real property at 1740 Collingwood, Detroit, MI (the “Property”).  The P&amp;DD entered into a purchase agreement, dated June 14, 2019, with the Purchaser.  Under the terms of the proposed Purchase Agreement, the property will be conveyed to the purchaser for the purchase price of Eleven Thousand Two Hundred Fifty and 00/100 Dollars ($11,250.00).)</w:t>
      </w:r>
    </w:p>
    <w:p w:rsidR="00745BE5" w:rsidRDefault="00745BE5" w:rsidP="00C06780">
      <w:pPr>
        <w:rPr>
          <w:b/>
          <w:bCs/>
          <w:sz w:val="28"/>
          <w:szCs w:val="28"/>
          <w:u w:val="single"/>
        </w:rPr>
      </w:pPr>
    </w:p>
    <w:p w:rsidR="00745BE5" w:rsidRDefault="00745BE5" w:rsidP="00C06780">
      <w:pPr>
        <w:rPr>
          <w:b/>
          <w:bCs/>
          <w:sz w:val="28"/>
          <w:szCs w:val="28"/>
          <w:u w:val="single"/>
        </w:rPr>
      </w:pPr>
    </w:p>
    <w:p w:rsidR="001A7702" w:rsidRDefault="00EE4C61" w:rsidP="00C06780">
      <w:pPr>
        <w:rPr>
          <w:b/>
          <w:bCs/>
          <w:sz w:val="28"/>
          <w:szCs w:val="28"/>
          <w:u w:val="single"/>
        </w:rPr>
      </w:pPr>
      <w:r>
        <w:rPr>
          <w:b/>
          <w:bCs/>
          <w:sz w:val="28"/>
          <w:szCs w:val="28"/>
          <w:u w:val="single"/>
        </w:rPr>
        <w:t>PUBLIC HEALTH AND SAFETY STANDING COMMITTEE</w:t>
      </w:r>
    </w:p>
    <w:p w:rsidR="00E57D0F" w:rsidRDefault="00E57D0F" w:rsidP="00C06780">
      <w:pPr>
        <w:rPr>
          <w:b/>
          <w:bCs/>
          <w:sz w:val="28"/>
          <w:szCs w:val="28"/>
          <w:u w:val="single"/>
        </w:rPr>
      </w:pPr>
    </w:p>
    <w:p w:rsidR="00E57D0F" w:rsidRDefault="00E57D0F" w:rsidP="00C06780">
      <w:pPr>
        <w:rPr>
          <w:b/>
          <w:bCs/>
        </w:rPr>
      </w:pPr>
      <w:r>
        <w:rPr>
          <w:b/>
          <w:bCs/>
        </w:rPr>
        <w:t>OFFICE OF CONTRACTING AND PROCUREMENT</w:t>
      </w:r>
    </w:p>
    <w:p w:rsidR="00E40F8E" w:rsidRPr="00BA0CE6" w:rsidRDefault="009B43A3" w:rsidP="00A4072C">
      <w:pPr>
        <w:pStyle w:val="ListParagraph"/>
        <w:numPr>
          <w:ilvl w:val="0"/>
          <w:numId w:val="5"/>
        </w:numPr>
        <w:ind w:left="720" w:hanging="720"/>
        <w:rPr>
          <w:b/>
          <w:bCs/>
        </w:rPr>
      </w:pPr>
      <w:r>
        <w:rPr>
          <w:b/>
          <w:bCs/>
        </w:rPr>
        <w:t xml:space="preserve">Benson, </w:t>
      </w:r>
      <w:r w:rsidR="00BA0CE6" w:rsidRPr="00BA0CE6">
        <w:rPr>
          <w:b/>
          <w:bCs/>
          <w:i/>
        </w:rPr>
        <w:t>amended</w:t>
      </w:r>
      <w:r w:rsidR="00BA0CE6">
        <w:rPr>
          <w:b/>
          <w:bCs/>
        </w:rPr>
        <w:t xml:space="preserve"> </w:t>
      </w:r>
      <w:r>
        <w:rPr>
          <w:bCs/>
        </w:rPr>
        <w:t xml:space="preserve">reso. autho. </w:t>
      </w:r>
      <w:r w:rsidRPr="004F1A5F">
        <w:rPr>
          <w:b/>
        </w:rPr>
        <w:t>Contract No. 3031671</w:t>
      </w:r>
      <w:r w:rsidRPr="004F1A5F">
        <w:t xml:space="preserve"> - </w:t>
      </w:r>
      <w:r w:rsidRPr="004F1A5F">
        <w:rPr>
          <w:shd w:val="clear" w:color="auto" w:fill="FFFFFF"/>
        </w:rPr>
        <w:t xml:space="preserve">100% City Funding – </w:t>
      </w:r>
      <w:r w:rsidRPr="004F1A5F">
        <w:rPr>
          <w:b/>
          <w:shd w:val="clear" w:color="auto" w:fill="FFFFFF"/>
        </w:rPr>
        <w:t xml:space="preserve">To Provide Residential Demolition for 11.8.18 Group C </w:t>
      </w:r>
      <w:r w:rsidRPr="004F1A5F">
        <w:rPr>
          <w:shd w:val="clear" w:color="auto" w:fill="FFFFFF"/>
        </w:rPr>
        <w:t xml:space="preserve"> – Contractor: Blue Star, Inc. – Location: 21950 Hoover, Warren, MI 48089 – </w:t>
      </w:r>
      <w:r w:rsidRPr="004F1A5F">
        <w:rPr>
          <w:b/>
          <w:shd w:val="clear" w:color="auto" w:fill="FFFFFF"/>
        </w:rPr>
        <w:t>Contract Date: Upon City Council Approval through March 3, 2020 – Total Contract Amount:</w:t>
      </w:r>
      <w:r w:rsidRPr="004F1A5F">
        <w:rPr>
          <w:shd w:val="clear" w:color="auto" w:fill="FFFFFF"/>
        </w:rPr>
        <w:t xml:space="preserve"> </w:t>
      </w:r>
      <w:r w:rsidRPr="004F1A5F">
        <w:rPr>
          <w:b/>
          <w:shd w:val="clear" w:color="auto" w:fill="FFFFFF"/>
        </w:rPr>
        <w:t>$1,359,654.66</w:t>
      </w:r>
      <w:r w:rsidRPr="004F1A5F">
        <w:rPr>
          <w:shd w:val="clear" w:color="auto" w:fill="FFFFFF"/>
        </w:rPr>
        <w:t xml:space="preserve"> </w:t>
      </w:r>
      <w:r w:rsidRPr="004F1A5F">
        <w:rPr>
          <w:b/>
          <w:shd w:val="clear" w:color="auto" w:fill="FFFFFF"/>
        </w:rPr>
        <w:t>HOUSING AND REVITALIZATION</w:t>
      </w:r>
    </w:p>
    <w:p w:rsidR="00BA0CE6" w:rsidRPr="009B43A3" w:rsidRDefault="00BA0CE6" w:rsidP="00BA0CE6">
      <w:pPr>
        <w:pStyle w:val="ListParagraph"/>
        <w:rPr>
          <w:b/>
          <w:bCs/>
        </w:rPr>
      </w:pPr>
    </w:p>
    <w:p w:rsidR="009B43A3" w:rsidRPr="009B43A3" w:rsidRDefault="009B43A3" w:rsidP="00A4072C">
      <w:pPr>
        <w:pStyle w:val="ListParagraph"/>
        <w:numPr>
          <w:ilvl w:val="0"/>
          <w:numId w:val="5"/>
        </w:numPr>
        <w:ind w:left="720" w:hanging="720"/>
        <w:rPr>
          <w:b/>
          <w:bCs/>
        </w:rPr>
      </w:pPr>
      <w:r>
        <w:rPr>
          <w:b/>
          <w:bCs/>
        </w:rPr>
        <w:t xml:space="preserve">Benson, </w:t>
      </w:r>
      <w:r w:rsidR="00BA0CE6" w:rsidRPr="00BA0CE6">
        <w:rPr>
          <w:b/>
          <w:bCs/>
          <w:i/>
        </w:rPr>
        <w:t>amended</w:t>
      </w:r>
      <w:r w:rsidR="00BA0CE6">
        <w:rPr>
          <w:bCs/>
        </w:rPr>
        <w:t xml:space="preserve"> </w:t>
      </w:r>
      <w:r>
        <w:rPr>
          <w:bCs/>
        </w:rPr>
        <w:t xml:space="preserve">reso. autho. </w:t>
      </w:r>
      <w:r w:rsidRPr="004F1A5F">
        <w:rPr>
          <w:b/>
        </w:rPr>
        <w:t>Contract No. 3031715</w:t>
      </w:r>
      <w:r w:rsidRPr="004F1A5F">
        <w:t xml:space="preserve"> - </w:t>
      </w:r>
      <w:r w:rsidRPr="004F1A5F">
        <w:rPr>
          <w:shd w:val="clear" w:color="auto" w:fill="FFFFFF"/>
        </w:rPr>
        <w:t xml:space="preserve">100% City Funding – </w:t>
      </w:r>
      <w:r w:rsidRPr="004F1A5F">
        <w:rPr>
          <w:b/>
          <w:shd w:val="clear" w:color="auto" w:fill="FFFFFF"/>
        </w:rPr>
        <w:t xml:space="preserve">To Provide Residential Demolition for 11.8.18 Group H (25 Properties in Districts 5 &amp; 6). </w:t>
      </w:r>
      <w:r w:rsidRPr="004F1A5F">
        <w:rPr>
          <w:shd w:val="clear" w:color="auto" w:fill="FFFFFF"/>
        </w:rPr>
        <w:t xml:space="preserve"> – Contractor: Blue Star, Inc. – Location: 21950 Hoover, Warren, MI 48089 – Contract Period: Upon City Council Approval through March 3, 2020 – Total Contract Amount: </w:t>
      </w:r>
      <w:r w:rsidRPr="004F1A5F">
        <w:rPr>
          <w:b/>
          <w:shd w:val="clear" w:color="auto" w:fill="FFFFFF"/>
        </w:rPr>
        <w:t>$828,223.73</w:t>
      </w:r>
      <w:r w:rsidRPr="004F1A5F">
        <w:rPr>
          <w:shd w:val="clear" w:color="auto" w:fill="FFFFFF"/>
        </w:rPr>
        <w:t xml:space="preserve"> </w:t>
      </w:r>
      <w:r w:rsidRPr="004F1A5F">
        <w:rPr>
          <w:b/>
          <w:shd w:val="clear" w:color="auto" w:fill="FFFFFF"/>
        </w:rPr>
        <w:t>HOUSING AND REVITALIZATION</w:t>
      </w:r>
    </w:p>
    <w:p w:rsidR="009B43A3" w:rsidRPr="009B43A3" w:rsidRDefault="009B43A3" w:rsidP="009B43A3">
      <w:pPr>
        <w:pStyle w:val="ListParagraph"/>
        <w:rPr>
          <w:b/>
          <w:bCs/>
        </w:rPr>
      </w:pPr>
    </w:p>
    <w:p w:rsidR="009B43A3" w:rsidRPr="00A4072C" w:rsidRDefault="009B43A3" w:rsidP="00A4072C">
      <w:pPr>
        <w:pStyle w:val="ListParagraph"/>
        <w:numPr>
          <w:ilvl w:val="0"/>
          <w:numId w:val="5"/>
        </w:numPr>
        <w:ind w:left="720" w:hanging="720"/>
        <w:rPr>
          <w:b/>
          <w:bCs/>
        </w:rPr>
      </w:pPr>
      <w:r>
        <w:rPr>
          <w:b/>
          <w:bCs/>
        </w:rPr>
        <w:t xml:space="preserve">Benson, </w:t>
      </w:r>
      <w:r>
        <w:rPr>
          <w:bCs/>
        </w:rPr>
        <w:t xml:space="preserve">reso. autho. </w:t>
      </w:r>
      <w:r w:rsidRPr="004F1A5F">
        <w:rPr>
          <w:b/>
          <w:bCs/>
        </w:rPr>
        <w:t>Contract No. 3039687</w:t>
      </w:r>
      <w:r w:rsidRPr="004F1A5F">
        <w:rPr>
          <w:bCs/>
        </w:rPr>
        <w:t xml:space="preserve"> - </w:t>
      </w:r>
      <w:r w:rsidRPr="004F1A5F">
        <w:t xml:space="preserve">100% City Funding – To Provide an Emergency Demolition for the Following Residential Properties, 4134 Ashland and 4649 Algonquin. – Contractor: RDC Construction Services – Location: 26400 W Eight Mile Road, Southfield, MI 48033 – Contract Period: Upon City Council Approval through January 12, 2021 – Total Contract Amount: $24,000.00 </w:t>
      </w:r>
      <w:r w:rsidRPr="004F1A5F">
        <w:rPr>
          <w:b/>
        </w:rPr>
        <w:t>HOUSING AND REVITALIZATION</w:t>
      </w:r>
    </w:p>
    <w:p w:rsidR="00A4072C" w:rsidRPr="00A4072C" w:rsidRDefault="00A4072C" w:rsidP="00A4072C">
      <w:pPr>
        <w:pStyle w:val="ListParagraph"/>
        <w:rPr>
          <w:b/>
          <w:bCs/>
        </w:rPr>
      </w:pPr>
    </w:p>
    <w:p w:rsidR="009B43A3" w:rsidRPr="009B43A3" w:rsidRDefault="009B43A3" w:rsidP="00A4072C">
      <w:pPr>
        <w:pStyle w:val="ListParagraph"/>
        <w:numPr>
          <w:ilvl w:val="0"/>
          <w:numId w:val="5"/>
        </w:numPr>
        <w:ind w:left="720" w:hanging="720"/>
        <w:rPr>
          <w:b/>
          <w:bCs/>
        </w:rPr>
      </w:pPr>
      <w:r>
        <w:rPr>
          <w:b/>
          <w:bCs/>
        </w:rPr>
        <w:t xml:space="preserve">Benson, </w:t>
      </w:r>
      <w:r>
        <w:rPr>
          <w:bCs/>
        </w:rPr>
        <w:t xml:space="preserve">reso. autho. </w:t>
      </w:r>
      <w:r w:rsidRPr="004F1A5F">
        <w:rPr>
          <w:b/>
          <w:bCs/>
        </w:rPr>
        <w:t>Contract No. 3039768</w:t>
      </w:r>
      <w:r w:rsidRPr="004F1A5F">
        <w:rPr>
          <w:bCs/>
        </w:rPr>
        <w:t xml:space="preserve"> - </w:t>
      </w:r>
      <w:r w:rsidRPr="004F1A5F">
        <w:t xml:space="preserve">100% City Funding – To Provide an Emergency Demolition for the Following Residential Properties, 9401 Cascade and 9401 Yellowstone. – Contractor: RDC Construction Services – Location: 26400 W Eight Mile Road, Southfield, MI 48033 – Contract Period: Upon City Council Approval through January 12, 2021 – Total Contract Amount: $23,850.00 </w:t>
      </w:r>
      <w:r w:rsidRPr="004F1A5F">
        <w:rPr>
          <w:b/>
        </w:rPr>
        <w:t>HOUSING AND REVITALIZATION</w:t>
      </w:r>
    </w:p>
    <w:p w:rsidR="009B43A3" w:rsidRPr="009B43A3" w:rsidRDefault="009B43A3" w:rsidP="009B43A3">
      <w:pPr>
        <w:pStyle w:val="ListParagraph"/>
        <w:rPr>
          <w:b/>
          <w:bCs/>
        </w:rPr>
      </w:pPr>
    </w:p>
    <w:p w:rsidR="009B43A3" w:rsidRPr="00C83E67" w:rsidRDefault="009B43A3" w:rsidP="00A4072C">
      <w:pPr>
        <w:pStyle w:val="ListParagraph"/>
        <w:numPr>
          <w:ilvl w:val="0"/>
          <w:numId w:val="5"/>
        </w:numPr>
        <w:ind w:left="720" w:hanging="720"/>
        <w:rPr>
          <w:b/>
          <w:bCs/>
        </w:rPr>
      </w:pPr>
      <w:r>
        <w:rPr>
          <w:b/>
          <w:bCs/>
        </w:rPr>
        <w:t xml:space="preserve">Benson, </w:t>
      </w:r>
      <w:r>
        <w:rPr>
          <w:bCs/>
        </w:rPr>
        <w:t xml:space="preserve">reso. autho. </w:t>
      </w:r>
      <w:r w:rsidRPr="004F1A5F">
        <w:rPr>
          <w:b/>
          <w:bCs/>
        </w:rPr>
        <w:t>Contract No. 3039807</w:t>
      </w:r>
      <w:r w:rsidRPr="004F1A5F">
        <w:rPr>
          <w:bCs/>
        </w:rPr>
        <w:t xml:space="preserve"> - </w:t>
      </w:r>
      <w:r w:rsidRPr="004F1A5F">
        <w:t xml:space="preserve">100% City Funding – To Provide an Emergency Demolition for the Following Residential Properties, 15367 Lahser, 15551 Wabash and 17221 Oakland. – Contractor: Inner City Contracting – Location: 18701 Grand River, Detroit, MI 48223 – Contract Period: Upon City Council Approval through January 26, 2021 – Total Contract Amount: $43,920.00 </w:t>
      </w:r>
      <w:r w:rsidRPr="004F1A5F">
        <w:rPr>
          <w:b/>
        </w:rPr>
        <w:t>HOUSING AND REVITALIZATION</w:t>
      </w:r>
    </w:p>
    <w:p w:rsidR="00C83E67" w:rsidRPr="00C83E67" w:rsidRDefault="00C83E67" w:rsidP="00C83E67">
      <w:pPr>
        <w:pStyle w:val="ListParagraph"/>
        <w:rPr>
          <w:b/>
          <w:bCs/>
        </w:rPr>
      </w:pPr>
    </w:p>
    <w:p w:rsidR="009B43A3" w:rsidRPr="009B43A3" w:rsidRDefault="009B43A3" w:rsidP="00A4072C">
      <w:pPr>
        <w:pStyle w:val="ListParagraph"/>
        <w:numPr>
          <w:ilvl w:val="0"/>
          <w:numId w:val="5"/>
        </w:numPr>
        <w:ind w:left="720" w:hanging="720"/>
        <w:rPr>
          <w:b/>
          <w:bCs/>
        </w:rPr>
      </w:pPr>
      <w:r>
        <w:rPr>
          <w:b/>
          <w:bCs/>
        </w:rPr>
        <w:t xml:space="preserve">Benson, </w:t>
      </w:r>
      <w:r>
        <w:rPr>
          <w:bCs/>
        </w:rPr>
        <w:t xml:space="preserve">reso. autho. </w:t>
      </w:r>
      <w:r w:rsidRPr="004F1A5F">
        <w:rPr>
          <w:b/>
          <w:bCs/>
        </w:rPr>
        <w:t>Contract No. 3039865</w:t>
      </w:r>
      <w:r w:rsidRPr="004F1A5F">
        <w:rPr>
          <w:bCs/>
        </w:rPr>
        <w:t xml:space="preserve"> - </w:t>
      </w:r>
      <w:r w:rsidRPr="004F1A5F">
        <w:t xml:space="preserve">100% City Funding – To Provide an Emergency Demolition for the Commercial Property, 18804 Hayes. – Contractor: DMC Consultants, Inc. – Location: 13500 Foley, Detroit, MI 48227 – Contract Period: Upon City Council Approval through January 12, 2021 – Total Contract Amount: $71,960.00 </w:t>
      </w:r>
      <w:r w:rsidRPr="004F1A5F">
        <w:rPr>
          <w:b/>
        </w:rPr>
        <w:t>HOUSING AND REVITALIZATION</w:t>
      </w:r>
    </w:p>
    <w:p w:rsidR="009B43A3" w:rsidRPr="009B43A3" w:rsidRDefault="009B43A3" w:rsidP="009B43A3">
      <w:pPr>
        <w:pStyle w:val="ListParagraph"/>
        <w:rPr>
          <w:b/>
          <w:bCs/>
        </w:rPr>
      </w:pPr>
    </w:p>
    <w:p w:rsidR="009B43A3" w:rsidRPr="009B43A3" w:rsidRDefault="009B43A3" w:rsidP="00A4072C">
      <w:pPr>
        <w:pStyle w:val="ListParagraph"/>
        <w:numPr>
          <w:ilvl w:val="0"/>
          <w:numId w:val="5"/>
        </w:numPr>
        <w:ind w:left="720" w:hanging="720"/>
        <w:rPr>
          <w:b/>
          <w:bCs/>
        </w:rPr>
      </w:pPr>
      <w:r>
        <w:rPr>
          <w:b/>
          <w:bCs/>
        </w:rPr>
        <w:t xml:space="preserve">Benson, </w:t>
      </w:r>
      <w:r>
        <w:rPr>
          <w:bCs/>
        </w:rPr>
        <w:t xml:space="preserve">reso. autho. </w:t>
      </w:r>
      <w:r w:rsidRPr="004F1A5F">
        <w:rPr>
          <w:b/>
        </w:rPr>
        <w:t>Contract No. 3039984</w:t>
      </w:r>
      <w:r w:rsidRPr="004F1A5F">
        <w:t xml:space="preserve"> - 100% City Funding – To Provide an Emergency Demolition for the Residential Property, 8059 Malvern. – Contractor: Inner City Contracting – Location: 18701 Grand River, Detroit, MI 48223 – Contract Period: Upon City Council Approval through January 26, 2021 – Total Contract Amount: $14,779.00 </w:t>
      </w:r>
      <w:r w:rsidRPr="004F1A5F">
        <w:rPr>
          <w:b/>
        </w:rPr>
        <w:t>HOUSING AND REVITALIZATION</w:t>
      </w:r>
    </w:p>
    <w:p w:rsidR="009B43A3" w:rsidRPr="009B43A3" w:rsidRDefault="009B43A3" w:rsidP="009B43A3">
      <w:pPr>
        <w:pStyle w:val="ListParagraph"/>
        <w:rPr>
          <w:b/>
          <w:bCs/>
        </w:rPr>
      </w:pPr>
    </w:p>
    <w:p w:rsidR="009B43A3" w:rsidRPr="009B43A3" w:rsidRDefault="009B43A3" w:rsidP="00A4072C">
      <w:pPr>
        <w:pStyle w:val="ListParagraph"/>
        <w:numPr>
          <w:ilvl w:val="0"/>
          <w:numId w:val="5"/>
        </w:numPr>
        <w:ind w:left="720" w:hanging="720"/>
        <w:rPr>
          <w:b/>
          <w:bCs/>
        </w:rPr>
      </w:pPr>
      <w:r>
        <w:rPr>
          <w:b/>
          <w:bCs/>
        </w:rPr>
        <w:t xml:space="preserve">Benson, </w:t>
      </w:r>
      <w:r>
        <w:rPr>
          <w:bCs/>
        </w:rPr>
        <w:t xml:space="preserve">reso. autho. </w:t>
      </w:r>
      <w:r w:rsidRPr="004F1A5F">
        <w:rPr>
          <w:b/>
          <w:bCs/>
        </w:rPr>
        <w:t>Contract No. 3040049</w:t>
      </w:r>
      <w:r w:rsidRPr="004F1A5F">
        <w:rPr>
          <w:bCs/>
        </w:rPr>
        <w:t xml:space="preserve"> - </w:t>
      </w:r>
      <w:r w:rsidRPr="004F1A5F">
        <w:t xml:space="preserve">100% City Funding – To Provide an Emergency Demolition for the Residential Property, 19358 Eureka. – Contractor: RDC Construction Services – Location: 26400 W Eight Mile Road, Southfield, MI 48033 – Contract Period: Upon City Council Approval through December 15, 2020 – Total Contract Amount: $11,750.00 </w:t>
      </w:r>
      <w:r w:rsidRPr="004F1A5F">
        <w:rPr>
          <w:b/>
        </w:rPr>
        <w:t>HOUSING AND REVITALIZATION</w:t>
      </w:r>
    </w:p>
    <w:p w:rsidR="009B43A3" w:rsidRDefault="009B43A3" w:rsidP="009B43A3">
      <w:pPr>
        <w:pStyle w:val="ListParagraph"/>
        <w:rPr>
          <w:b/>
          <w:bCs/>
        </w:rPr>
      </w:pPr>
    </w:p>
    <w:p w:rsidR="009B43A3" w:rsidRPr="009B43A3" w:rsidRDefault="009B43A3" w:rsidP="00A4072C">
      <w:pPr>
        <w:pStyle w:val="ListParagraph"/>
        <w:numPr>
          <w:ilvl w:val="0"/>
          <w:numId w:val="5"/>
        </w:numPr>
        <w:ind w:left="720" w:hanging="720"/>
        <w:rPr>
          <w:b/>
          <w:bCs/>
        </w:rPr>
      </w:pPr>
      <w:r>
        <w:rPr>
          <w:b/>
          <w:bCs/>
        </w:rPr>
        <w:t xml:space="preserve">Benson, </w:t>
      </w:r>
      <w:r>
        <w:rPr>
          <w:bCs/>
        </w:rPr>
        <w:t xml:space="preserve">reso. autho. </w:t>
      </w:r>
      <w:r w:rsidRPr="004F1A5F">
        <w:rPr>
          <w:b/>
          <w:bCs/>
        </w:rPr>
        <w:t>Contract No. 3040165</w:t>
      </w:r>
      <w:r w:rsidRPr="004F1A5F">
        <w:rPr>
          <w:bCs/>
        </w:rPr>
        <w:t xml:space="preserve"> - </w:t>
      </w:r>
      <w:r w:rsidRPr="004F1A5F">
        <w:t xml:space="preserve">100% City Funding – To Provide an Emergency Demolition for the Following Residential Properties, 13541, 13565 and 13825 Gallagher. – Contractor: Inner City Contracting – Location: 18701 Grand River, Detroit, MI 48223 – Contract Period: Upon City Council Approval through January 12, 2021 – Total Contract Amount: $40,587.00 </w:t>
      </w:r>
      <w:r w:rsidRPr="004F1A5F">
        <w:rPr>
          <w:b/>
        </w:rPr>
        <w:t>HOUSING AND REVITALIZATION</w:t>
      </w:r>
    </w:p>
    <w:p w:rsidR="009B43A3" w:rsidRPr="009B43A3" w:rsidRDefault="009B43A3" w:rsidP="009B43A3">
      <w:pPr>
        <w:pStyle w:val="ListParagraph"/>
        <w:rPr>
          <w:b/>
          <w:bCs/>
        </w:rPr>
      </w:pPr>
    </w:p>
    <w:p w:rsidR="009B43A3" w:rsidRPr="009B43A3" w:rsidRDefault="009B43A3" w:rsidP="00A4072C">
      <w:pPr>
        <w:pStyle w:val="ListParagraph"/>
        <w:numPr>
          <w:ilvl w:val="0"/>
          <w:numId w:val="5"/>
        </w:numPr>
        <w:ind w:left="720" w:hanging="720"/>
        <w:rPr>
          <w:b/>
          <w:bCs/>
        </w:rPr>
      </w:pPr>
      <w:r>
        <w:rPr>
          <w:b/>
          <w:bCs/>
        </w:rPr>
        <w:t xml:space="preserve">Benson, </w:t>
      </w:r>
      <w:r>
        <w:rPr>
          <w:bCs/>
        </w:rPr>
        <w:t xml:space="preserve">reso. autho. </w:t>
      </w:r>
      <w:r w:rsidRPr="004F1A5F">
        <w:rPr>
          <w:b/>
          <w:bCs/>
        </w:rPr>
        <w:t>Contract No. 3040419</w:t>
      </w:r>
      <w:r w:rsidRPr="004F1A5F">
        <w:rPr>
          <w:bCs/>
        </w:rPr>
        <w:t xml:space="preserve"> - </w:t>
      </w:r>
      <w:r w:rsidRPr="004F1A5F">
        <w:t xml:space="preserve">100% City Funding – To Provide an Emergency Demolition for the Residential Property, 144 E Grand Boulevard. – Contractor: DMC Consultants, Inc. – Location: 13500 Foley, Detroit, MI 48227 – Contract Period: Upon City Council Approval through January 15, 2021 – Total Contract Amount: $24,700.00 </w:t>
      </w:r>
      <w:r w:rsidRPr="004F1A5F">
        <w:rPr>
          <w:b/>
        </w:rPr>
        <w:t>HOUSING AND REVITALIZATION</w:t>
      </w:r>
    </w:p>
    <w:p w:rsidR="009B43A3" w:rsidRDefault="009B43A3" w:rsidP="009B43A3">
      <w:pPr>
        <w:pStyle w:val="ListParagraph"/>
        <w:rPr>
          <w:b/>
          <w:bCs/>
        </w:rPr>
      </w:pPr>
    </w:p>
    <w:p w:rsidR="009B43A3" w:rsidRPr="009B43A3" w:rsidRDefault="009B43A3" w:rsidP="00A4072C">
      <w:pPr>
        <w:pStyle w:val="ListParagraph"/>
        <w:numPr>
          <w:ilvl w:val="0"/>
          <w:numId w:val="5"/>
        </w:numPr>
        <w:ind w:left="720" w:hanging="720"/>
        <w:rPr>
          <w:b/>
          <w:bCs/>
        </w:rPr>
      </w:pPr>
      <w:r>
        <w:rPr>
          <w:b/>
          <w:bCs/>
        </w:rPr>
        <w:t xml:space="preserve">Benson, </w:t>
      </w:r>
      <w:r>
        <w:rPr>
          <w:bCs/>
        </w:rPr>
        <w:t xml:space="preserve">reso. autho. </w:t>
      </w:r>
      <w:r w:rsidRPr="004F1A5F">
        <w:rPr>
          <w:b/>
          <w:bCs/>
        </w:rPr>
        <w:t>Contract No. 3040421</w:t>
      </w:r>
      <w:r w:rsidRPr="004F1A5F">
        <w:rPr>
          <w:bCs/>
        </w:rPr>
        <w:t xml:space="preserve"> - </w:t>
      </w:r>
      <w:r w:rsidRPr="004F1A5F">
        <w:t>100% City Funding – To Provide an Emergency Demolition for the Following Residential Properties, 7834, 7842 and 7886 Helen. – Contractor: J. Keith Construction – Location: 1010 Antietam, Detroit, MI 48207 – Contract Period: Upon City Council Approval through January 16, 2021 – Total Contract Amount: $48,667.00</w:t>
      </w:r>
      <w:r w:rsidRPr="004F1A5F">
        <w:rPr>
          <w:b/>
        </w:rPr>
        <w:t xml:space="preserve"> HOUSING AND REVITALIZATION</w:t>
      </w:r>
    </w:p>
    <w:p w:rsidR="009B43A3" w:rsidRPr="009B43A3" w:rsidRDefault="009B43A3" w:rsidP="009B43A3">
      <w:pPr>
        <w:pStyle w:val="ListParagraph"/>
        <w:rPr>
          <w:b/>
          <w:bCs/>
        </w:rPr>
      </w:pPr>
    </w:p>
    <w:p w:rsidR="009B43A3" w:rsidRPr="009B43A3" w:rsidRDefault="009B43A3" w:rsidP="00A4072C">
      <w:pPr>
        <w:pStyle w:val="ListParagraph"/>
        <w:numPr>
          <w:ilvl w:val="0"/>
          <w:numId w:val="5"/>
        </w:numPr>
        <w:ind w:left="720" w:hanging="720"/>
        <w:rPr>
          <w:b/>
          <w:bCs/>
        </w:rPr>
      </w:pPr>
      <w:r>
        <w:rPr>
          <w:b/>
          <w:bCs/>
        </w:rPr>
        <w:t xml:space="preserve">Benson, </w:t>
      </w:r>
      <w:r>
        <w:rPr>
          <w:bCs/>
        </w:rPr>
        <w:t xml:space="preserve">reso. autho. </w:t>
      </w:r>
      <w:r w:rsidRPr="004F1A5F">
        <w:rPr>
          <w:b/>
        </w:rPr>
        <w:t>Contract No. 3040553</w:t>
      </w:r>
      <w:r w:rsidRPr="004F1A5F">
        <w:t xml:space="preserve"> - 100% City Funding – To Provide an Emergency Demolition for the Residential Property, 12210 Greenlawn. – Contractor: RDC Construction Services – Location: 26400 W Eight Mile Road, Southfield, MI 48033 – Contract Period: Upon City Council Approval through January 27, 2021 – Total Contract Amount: $12,500.00 </w:t>
      </w:r>
      <w:r w:rsidRPr="004F1A5F">
        <w:rPr>
          <w:b/>
        </w:rPr>
        <w:t>HOUSING AND REVITALIZATION</w:t>
      </w:r>
    </w:p>
    <w:p w:rsidR="00F808B3" w:rsidRPr="009B43A3" w:rsidRDefault="00F808B3" w:rsidP="009B43A3">
      <w:pPr>
        <w:pStyle w:val="ListParagraph"/>
        <w:rPr>
          <w:b/>
          <w:bCs/>
        </w:rPr>
      </w:pPr>
    </w:p>
    <w:p w:rsidR="009B43A3" w:rsidRPr="009B43A3" w:rsidRDefault="009B43A3" w:rsidP="00A4072C">
      <w:pPr>
        <w:pStyle w:val="ListParagraph"/>
        <w:numPr>
          <w:ilvl w:val="0"/>
          <w:numId w:val="5"/>
        </w:numPr>
        <w:ind w:left="720" w:hanging="720"/>
        <w:rPr>
          <w:b/>
          <w:bCs/>
        </w:rPr>
      </w:pPr>
      <w:r>
        <w:rPr>
          <w:b/>
          <w:bCs/>
        </w:rPr>
        <w:t xml:space="preserve">Benson, </w:t>
      </w:r>
      <w:r>
        <w:rPr>
          <w:bCs/>
        </w:rPr>
        <w:t xml:space="preserve">reso. autho. </w:t>
      </w:r>
      <w:r w:rsidRPr="004F1A5F">
        <w:rPr>
          <w:b/>
        </w:rPr>
        <w:t>Contract No. 3040742</w:t>
      </w:r>
      <w:r w:rsidRPr="004F1A5F">
        <w:t xml:space="preserve"> - 100% City Funding – To Provide an Emergency Demolition for the Residential Property, 120 W Golden Gate. – Contractor: DMC Consultants, Inc. – Location: 13500 Foley, Detroit, MI 48227 – Contract Period: Upon City Council Approval through February 3, 2021 – Total Contract Amount: $16,700.00 </w:t>
      </w:r>
      <w:r w:rsidRPr="004F1A5F">
        <w:rPr>
          <w:b/>
        </w:rPr>
        <w:t>HOUSING AND REVITALIZATION</w:t>
      </w:r>
    </w:p>
    <w:p w:rsidR="009B43A3" w:rsidRDefault="009B43A3" w:rsidP="009B43A3">
      <w:pPr>
        <w:rPr>
          <w:b/>
          <w:bCs/>
        </w:rPr>
      </w:pPr>
    </w:p>
    <w:p w:rsidR="009B43A3" w:rsidRPr="009B43A3" w:rsidRDefault="009B43A3" w:rsidP="009B43A3">
      <w:pPr>
        <w:rPr>
          <w:b/>
          <w:bCs/>
        </w:rPr>
      </w:pPr>
      <w:r>
        <w:rPr>
          <w:b/>
          <w:bCs/>
        </w:rPr>
        <w:t>DEPARTMENT OF PUBLIC WORKS/CITY ENGINEERING DIVISION</w:t>
      </w:r>
    </w:p>
    <w:p w:rsidR="009B43A3" w:rsidRDefault="009B43A3" w:rsidP="00A4072C">
      <w:pPr>
        <w:pStyle w:val="ListParagraph"/>
        <w:numPr>
          <w:ilvl w:val="0"/>
          <w:numId w:val="5"/>
        </w:numPr>
        <w:ind w:left="720" w:hanging="720"/>
        <w:rPr>
          <w:b/>
          <w:bCs/>
        </w:rPr>
      </w:pPr>
      <w:r>
        <w:rPr>
          <w:b/>
          <w:bCs/>
        </w:rPr>
        <w:t xml:space="preserve">Benson, </w:t>
      </w:r>
      <w:r>
        <w:rPr>
          <w:bCs/>
        </w:rPr>
        <w:t xml:space="preserve">reso. autho. </w:t>
      </w:r>
      <w:r w:rsidRPr="004F1A5F">
        <w:rPr>
          <w:bCs/>
        </w:rPr>
        <w:t xml:space="preserve">Petition of Duzak Funeral Home </w:t>
      </w:r>
      <w:r w:rsidRPr="004F1A5F">
        <w:rPr>
          <w:b/>
          <w:bCs/>
        </w:rPr>
        <w:t>(#532)</w:t>
      </w:r>
      <w:r w:rsidRPr="004F1A5F">
        <w:rPr>
          <w:bCs/>
        </w:rPr>
        <w:t xml:space="preserve">, request to place permanent encroachment on right of way of Grandmont near Warren. </w:t>
      </w:r>
      <w:r w:rsidRPr="004F1A5F">
        <w:rPr>
          <w:b/>
          <w:bCs/>
        </w:rPr>
        <w:t>(All other involved City Departments, including the Public Lighting Authority and Public Lighting Department; also privately owned utility companies have reported no objections to the encroachment. Provisions protecting utility installations are part of the attached resolution.)</w:t>
      </w:r>
    </w:p>
    <w:p w:rsidR="00F808B3" w:rsidRDefault="00F808B3" w:rsidP="00F808B3">
      <w:pPr>
        <w:pStyle w:val="ListParagraph"/>
        <w:rPr>
          <w:b/>
          <w:bCs/>
        </w:rPr>
      </w:pPr>
    </w:p>
    <w:p w:rsidR="009B43A3" w:rsidRDefault="009B43A3" w:rsidP="00A4072C">
      <w:pPr>
        <w:pStyle w:val="ListParagraph"/>
        <w:numPr>
          <w:ilvl w:val="0"/>
          <w:numId w:val="5"/>
        </w:numPr>
        <w:ind w:left="720" w:hanging="720"/>
        <w:rPr>
          <w:b/>
          <w:bCs/>
        </w:rPr>
      </w:pPr>
      <w:r>
        <w:rPr>
          <w:b/>
          <w:bCs/>
        </w:rPr>
        <w:t xml:space="preserve">Benson, </w:t>
      </w:r>
      <w:r>
        <w:rPr>
          <w:bCs/>
        </w:rPr>
        <w:t>reso. autho.</w:t>
      </w:r>
      <w:r w:rsidRPr="009B43A3">
        <w:rPr>
          <w:bCs/>
        </w:rPr>
        <w:t xml:space="preserve"> </w:t>
      </w:r>
      <w:r w:rsidRPr="004F1A5F">
        <w:rPr>
          <w:bCs/>
        </w:rPr>
        <w:t xml:space="preserve">Petition of Barbat Holdings, LLC, </w:t>
      </w:r>
      <w:r w:rsidRPr="004F1A5F">
        <w:rPr>
          <w:b/>
          <w:bCs/>
        </w:rPr>
        <w:t>(#162)</w:t>
      </w:r>
      <w:r w:rsidRPr="004F1A5F">
        <w:rPr>
          <w:bCs/>
        </w:rPr>
        <w:t xml:space="preserve">, request to construct an entry canopy in the right of way of 415 Clifford Street. </w:t>
      </w:r>
      <w:r w:rsidRPr="004F1A5F">
        <w:rPr>
          <w:b/>
          <w:bCs/>
        </w:rPr>
        <w:t>(All other involved City Departments, including the Public Lighting Authority and Public Lighting Department; also privately owned utility companies have reported no objections to the encroachment. Provisions protecting utility installations are part of the attached resolution.)</w:t>
      </w:r>
    </w:p>
    <w:p w:rsidR="009B43A3" w:rsidRPr="009B43A3" w:rsidRDefault="009B43A3" w:rsidP="009B43A3">
      <w:pPr>
        <w:pStyle w:val="ListParagraph"/>
        <w:rPr>
          <w:bCs/>
        </w:rPr>
      </w:pPr>
    </w:p>
    <w:p w:rsidR="009B43A3" w:rsidRDefault="009B43A3" w:rsidP="00A4072C">
      <w:pPr>
        <w:pStyle w:val="ListParagraph"/>
        <w:numPr>
          <w:ilvl w:val="0"/>
          <w:numId w:val="5"/>
        </w:numPr>
        <w:ind w:left="720" w:hanging="720"/>
        <w:rPr>
          <w:b/>
          <w:bCs/>
        </w:rPr>
      </w:pPr>
      <w:r w:rsidRPr="009B43A3">
        <w:rPr>
          <w:b/>
          <w:bCs/>
        </w:rPr>
        <w:t>Benson,</w:t>
      </w:r>
      <w:r>
        <w:rPr>
          <w:bCs/>
        </w:rPr>
        <w:t xml:space="preserve"> reso. autho.</w:t>
      </w:r>
      <w:r w:rsidRPr="009B43A3">
        <w:rPr>
          <w:bCs/>
        </w:rPr>
        <w:t xml:space="preserve"> </w:t>
      </w:r>
      <w:r w:rsidRPr="004F1A5F">
        <w:rPr>
          <w:bCs/>
        </w:rPr>
        <w:t xml:space="preserve">Petition of Keating Contracting, LLC, </w:t>
      </w:r>
      <w:r w:rsidRPr="004F1A5F">
        <w:rPr>
          <w:b/>
          <w:bCs/>
        </w:rPr>
        <w:t>(#1697)</w:t>
      </w:r>
      <w:r w:rsidRPr="004F1A5F">
        <w:rPr>
          <w:bCs/>
        </w:rPr>
        <w:t xml:space="preserve">, request for encroachment permit for installation of new steel canopies on building façade located at 1437 Woodward Avenue. </w:t>
      </w:r>
      <w:r w:rsidRPr="004F1A5F">
        <w:rPr>
          <w:b/>
          <w:bCs/>
        </w:rPr>
        <w:t>(All other involved City Departments, including the Public Lighting Authority and Public Lighting Department; also privately owned utility companies have reported no objections to the encroachment. Provisions protecting utility installations are part of the attached resolution.)</w:t>
      </w:r>
    </w:p>
    <w:p w:rsidR="009B43A3" w:rsidRPr="009B43A3" w:rsidRDefault="009B43A3" w:rsidP="009B43A3">
      <w:pPr>
        <w:pStyle w:val="ListParagraph"/>
        <w:rPr>
          <w:bCs/>
        </w:rPr>
      </w:pPr>
    </w:p>
    <w:p w:rsidR="009B43A3" w:rsidRDefault="009B43A3" w:rsidP="00A4072C">
      <w:pPr>
        <w:pStyle w:val="ListParagraph"/>
        <w:numPr>
          <w:ilvl w:val="0"/>
          <w:numId w:val="5"/>
        </w:numPr>
        <w:ind w:left="720" w:hanging="720"/>
        <w:rPr>
          <w:b/>
          <w:bCs/>
        </w:rPr>
      </w:pPr>
      <w:r>
        <w:rPr>
          <w:b/>
          <w:bCs/>
        </w:rPr>
        <w:t xml:space="preserve">Benson, </w:t>
      </w:r>
      <w:r>
        <w:rPr>
          <w:bCs/>
        </w:rPr>
        <w:t xml:space="preserve">reso. autho. </w:t>
      </w:r>
      <w:r w:rsidRPr="004F1A5F">
        <w:rPr>
          <w:bCs/>
        </w:rPr>
        <w:t xml:space="preserve">Petition of MJ Parcels, LLC, </w:t>
      </w:r>
      <w:r w:rsidRPr="004F1A5F">
        <w:rPr>
          <w:b/>
          <w:bCs/>
        </w:rPr>
        <w:t>(#447)</w:t>
      </w:r>
      <w:r w:rsidRPr="004F1A5F">
        <w:rPr>
          <w:bCs/>
        </w:rPr>
        <w:t xml:space="preserve"> request the conversion of an alley to easement in the area of E. Grand Blvd., Brush Street, Beaubien Street, and East Milwaukee Street. </w:t>
      </w:r>
      <w:r w:rsidRPr="004F1A5F">
        <w:rPr>
          <w:b/>
          <w:bCs/>
        </w:rPr>
        <w:t>(All other involved City Departments, including the Public Lighting Authority and Public Lighting Department; also privately owned utility companies have reported no objections to the conversion of the public rights-of-way into a private easement for public utilities.  Provisions protecting utility installations are part of the attached resolution.)</w:t>
      </w:r>
    </w:p>
    <w:p w:rsidR="009B43A3" w:rsidRPr="009B43A3" w:rsidRDefault="009B43A3" w:rsidP="009B43A3">
      <w:pPr>
        <w:pStyle w:val="ListParagraph"/>
        <w:rPr>
          <w:bCs/>
        </w:rPr>
      </w:pPr>
    </w:p>
    <w:p w:rsidR="009B43A3" w:rsidRDefault="009B43A3" w:rsidP="00A4072C">
      <w:pPr>
        <w:pStyle w:val="ListParagraph"/>
        <w:numPr>
          <w:ilvl w:val="0"/>
          <w:numId w:val="5"/>
        </w:numPr>
        <w:ind w:left="720" w:hanging="720"/>
        <w:rPr>
          <w:b/>
          <w:bCs/>
        </w:rPr>
      </w:pPr>
      <w:r w:rsidRPr="009B43A3">
        <w:rPr>
          <w:b/>
          <w:bCs/>
        </w:rPr>
        <w:t>Benson,</w:t>
      </w:r>
      <w:r>
        <w:rPr>
          <w:bCs/>
        </w:rPr>
        <w:t xml:space="preserve"> reso. autho. </w:t>
      </w:r>
      <w:r w:rsidRPr="004F1A5F">
        <w:rPr>
          <w:bCs/>
        </w:rPr>
        <w:t xml:space="preserve">Petition of Detroit Metro Convention &amp; Visitors Bureau </w:t>
      </w:r>
      <w:r w:rsidRPr="004F1A5F">
        <w:rPr>
          <w:b/>
          <w:bCs/>
        </w:rPr>
        <w:t>(#1170)</w:t>
      </w:r>
      <w:r w:rsidRPr="004F1A5F">
        <w:rPr>
          <w:bCs/>
        </w:rPr>
        <w:t xml:space="preserve"> request to install approximately 102 banners on Woodward Ave., Gratiot Ave., Brush St. and Jefferson Ave. in order to mark the arrival of the NCAA Frozen Four Hockey Tournament to the City of Detroit. </w:t>
      </w:r>
      <w:r w:rsidRPr="004F1A5F">
        <w:rPr>
          <w:b/>
          <w:bCs/>
        </w:rPr>
        <w:t>(The Public Lighting Authority has inspected poles and finds them to be structurally sound and is recommending approval for the Detroit Metro Convention &amp; Visitors Bureau on the above-mentioned streets from March 30, 2020 to April 12, 2020.)</w:t>
      </w:r>
      <w:r>
        <w:rPr>
          <w:bCs/>
        </w:rPr>
        <w:t xml:space="preserve">   </w:t>
      </w:r>
    </w:p>
    <w:p w:rsidR="00BE2F00" w:rsidRDefault="00BE2F00" w:rsidP="001059CA">
      <w:pPr>
        <w:pStyle w:val="ListParagraph"/>
        <w:rPr>
          <w:rStyle w:val="Strong"/>
        </w:rPr>
      </w:pPr>
    </w:p>
    <w:p w:rsidR="00411E99" w:rsidRDefault="00411E99" w:rsidP="00C06780">
      <w:pPr>
        <w:ind w:left="720" w:hanging="720"/>
        <w:rPr>
          <w:b/>
          <w:bCs/>
          <w:sz w:val="28"/>
          <w:szCs w:val="28"/>
          <w:u w:val="single"/>
        </w:rPr>
      </w:pPr>
    </w:p>
    <w:p w:rsidR="00213987" w:rsidRPr="000C0FF1" w:rsidRDefault="009C45B6" w:rsidP="00C06780">
      <w:pPr>
        <w:ind w:left="720" w:hanging="720"/>
        <w:rPr>
          <w:b/>
          <w:bCs/>
          <w:sz w:val="28"/>
          <w:szCs w:val="28"/>
          <w:u w:val="single"/>
        </w:rPr>
      </w:pPr>
      <w:r w:rsidRPr="000C0FF1">
        <w:rPr>
          <w:b/>
          <w:bCs/>
          <w:sz w:val="28"/>
          <w:szCs w:val="28"/>
          <w:u w:val="single"/>
        </w:rPr>
        <w:t>NEW BUSINESS</w:t>
      </w:r>
    </w:p>
    <w:p w:rsidR="00AC66A1" w:rsidRDefault="00AC66A1" w:rsidP="00C06780">
      <w:pPr>
        <w:ind w:left="720" w:hanging="720"/>
        <w:rPr>
          <w:b/>
          <w:bCs/>
        </w:rPr>
      </w:pPr>
    </w:p>
    <w:p w:rsidR="00616DAB" w:rsidRDefault="00C0007A" w:rsidP="00C06780">
      <w:pPr>
        <w:ind w:left="720" w:hanging="720"/>
        <w:rPr>
          <w:b/>
          <w:bCs/>
          <w:sz w:val="28"/>
          <w:szCs w:val="28"/>
          <w:u w:val="single"/>
        </w:rPr>
      </w:pPr>
      <w:r w:rsidRPr="000C0FF1">
        <w:rPr>
          <w:b/>
          <w:bCs/>
          <w:sz w:val="28"/>
          <w:szCs w:val="28"/>
          <w:u w:val="single"/>
        </w:rPr>
        <w:t>CONSENT AGENDA</w:t>
      </w:r>
    </w:p>
    <w:p w:rsidR="00E14F65" w:rsidRDefault="00E14F65" w:rsidP="00C06780">
      <w:pPr>
        <w:ind w:left="720" w:hanging="720"/>
        <w:rPr>
          <w:b/>
          <w:bCs/>
          <w:sz w:val="28"/>
          <w:szCs w:val="28"/>
          <w:u w:val="single"/>
        </w:rPr>
      </w:pPr>
    </w:p>
    <w:p w:rsidR="001D0CC9" w:rsidRPr="000C0FF1" w:rsidRDefault="00C0007A" w:rsidP="00C06780">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C06780">
      <w:pPr>
        <w:ind w:left="720" w:hanging="720"/>
        <w:rPr>
          <w:b/>
          <w:bCs/>
          <w:sz w:val="28"/>
          <w:szCs w:val="28"/>
          <w:u w:val="single"/>
        </w:rPr>
      </w:pPr>
    </w:p>
    <w:p w:rsidR="001C75DC" w:rsidRPr="000C0FF1" w:rsidRDefault="00C0007A" w:rsidP="00C06780">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A4072C">
      <w:pPr>
        <w:pStyle w:val="ListParagraph"/>
        <w:numPr>
          <w:ilvl w:val="0"/>
          <w:numId w:val="5"/>
        </w:numPr>
        <w:ind w:left="720" w:hanging="720"/>
        <w:rPr>
          <w:b/>
        </w:rPr>
      </w:pPr>
      <w:r w:rsidRPr="000C0FF1">
        <w:t>Report on approval of proceedings by the Mayor.</w:t>
      </w:r>
    </w:p>
    <w:p w:rsidR="00E50847" w:rsidRPr="000C0FF1" w:rsidRDefault="00E50847" w:rsidP="00C06780">
      <w:pPr>
        <w:ind w:left="720" w:hanging="540"/>
        <w:rPr>
          <w:b/>
        </w:rPr>
      </w:pPr>
    </w:p>
    <w:p w:rsidR="00DB6279" w:rsidRDefault="00E50847" w:rsidP="00C06780">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A96668" w:rsidRPr="00245A64" w:rsidRDefault="00A96668" w:rsidP="00D90547">
      <w:pPr>
        <w:pStyle w:val="ListParagraph"/>
        <w:rPr>
          <w:b/>
          <w:bCs/>
          <w:sz w:val="28"/>
          <w:szCs w:val="28"/>
          <w:u w:val="single"/>
        </w:rPr>
      </w:pPr>
    </w:p>
    <w:p w:rsidR="00A96668" w:rsidRPr="00A96668" w:rsidRDefault="00A96668" w:rsidP="00316982">
      <w:pPr>
        <w:pStyle w:val="ListParagraph"/>
        <w:rPr>
          <w:b/>
          <w:bCs/>
        </w:rPr>
      </w:pPr>
    </w:p>
    <w:p w:rsidR="00DB05E6" w:rsidRDefault="00DB05E6" w:rsidP="00C06780">
      <w:pPr>
        <w:ind w:left="720" w:hanging="720"/>
        <w:rPr>
          <w:b/>
          <w:bCs/>
          <w:sz w:val="28"/>
          <w:szCs w:val="28"/>
          <w:u w:val="single"/>
        </w:rPr>
      </w:pPr>
    </w:p>
    <w:p w:rsidR="00DB05E6" w:rsidRPr="001C4197" w:rsidRDefault="00DB05E6" w:rsidP="001C4197">
      <w:pPr>
        <w:pStyle w:val="ListParagraph"/>
        <w:rPr>
          <w:bCs/>
        </w:rPr>
      </w:pPr>
    </w:p>
    <w:p w:rsidR="00DB05E6" w:rsidRPr="00DB05E6" w:rsidRDefault="00DB05E6" w:rsidP="00C06780">
      <w:pPr>
        <w:pStyle w:val="ListParagraph"/>
        <w:rPr>
          <w:bCs/>
        </w:rPr>
      </w:pPr>
    </w:p>
    <w:p w:rsidR="00DB05E6" w:rsidRPr="00DB05E6" w:rsidRDefault="00DB05E6" w:rsidP="00C06780">
      <w:pPr>
        <w:pStyle w:val="ListParagraph"/>
        <w:rPr>
          <w:bCs/>
        </w:rPr>
      </w:pPr>
    </w:p>
    <w:p w:rsidR="00224C53" w:rsidRPr="005B7E60" w:rsidRDefault="00224C53" w:rsidP="00C06780">
      <w:pPr>
        <w:pStyle w:val="ListParagraph"/>
        <w:rPr>
          <w:b/>
          <w:bCs/>
          <w:szCs w:val="28"/>
        </w:rPr>
      </w:pPr>
    </w:p>
    <w:sectPr w:rsidR="00224C53"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52C" w:rsidRDefault="002D152C">
      <w:r>
        <w:separator/>
      </w:r>
    </w:p>
  </w:endnote>
  <w:endnote w:type="continuationSeparator" w:id="0">
    <w:p w:rsidR="002D152C" w:rsidRDefault="002D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52C" w:rsidRDefault="002D152C">
      <w:r>
        <w:separator/>
      </w:r>
    </w:p>
  </w:footnote>
  <w:footnote w:type="continuationSeparator" w:id="0">
    <w:p w:rsidR="002D152C" w:rsidRDefault="002D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2C" w:rsidRDefault="002D152C">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B57695">
      <w:rPr>
        <w:rStyle w:val="PageNumber"/>
        <w:noProof/>
      </w:rPr>
      <w:t>15</w:t>
    </w:r>
    <w:r>
      <w:rPr>
        <w:rStyle w:val="PageNumber"/>
      </w:rPr>
      <w:fldChar w:fldCharType="end"/>
    </w:r>
  </w:p>
  <w:p w:rsidR="002D152C" w:rsidRDefault="002D152C">
    <w:pPr>
      <w:pStyle w:val="Header"/>
      <w:rPr>
        <w:rStyle w:val="PageNumber"/>
      </w:rPr>
    </w:pPr>
    <w:r>
      <w:rPr>
        <w:rStyle w:val="PageNumber"/>
      </w:rPr>
      <w:t>Tuesday, February 11, 2020</w:t>
    </w:r>
  </w:p>
  <w:p w:rsidR="002D152C" w:rsidRDefault="002D152C" w:rsidP="00AF7EC5">
    <w:pPr>
      <w:pStyle w:val="Header"/>
      <w:rPr>
        <w:rStyle w:val="PageNumber"/>
      </w:rPr>
    </w:pPr>
    <w:r>
      <w:rPr>
        <w:rStyle w:val="PageNumber"/>
      </w:rPr>
      <w:t>(Continued)</w:t>
    </w:r>
  </w:p>
  <w:p w:rsidR="002D152C" w:rsidRDefault="002D152C"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2C" w:rsidRDefault="002D152C">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71EAE"/>
    <w:multiLevelType w:val="hybridMultilevel"/>
    <w:tmpl w:val="2E0E3448"/>
    <w:lvl w:ilvl="0" w:tplc="B96E5DD2">
      <w:start w:val="1"/>
      <w:numFmt w:val="decimal"/>
      <w:lvlText w:val="%1."/>
      <w:lvlJc w:val="left"/>
      <w:pPr>
        <w:ind w:left="720"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00EF"/>
    <w:multiLevelType w:val="hybridMultilevel"/>
    <w:tmpl w:val="D6F27D64"/>
    <w:lvl w:ilvl="0" w:tplc="127C81E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94DC8"/>
    <w:multiLevelType w:val="hybridMultilevel"/>
    <w:tmpl w:val="64D2523A"/>
    <w:lvl w:ilvl="0" w:tplc="2342E1D2">
      <w:start w:val="1"/>
      <w:numFmt w:val="decimal"/>
      <w:lvlText w:val="%1."/>
      <w:lvlJc w:val="left"/>
      <w:pPr>
        <w:ind w:left="3240" w:hanging="360"/>
      </w:pPr>
      <w:rPr>
        <w:rFonts w:hint="default"/>
        <w:b w:val="0"/>
        <w:i w:val="0"/>
        <w:sz w:val="24"/>
        <w:szCs w:val="24"/>
      </w:rPr>
    </w:lvl>
    <w:lvl w:ilvl="1" w:tplc="AC8049D0">
      <w:start w:val="40"/>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AE328C"/>
    <w:multiLevelType w:val="hybridMultilevel"/>
    <w:tmpl w:val="23887A22"/>
    <w:lvl w:ilvl="0" w:tplc="FD94C8F6">
      <w:start w:val="1"/>
      <w:numFmt w:val="decimal"/>
      <w:lvlText w:val="%1."/>
      <w:lvlJc w:val="left"/>
      <w:pPr>
        <w:ind w:left="6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7"/>
  </w:num>
  <w:num w:numId="6">
    <w:abstractNumId w:val="2"/>
  </w:num>
  <w:num w:numId="7">
    <w:abstractNumId w:val="3"/>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B13"/>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05"/>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13D"/>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4B12"/>
    <w:rsid w:val="00065316"/>
    <w:rsid w:val="000654F8"/>
    <w:rsid w:val="00065B20"/>
    <w:rsid w:val="00065FAA"/>
    <w:rsid w:val="00065FC2"/>
    <w:rsid w:val="000660DF"/>
    <w:rsid w:val="000664EB"/>
    <w:rsid w:val="0006671B"/>
    <w:rsid w:val="0006673C"/>
    <w:rsid w:val="000669B4"/>
    <w:rsid w:val="00066B46"/>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3E45"/>
    <w:rsid w:val="00084264"/>
    <w:rsid w:val="000842D5"/>
    <w:rsid w:val="00084495"/>
    <w:rsid w:val="00084844"/>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4CA"/>
    <w:rsid w:val="0009054E"/>
    <w:rsid w:val="00090C73"/>
    <w:rsid w:val="00090F64"/>
    <w:rsid w:val="00091061"/>
    <w:rsid w:val="0009137B"/>
    <w:rsid w:val="000913F3"/>
    <w:rsid w:val="0009144B"/>
    <w:rsid w:val="00091553"/>
    <w:rsid w:val="00092271"/>
    <w:rsid w:val="0009231B"/>
    <w:rsid w:val="000923DE"/>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BBF"/>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23C"/>
    <w:rsid w:val="000C6787"/>
    <w:rsid w:val="000C680F"/>
    <w:rsid w:val="000C6A30"/>
    <w:rsid w:val="000C6B01"/>
    <w:rsid w:val="000C6CCD"/>
    <w:rsid w:val="000C6D07"/>
    <w:rsid w:val="000C6EA8"/>
    <w:rsid w:val="000C6F4C"/>
    <w:rsid w:val="000C705B"/>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3E0"/>
    <w:rsid w:val="000E25E3"/>
    <w:rsid w:val="000E27D6"/>
    <w:rsid w:val="000E28EC"/>
    <w:rsid w:val="000E2A55"/>
    <w:rsid w:val="000E2AAD"/>
    <w:rsid w:val="000E2F4C"/>
    <w:rsid w:val="000E3B3F"/>
    <w:rsid w:val="000E3B55"/>
    <w:rsid w:val="000E4120"/>
    <w:rsid w:val="000E41EF"/>
    <w:rsid w:val="000E4404"/>
    <w:rsid w:val="000E469F"/>
    <w:rsid w:val="000E47AA"/>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943"/>
    <w:rsid w:val="000F0C82"/>
    <w:rsid w:val="000F0FA3"/>
    <w:rsid w:val="000F1164"/>
    <w:rsid w:val="000F1592"/>
    <w:rsid w:val="000F17FE"/>
    <w:rsid w:val="000F1A58"/>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3F0F"/>
    <w:rsid w:val="00114735"/>
    <w:rsid w:val="00114C9D"/>
    <w:rsid w:val="0011520F"/>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245"/>
    <w:rsid w:val="00124612"/>
    <w:rsid w:val="0012491E"/>
    <w:rsid w:val="00124A52"/>
    <w:rsid w:val="00124C7E"/>
    <w:rsid w:val="00124CCC"/>
    <w:rsid w:val="00124E43"/>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074"/>
    <w:rsid w:val="001310E5"/>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ACC"/>
    <w:rsid w:val="00137B5C"/>
    <w:rsid w:val="00137EBA"/>
    <w:rsid w:val="00140A73"/>
    <w:rsid w:val="00140C46"/>
    <w:rsid w:val="00140EA9"/>
    <w:rsid w:val="00141187"/>
    <w:rsid w:val="0014128C"/>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74"/>
    <w:rsid w:val="0014698B"/>
    <w:rsid w:val="00146A39"/>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D2E"/>
    <w:rsid w:val="00162DB7"/>
    <w:rsid w:val="00162F06"/>
    <w:rsid w:val="00162F9B"/>
    <w:rsid w:val="00162FBE"/>
    <w:rsid w:val="00163250"/>
    <w:rsid w:val="00163480"/>
    <w:rsid w:val="0016380F"/>
    <w:rsid w:val="00163923"/>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CC6"/>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2BA8"/>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06"/>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461"/>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60"/>
    <w:rsid w:val="001C1D81"/>
    <w:rsid w:val="001C1DA8"/>
    <w:rsid w:val="001C231C"/>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3BA9"/>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821"/>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8A8"/>
    <w:rsid w:val="00224914"/>
    <w:rsid w:val="00224920"/>
    <w:rsid w:val="0022499A"/>
    <w:rsid w:val="00224C53"/>
    <w:rsid w:val="00224E5A"/>
    <w:rsid w:val="002251FF"/>
    <w:rsid w:val="002252ED"/>
    <w:rsid w:val="002253D3"/>
    <w:rsid w:val="002256CD"/>
    <w:rsid w:val="00225782"/>
    <w:rsid w:val="00225CD3"/>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209"/>
    <w:rsid w:val="00234BE2"/>
    <w:rsid w:val="00234C6C"/>
    <w:rsid w:val="00234FBC"/>
    <w:rsid w:val="00235072"/>
    <w:rsid w:val="002356AB"/>
    <w:rsid w:val="00235745"/>
    <w:rsid w:val="0023575C"/>
    <w:rsid w:val="0023586A"/>
    <w:rsid w:val="00235CCA"/>
    <w:rsid w:val="00235D06"/>
    <w:rsid w:val="00235D75"/>
    <w:rsid w:val="00235D9C"/>
    <w:rsid w:val="00235F33"/>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09A"/>
    <w:rsid w:val="002541BA"/>
    <w:rsid w:val="002542B0"/>
    <w:rsid w:val="00254436"/>
    <w:rsid w:val="00254563"/>
    <w:rsid w:val="00254579"/>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62B"/>
    <w:rsid w:val="00261770"/>
    <w:rsid w:val="002617B1"/>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81"/>
    <w:rsid w:val="00270102"/>
    <w:rsid w:val="002702E2"/>
    <w:rsid w:val="0027045B"/>
    <w:rsid w:val="0027080F"/>
    <w:rsid w:val="002709BB"/>
    <w:rsid w:val="00270A5B"/>
    <w:rsid w:val="002713AE"/>
    <w:rsid w:val="002713E5"/>
    <w:rsid w:val="002714F5"/>
    <w:rsid w:val="0027157A"/>
    <w:rsid w:val="002718F3"/>
    <w:rsid w:val="0027198F"/>
    <w:rsid w:val="00271CB8"/>
    <w:rsid w:val="00271D92"/>
    <w:rsid w:val="00272006"/>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29D"/>
    <w:rsid w:val="002B572F"/>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467"/>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20F"/>
    <w:rsid w:val="002C65F8"/>
    <w:rsid w:val="002C69BB"/>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52C"/>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3B3"/>
    <w:rsid w:val="002E26DA"/>
    <w:rsid w:val="002E2731"/>
    <w:rsid w:val="002E2882"/>
    <w:rsid w:val="002E2989"/>
    <w:rsid w:val="002E324A"/>
    <w:rsid w:val="002E3863"/>
    <w:rsid w:val="002E3B97"/>
    <w:rsid w:val="002E3DAE"/>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A12"/>
    <w:rsid w:val="002F4CAD"/>
    <w:rsid w:val="002F4E97"/>
    <w:rsid w:val="002F508C"/>
    <w:rsid w:val="002F5279"/>
    <w:rsid w:val="002F577D"/>
    <w:rsid w:val="002F5B38"/>
    <w:rsid w:val="002F5DEE"/>
    <w:rsid w:val="002F6318"/>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07DEA"/>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96"/>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982"/>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000"/>
    <w:rsid w:val="003571E0"/>
    <w:rsid w:val="003573D1"/>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AB6"/>
    <w:rsid w:val="00367E3A"/>
    <w:rsid w:val="00367F94"/>
    <w:rsid w:val="003700BB"/>
    <w:rsid w:val="003701B4"/>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134"/>
    <w:rsid w:val="003842CA"/>
    <w:rsid w:val="003847B9"/>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3098"/>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C4B"/>
    <w:rsid w:val="003A6D90"/>
    <w:rsid w:val="003A6DAF"/>
    <w:rsid w:val="003A6FE2"/>
    <w:rsid w:val="003A708E"/>
    <w:rsid w:val="003A726B"/>
    <w:rsid w:val="003A7296"/>
    <w:rsid w:val="003A745B"/>
    <w:rsid w:val="003A74BE"/>
    <w:rsid w:val="003A7555"/>
    <w:rsid w:val="003A7A3B"/>
    <w:rsid w:val="003B005F"/>
    <w:rsid w:val="003B02D0"/>
    <w:rsid w:val="003B037C"/>
    <w:rsid w:val="003B04F6"/>
    <w:rsid w:val="003B0603"/>
    <w:rsid w:val="003B07B2"/>
    <w:rsid w:val="003B088A"/>
    <w:rsid w:val="003B0910"/>
    <w:rsid w:val="003B0BF7"/>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2BC"/>
    <w:rsid w:val="003E531F"/>
    <w:rsid w:val="003E5B19"/>
    <w:rsid w:val="003E5B2E"/>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5D"/>
    <w:rsid w:val="004135B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846"/>
    <w:rsid w:val="00442BC0"/>
    <w:rsid w:val="00442CF7"/>
    <w:rsid w:val="00442F3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2BE"/>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B4A"/>
    <w:rsid w:val="00476D21"/>
    <w:rsid w:val="00476E08"/>
    <w:rsid w:val="00476FA9"/>
    <w:rsid w:val="004773EC"/>
    <w:rsid w:val="004774A8"/>
    <w:rsid w:val="00477500"/>
    <w:rsid w:val="00477A59"/>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A"/>
    <w:rsid w:val="004848CB"/>
    <w:rsid w:val="00484A1A"/>
    <w:rsid w:val="00484A73"/>
    <w:rsid w:val="00484B63"/>
    <w:rsid w:val="00484CC2"/>
    <w:rsid w:val="00484E63"/>
    <w:rsid w:val="0048508B"/>
    <w:rsid w:val="004850FF"/>
    <w:rsid w:val="00485114"/>
    <w:rsid w:val="00485792"/>
    <w:rsid w:val="00485EF2"/>
    <w:rsid w:val="00486905"/>
    <w:rsid w:val="00486A73"/>
    <w:rsid w:val="00486B8A"/>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2C6"/>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7CC"/>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3B76"/>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AB3"/>
    <w:rsid w:val="004D7CB5"/>
    <w:rsid w:val="004D7F35"/>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5E9"/>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1E4"/>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3F"/>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CE3"/>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21"/>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46D"/>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A7E1B"/>
    <w:rsid w:val="005A7E22"/>
    <w:rsid w:val="005B047F"/>
    <w:rsid w:val="005B052C"/>
    <w:rsid w:val="005B0822"/>
    <w:rsid w:val="005B094E"/>
    <w:rsid w:val="005B0D12"/>
    <w:rsid w:val="005B15E4"/>
    <w:rsid w:val="005B1BDF"/>
    <w:rsid w:val="005B1C56"/>
    <w:rsid w:val="005B1C76"/>
    <w:rsid w:val="005B1F96"/>
    <w:rsid w:val="005B267B"/>
    <w:rsid w:val="005B29E9"/>
    <w:rsid w:val="005B2DDA"/>
    <w:rsid w:val="005B3292"/>
    <w:rsid w:val="005B32EC"/>
    <w:rsid w:val="005B3484"/>
    <w:rsid w:val="005B37BA"/>
    <w:rsid w:val="005B3902"/>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68"/>
    <w:rsid w:val="005C429D"/>
    <w:rsid w:val="005C4357"/>
    <w:rsid w:val="005C4505"/>
    <w:rsid w:val="005C46ED"/>
    <w:rsid w:val="005C49ED"/>
    <w:rsid w:val="005C50AD"/>
    <w:rsid w:val="005C5260"/>
    <w:rsid w:val="005C5332"/>
    <w:rsid w:val="005C535B"/>
    <w:rsid w:val="005C5C1B"/>
    <w:rsid w:val="005C5E01"/>
    <w:rsid w:val="005C5FC6"/>
    <w:rsid w:val="005C60B9"/>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31B"/>
    <w:rsid w:val="005D0400"/>
    <w:rsid w:val="005D0791"/>
    <w:rsid w:val="005D0ED0"/>
    <w:rsid w:val="005D140B"/>
    <w:rsid w:val="005D180B"/>
    <w:rsid w:val="005D2079"/>
    <w:rsid w:val="005D3114"/>
    <w:rsid w:val="005D3210"/>
    <w:rsid w:val="005D3AB8"/>
    <w:rsid w:val="005D3E6F"/>
    <w:rsid w:val="005D3E82"/>
    <w:rsid w:val="005D3F99"/>
    <w:rsid w:val="005D40FA"/>
    <w:rsid w:val="005D42E1"/>
    <w:rsid w:val="005D44EF"/>
    <w:rsid w:val="005D4661"/>
    <w:rsid w:val="005D47BA"/>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AC"/>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701"/>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5A4"/>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3F8"/>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A"/>
    <w:rsid w:val="0064205F"/>
    <w:rsid w:val="00642100"/>
    <w:rsid w:val="00642339"/>
    <w:rsid w:val="0064238C"/>
    <w:rsid w:val="006426D1"/>
    <w:rsid w:val="006427A6"/>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B58"/>
    <w:rsid w:val="00666ECD"/>
    <w:rsid w:val="0066720E"/>
    <w:rsid w:val="0066766D"/>
    <w:rsid w:val="00667D14"/>
    <w:rsid w:val="0067009C"/>
    <w:rsid w:val="00670233"/>
    <w:rsid w:val="0067034B"/>
    <w:rsid w:val="00670450"/>
    <w:rsid w:val="0067080A"/>
    <w:rsid w:val="006709F3"/>
    <w:rsid w:val="00670A4F"/>
    <w:rsid w:val="00670B7E"/>
    <w:rsid w:val="00670CBE"/>
    <w:rsid w:val="00670F44"/>
    <w:rsid w:val="0067178D"/>
    <w:rsid w:val="006718AA"/>
    <w:rsid w:val="00671A71"/>
    <w:rsid w:val="00672E78"/>
    <w:rsid w:val="006730DF"/>
    <w:rsid w:val="006731EA"/>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6D16"/>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087"/>
    <w:rsid w:val="00681741"/>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2B5"/>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280"/>
    <w:rsid w:val="006B542A"/>
    <w:rsid w:val="006B5581"/>
    <w:rsid w:val="006B55B6"/>
    <w:rsid w:val="006B5979"/>
    <w:rsid w:val="006B5B4A"/>
    <w:rsid w:val="006B5B69"/>
    <w:rsid w:val="006B5E65"/>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4FFD"/>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A2B"/>
    <w:rsid w:val="006D1B3B"/>
    <w:rsid w:val="006D1FF9"/>
    <w:rsid w:val="006D2200"/>
    <w:rsid w:val="006D223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426"/>
    <w:rsid w:val="006E56EB"/>
    <w:rsid w:val="006E57E8"/>
    <w:rsid w:val="006E58F4"/>
    <w:rsid w:val="006E5B0E"/>
    <w:rsid w:val="006E5E1F"/>
    <w:rsid w:val="006E6198"/>
    <w:rsid w:val="006E6318"/>
    <w:rsid w:val="006E666B"/>
    <w:rsid w:val="006E6814"/>
    <w:rsid w:val="006E6834"/>
    <w:rsid w:val="006E6B96"/>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187"/>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3E6"/>
    <w:rsid w:val="007065FA"/>
    <w:rsid w:val="007066F4"/>
    <w:rsid w:val="00706722"/>
    <w:rsid w:val="00706917"/>
    <w:rsid w:val="0070698C"/>
    <w:rsid w:val="00706DFA"/>
    <w:rsid w:val="007070C9"/>
    <w:rsid w:val="007071EE"/>
    <w:rsid w:val="00707272"/>
    <w:rsid w:val="007073B5"/>
    <w:rsid w:val="007076C7"/>
    <w:rsid w:val="0070782D"/>
    <w:rsid w:val="00707DA9"/>
    <w:rsid w:val="007104C6"/>
    <w:rsid w:val="007107AA"/>
    <w:rsid w:val="00710A28"/>
    <w:rsid w:val="00710C64"/>
    <w:rsid w:val="00710CF3"/>
    <w:rsid w:val="00710DC2"/>
    <w:rsid w:val="00710F44"/>
    <w:rsid w:val="00711186"/>
    <w:rsid w:val="00711198"/>
    <w:rsid w:val="007119F5"/>
    <w:rsid w:val="00711F97"/>
    <w:rsid w:val="0071259D"/>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6E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BE5"/>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694"/>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5A2"/>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8A8"/>
    <w:rsid w:val="007C2B26"/>
    <w:rsid w:val="007C379F"/>
    <w:rsid w:val="007C3D07"/>
    <w:rsid w:val="007C3FD0"/>
    <w:rsid w:val="007C4E10"/>
    <w:rsid w:val="007C518E"/>
    <w:rsid w:val="007C5666"/>
    <w:rsid w:val="007C57CC"/>
    <w:rsid w:val="007C57D3"/>
    <w:rsid w:val="007C5977"/>
    <w:rsid w:val="007C5B29"/>
    <w:rsid w:val="007C5B44"/>
    <w:rsid w:val="007C63AC"/>
    <w:rsid w:val="007C652A"/>
    <w:rsid w:val="007C6F68"/>
    <w:rsid w:val="007C71C8"/>
    <w:rsid w:val="007C753E"/>
    <w:rsid w:val="007C7A27"/>
    <w:rsid w:val="007C7AEE"/>
    <w:rsid w:val="007C7E58"/>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3C2B"/>
    <w:rsid w:val="007E42A1"/>
    <w:rsid w:val="007E42E0"/>
    <w:rsid w:val="007E459C"/>
    <w:rsid w:val="007E4F74"/>
    <w:rsid w:val="007E50F2"/>
    <w:rsid w:val="007E5769"/>
    <w:rsid w:val="007E57BD"/>
    <w:rsid w:val="007E5C3B"/>
    <w:rsid w:val="007E5C8B"/>
    <w:rsid w:val="007E5F22"/>
    <w:rsid w:val="007E61F0"/>
    <w:rsid w:val="007E6485"/>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AC6"/>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CD"/>
    <w:rsid w:val="0080026A"/>
    <w:rsid w:val="0080086E"/>
    <w:rsid w:val="00800BFB"/>
    <w:rsid w:val="00800E1F"/>
    <w:rsid w:val="00801547"/>
    <w:rsid w:val="0080164B"/>
    <w:rsid w:val="00801D61"/>
    <w:rsid w:val="00801E46"/>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BC3"/>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7"/>
    <w:rsid w:val="00823F16"/>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3B97"/>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62"/>
    <w:rsid w:val="008818B6"/>
    <w:rsid w:val="00881C47"/>
    <w:rsid w:val="00881F07"/>
    <w:rsid w:val="0088202B"/>
    <w:rsid w:val="0088250F"/>
    <w:rsid w:val="008826B5"/>
    <w:rsid w:val="00882D97"/>
    <w:rsid w:val="00883085"/>
    <w:rsid w:val="00883986"/>
    <w:rsid w:val="008839EB"/>
    <w:rsid w:val="008842B1"/>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3B5"/>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5E93"/>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1E2"/>
    <w:rsid w:val="008C1420"/>
    <w:rsid w:val="008C1650"/>
    <w:rsid w:val="008C185F"/>
    <w:rsid w:val="008C1D90"/>
    <w:rsid w:val="008C28CA"/>
    <w:rsid w:val="008C2C18"/>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BE5"/>
    <w:rsid w:val="008C7F7E"/>
    <w:rsid w:val="008D0092"/>
    <w:rsid w:val="008D02DD"/>
    <w:rsid w:val="008D03EC"/>
    <w:rsid w:val="008D115A"/>
    <w:rsid w:val="008D13D3"/>
    <w:rsid w:val="008D15A0"/>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A25"/>
    <w:rsid w:val="008D4D72"/>
    <w:rsid w:val="008D53EF"/>
    <w:rsid w:val="008D5C79"/>
    <w:rsid w:val="008D5DE7"/>
    <w:rsid w:val="008D5DF0"/>
    <w:rsid w:val="008D6032"/>
    <w:rsid w:val="008D6097"/>
    <w:rsid w:val="008D638F"/>
    <w:rsid w:val="008D64EC"/>
    <w:rsid w:val="008D680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19A"/>
    <w:rsid w:val="008E429B"/>
    <w:rsid w:val="008E4375"/>
    <w:rsid w:val="008E44ED"/>
    <w:rsid w:val="008E4A61"/>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DBF"/>
    <w:rsid w:val="00951E0E"/>
    <w:rsid w:val="0095201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45"/>
    <w:rsid w:val="009611A9"/>
    <w:rsid w:val="009612B1"/>
    <w:rsid w:val="009616BE"/>
    <w:rsid w:val="00961935"/>
    <w:rsid w:val="00961BF3"/>
    <w:rsid w:val="00961F3F"/>
    <w:rsid w:val="009622CC"/>
    <w:rsid w:val="009623CD"/>
    <w:rsid w:val="009625C0"/>
    <w:rsid w:val="00962FA1"/>
    <w:rsid w:val="0096306D"/>
    <w:rsid w:val="00963085"/>
    <w:rsid w:val="009630F3"/>
    <w:rsid w:val="00963463"/>
    <w:rsid w:val="009634D5"/>
    <w:rsid w:val="00963799"/>
    <w:rsid w:val="00963BF7"/>
    <w:rsid w:val="00963E77"/>
    <w:rsid w:val="00963EAE"/>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94A"/>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3FA4"/>
    <w:rsid w:val="0097453A"/>
    <w:rsid w:val="009745BC"/>
    <w:rsid w:val="009745E7"/>
    <w:rsid w:val="00974667"/>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CB5"/>
    <w:rsid w:val="00982D6B"/>
    <w:rsid w:val="00982DC7"/>
    <w:rsid w:val="00983140"/>
    <w:rsid w:val="00983335"/>
    <w:rsid w:val="009833D8"/>
    <w:rsid w:val="00983738"/>
    <w:rsid w:val="00983C1B"/>
    <w:rsid w:val="00984594"/>
    <w:rsid w:val="0098464F"/>
    <w:rsid w:val="00984659"/>
    <w:rsid w:val="0098485A"/>
    <w:rsid w:val="00985129"/>
    <w:rsid w:val="00985458"/>
    <w:rsid w:val="00985AE4"/>
    <w:rsid w:val="00985CC9"/>
    <w:rsid w:val="00986533"/>
    <w:rsid w:val="009866BE"/>
    <w:rsid w:val="00986813"/>
    <w:rsid w:val="00986A2D"/>
    <w:rsid w:val="00986BC6"/>
    <w:rsid w:val="00986CCB"/>
    <w:rsid w:val="00986ED6"/>
    <w:rsid w:val="00986FA3"/>
    <w:rsid w:val="00986FDF"/>
    <w:rsid w:val="009871F7"/>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51D0"/>
    <w:rsid w:val="0099523E"/>
    <w:rsid w:val="00995352"/>
    <w:rsid w:val="00996732"/>
    <w:rsid w:val="00996D96"/>
    <w:rsid w:val="0099756B"/>
    <w:rsid w:val="00997B1D"/>
    <w:rsid w:val="009A0205"/>
    <w:rsid w:val="009A0374"/>
    <w:rsid w:val="009A0802"/>
    <w:rsid w:val="009A0F7F"/>
    <w:rsid w:val="009A10BB"/>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3A3"/>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8F1"/>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C9B"/>
    <w:rsid w:val="009E4D70"/>
    <w:rsid w:val="009E5021"/>
    <w:rsid w:val="009E5C49"/>
    <w:rsid w:val="009E5DDE"/>
    <w:rsid w:val="009E5E45"/>
    <w:rsid w:val="009E6890"/>
    <w:rsid w:val="009E6DF4"/>
    <w:rsid w:val="009E6E9F"/>
    <w:rsid w:val="009E6F0D"/>
    <w:rsid w:val="009E704B"/>
    <w:rsid w:val="009E711A"/>
    <w:rsid w:val="009E73B7"/>
    <w:rsid w:val="009E7B2A"/>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82F"/>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A75"/>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502"/>
    <w:rsid w:val="00A146F9"/>
    <w:rsid w:val="00A148F6"/>
    <w:rsid w:val="00A156B4"/>
    <w:rsid w:val="00A1578A"/>
    <w:rsid w:val="00A15F9A"/>
    <w:rsid w:val="00A16558"/>
    <w:rsid w:val="00A16707"/>
    <w:rsid w:val="00A16799"/>
    <w:rsid w:val="00A168DD"/>
    <w:rsid w:val="00A16952"/>
    <w:rsid w:val="00A16969"/>
    <w:rsid w:val="00A16A01"/>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72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8D0"/>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1B05"/>
    <w:rsid w:val="00AA27C3"/>
    <w:rsid w:val="00AA3675"/>
    <w:rsid w:val="00AA36AA"/>
    <w:rsid w:val="00AA36C5"/>
    <w:rsid w:val="00AA3AE3"/>
    <w:rsid w:val="00AA3B11"/>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ED6"/>
    <w:rsid w:val="00AC6F2B"/>
    <w:rsid w:val="00AC6F4E"/>
    <w:rsid w:val="00AC6FBA"/>
    <w:rsid w:val="00AC7D78"/>
    <w:rsid w:val="00AD0040"/>
    <w:rsid w:val="00AD0278"/>
    <w:rsid w:val="00AD0659"/>
    <w:rsid w:val="00AD0E92"/>
    <w:rsid w:val="00AD10FE"/>
    <w:rsid w:val="00AD13F1"/>
    <w:rsid w:val="00AD14E1"/>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3A6"/>
    <w:rsid w:val="00B0548A"/>
    <w:rsid w:val="00B056A0"/>
    <w:rsid w:val="00B05C81"/>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062"/>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0C"/>
    <w:rsid w:val="00B2342B"/>
    <w:rsid w:val="00B2342E"/>
    <w:rsid w:val="00B2361C"/>
    <w:rsid w:val="00B2376D"/>
    <w:rsid w:val="00B23C3D"/>
    <w:rsid w:val="00B23D33"/>
    <w:rsid w:val="00B23D46"/>
    <w:rsid w:val="00B2413D"/>
    <w:rsid w:val="00B2442E"/>
    <w:rsid w:val="00B24BC0"/>
    <w:rsid w:val="00B24CF6"/>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3AF"/>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C2"/>
    <w:rsid w:val="00B544DB"/>
    <w:rsid w:val="00B5457E"/>
    <w:rsid w:val="00B54641"/>
    <w:rsid w:val="00B5477A"/>
    <w:rsid w:val="00B5487A"/>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695"/>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02"/>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58"/>
    <w:rsid w:val="00B713B6"/>
    <w:rsid w:val="00B7147E"/>
    <w:rsid w:val="00B714B5"/>
    <w:rsid w:val="00B714C1"/>
    <w:rsid w:val="00B7154E"/>
    <w:rsid w:val="00B716CE"/>
    <w:rsid w:val="00B716EC"/>
    <w:rsid w:val="00B71793"/>
    <w:rsid w:val="00B71B43"/>
    <w:rsid w:val="00B71C71"/>
    <w:rsid w:val="00B71DB7"/>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B8"/>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CE6"/>
    <w:rsid w:val="00BA0EA4"/>
    <w:rsid w:val="00BA10D3"/>
    <w:rsid w:val="00BA131D"/>
    <w:rsid w:val="00BA18E0"/>
    <w:rsid w:val="00BA1D9D"/>
    <w:rsid w:val="00BA2049"/>
    <w:rsid w:val="00BA2261"/>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72C"/>
    <w:rsid w:val="00BA4BE1"/>
    <w:rsid w:val="00BA4E13"/>
    <w:rsid w:val="00BA501A"/>
    <w:rsid w:val="00BA51B7"/>
    <w:rsid w:val="00BA51EE"/>
    <w:rsid w:val="00BA52F1"/>
    <w:rsid w:val="00BA54E7"/>
    <w:rsid w:val="00BA58CC"/>
    <w:rsid w:val="00BA598C"/>
    <w:rsid w:val="00BA5B27"/>
    <w:rsid w:val="00BA5F07"/>
    <w:rsid w:val="00BA607E"/>
    <w:rsid w:val="00BA6EB1"/>
    <w:rsid w:val="00BA724B"/>
    <w:rsid w:val="00BA7946"/>
    <w:rsid w:val="00BA7BC7"/>
    <w:rsid w:val="00BB0402"/>
    <w:rsid w:val="00BB07B5"/>
    <w:rsid w:val="00BB099C"/>
    <w:rsid w:val="00BB0AD8"/>
    <w:rsid w:val="00BB0E09"/>
    <w:rsid w:val="00BB126E"/>
    <w:rsid w:val="00BB16D4"/>
    <w:rsid w:val="00BB1916"/>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2A3"/>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41C4"/>
    <w:rsid w:val="00C2538A"/>
    <w:rsid w:val="00C25770"/>
    <w:rsid w:val="00C25922"/>
    <w:rsid w:val="00C25A98"/>
    <w:rsid w:val="00C25BC0"/>
    <w:rsid w:val="00C25BDA"/>
    <w:rsid w:val="00C25BE8"/>
    <w:rsid w:val="00C25F00"/>
    <w:rsid w:val="00C25FE6"/>
    <w:rsid w:val="00C2626D"/>
    <w:rsid w:val="00C262E2"/>
    <w:rsid w:val="00C26325"/>
    <w:rsid w:val="00C26643"/>
    <w:rsid w:val="00C26BEE"/>
    <w:rsid w:val="00C26F82"/>
    <w:rsid w:val="00C26FC7"/>
    <w:rsid w:val="00C27606"/>
    <w:rsid w:val="00C27820"/>
    <w:rsid w:val="00C278A4"/>
    <w:rsid w:val="00C27D1D"/>
    <w:rsid w:val="00C27D81"/>
    <w:rsid w:val="00C27DDC"/>
    <w:rsid w:val="00C27EBE"/>
    <w:rsid w:val="00C30096"/>
    <w:rsid w:val="00C301A3"/>
    <w:rsid w:val="00C3027D"/>
    <w:rsid w:val="00C302EC"/>
    <w:rsid w:val="00C3034D"/>
    <w:rsid w:val="00C3091A"/>
    <w:rsid w:val="00C30B4B"/>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122"/>
    <w:rsid w:val="00C444AB"/>
    <w:rsid w:val="00C44AED"/>
    <w:rsid w:val="00C44C0D"/>
    <w:rsid w:val="00C45058"/>
    <w:rsid w:val="00C45170"/>
    <w:rsid w:val="00C45287"/>
    <w:rsid w:val="00C45352"/>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2F79"/>
    <w:rsid w:val="00C630DD"/>
    <w:rsid w:val="00C631D1"/>
    <w:rsid w:val="00C63299"/>
    <w:rsid w:val="00C63494"/>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592"/>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67"/>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91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4FBA"/>
    <w:rsid w:val="00CB51AF"/>
    <w:rsid w:val="00CB5424"/>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839"/>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22F"/>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5E8"/>
    <w:rsid w:val="00CF165D"/>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579"/>
    <w:rsid w:val="00D046A8"/>
    <w:rsid w:val="00D04BCB"/>
    <w:rsid w:val="00D04D26"/>
    <w:rsid w:val="00D04EB4"/>
    <w:rsid w:val="00D0500A"/>
    <w:rsid w:val="00D0508F"/>
    <w:rsid w:val="00D0520B"/>
    <w:rsid w:val="00D05341"/>
    <w:rsid w:val="00D05529"/>
    <w:rsid w:val="00D057B1"/>
    <w:rsid w:val="00D05A30"/>
    <w:rsid w:val="00D05C84"/>
    <w:rsid w:val="00D05F41"/>
    <w:rsid w:val="00D06648"/>
    <w:rsid w:val="00D066C1"/>
    <w:rsid w:val="00D0670E"/>
    <w:rsid w:val="00D06B1F"/>
    <w:rsid w:val="00D06C82"/>
    <w:rsid w:val="00D0732E"/>
    <w:rsid w:val="00D0746C"/>
    <w:rsid w:val="00D07902"/>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65A"/>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6242"/>
    <w:rsid w:val="00D264D7"/>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547"/>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1D6"/>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64"/>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35A6"/>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4C"/>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80A"/>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42B"/>
    <w:rsid w:val="00DF0677"/>
    <w:rsid w:val="00DF0973"/>
    <w:rsid w:val="00DF0D0F"/>
    <w:rsid w:val="00DF0F20"/>
    <w:rsid w:val="00DF0F58"/>
    <w:rsid w:val="00DF0FF0"/>
    <w:rsid w:val="00DF136F"/>
    <w:rsid w:val="00DF142E"/>
    <w:rsid w:val="00DF145D"/>
    <w:rsid w:val="00DF15A2"/>
    <w:rsid w:val="00DF1F9A"/>
    <w:rsid w:val="00DF2135"/>
    <w:rsid w:val="00DF236C"/>
    <w:rsid w:val="00DF27FB"/>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503"/>
    <w:rsid w:val="00E1672A"/>
    <w:rsid w:val="00E16BDC"/>
    <w:rsid w:val="00E16F11"/>
    <w:rsid w:val="00E176C6"/>
    <w:rsid w:val="00E178B6"/>
    <w:rsid w:val="00E17A6D"/>
    <w:rsid w:val="00E17AC9"/>
    <w:rsid w:val="00E17C20"/>
    <w:rsid w:val="00E17C6D"/>
    <w:rsid w:val="00E20176"/>
    <w:rsid w:val="00E202C4"/>
    <w:rsid w:val="00E207BB"/>
    <w:rsid w:val="00E20AF9"/>
    <w:rsid w:val="00E20C81"/>
    <w:rsid w:val="00E20CED"/>
    <w:rsid w:val="00E20F20"/>
    <w:rsid w:val="00E213D8"/>
    <w:rsid w:val="00E216DB"/>
    <w:rsid w:val="00E21768"/>
    <w:rsid w:val="00E21C86"/>
    <w:rsid w:val="00E22107"/>
    <w:rsid w:val="00E2220C"/>
    <w:rsid w:val="00E22738"/>
    <w:rsid w:val="00E22981"/>
    <w:rsid w:val="00E22CF8"/>
    <w:rsid w:val="00E231CB"/>
    <w:rsid w:val="00E2326E"/>
    <w:rsid w:val="00E23498"/>
    <w:rsid w:val="00E236F1"/>
    <w:rsid w:val="00E2388A"/>
    <w:rsid w:val="00E23940"/>
    <w:rsid w:val="00E23ED2"/>
    <w:rsid w:val="00E2417D"/>
    <w:rsid w:val="00E2419A"/>
    <w:rsid w:val="00E241CA"/>
    <w:rsid w:val="00E247D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1C4"/>
    <w:rsid w:val="00E35707"/>
    <w:rsid w:val="00E3593A"/>
    <w:rsid w:val="00E35A75"/>
    <w:rsid w:val="00E3614D"/>
    <w:rsid w:val="00E36187"/>
    <w:rsid w:val="00E361D3"/>
    <w:rsid w:val="00E3635B"/>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216"/>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4A8"/>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78"/>
    <w:rsid w:val="00EA09A5"/>
    <w:rsid w:val="00EA147F"/>
    <w:rsid w:val="00EA1483"/>
    <w:rsid w:val="00EA1785"/>
    <w:rsid w:val="00EA1C23"/>
    <w:rsid w:val="00EA1FD8"/>
    <w:rsid w:val="00EA2071"/>
    <w:rsid w:val="00EA241B"/>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91E"/>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86A"/>
    <w:rsid w:val="00EC3A19"/>
    <w:rsid w:val="00EC3D2C"/>
    <w:rsid w:val="00EC4138"/>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6D4"/>
    <w:rsid w:val="00F25720"/>
    <w:rsid w:val="00F2594A"/>
    <w:rsid w:val="00F25B91"/>
    <w:rsid w:val="00F25C6A"/>
    <w:rsid w:val="00F26C2D"/>
    <w:rsid w:val="00F26E87"/>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1A"/>
    <w:rsid w:val="00F33C8B"/>
    <w:rsid w:val="00F33ED0"/>
    <w:rsid w:val="00F34A0D"/>
    <w:rsid w:val="00F34CF3"/>
    <w:rsid w:val="00F34E37"/>
    <w:rsid w:val="00F35089"/>
    <w:rsid w:val="00F352DC"/>
    <w:rsid w:val="00F356F4"/>
    <w:rsid w:val="00F357DE"/>
    <w:rsid w:val="00F35A93"/>
    <w:rsid w:val="00F35EE7"/>
    <w:rsid w:val="00F36D37"/>
    <w:rsid w:val="00F36E3B"/>
    <w:rsid w:val="00F36FCE"/>
    <w:rsid w:val="00F3730D"/>
    <w:rsid w:val="00F376FD"/>
    <w:rsid w:val="00F379D7"/>
    <w:rsid w:val="00F37B85"/>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346"/>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C3D"/>
    <w:rsid w:val="00F77D1C"/>
    <w:rsid w:val="00F80038"/>
    <w:rsid w:val="00F8063B"/>
    <w:rsid w:val="00F808B3"/>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ECA"/>
    <w:rsid w:val="00F95F34"/>
    <w:rsid w:val="00F95F6B"/>
    <w:rsid w:val="00F961D5"/>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1A"/>
    <w:rsid w:val="00FA779C"/>
    <w:rsid w:val="00FA7BE0"/>
    <w:rsid w:val="00FB00B2"/>
    <w:rsid w:val="00FB07CA"/>
    <w:rsid w:val="00FB0BBF"/>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5F1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E53"/>
    <w:rsid w:val="00FE4EAC"/>
    <w:rsid w:val="00FE51E9"/>
    <w:rsid w:val="00FE5262"/>
    <w:rsid w:val="00FE5ABF"/>
    <w:rsid w:val="00FE5AF0"/>
    <w:rsid w:val="00FE5BA2"/>
    <w:rsid w:val="00FE5BEF"/>
    <w:rsid w:val="00FE6344"/>
    <w:rsid w:val="00FE6391"/>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344065"/>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paragraph" w:styleId="Heading1">
    <w:name w:val="heading 1"/>
    <w:basedOn w:val="Normal"/>
    <w:link w:val="Heading1Char"/>
    <w:uiPriority w:val="1"/>
    <w:qFormat/>
    <w:rsid w:val="00801547"/>
    <w:pPr>
      <w:autoSpaceDE w:val="0"/>
      <w:autoSpaceDN w:val="0"/>
      <w:adjustRightInd/>
      <w:spacing w:line="240" w:lineRule="auto"/>
      <w:ind w:left="1360"/>
      <w:jc w:val="left"/>
      <w:textAlignment w:val="auto"/>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 w:type="character" w:customStyle="1" w:styleId="Heading1Char">
    <w:name w:val="Heading 1 Char"/>
    <w:basedOn w:val="DefaultParagraphFont"/>
    <w:link w:val="Heading1"/>
    <w:uiPriority w:val="1"/>
    <w:rsid w:val="00801547"/>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A633-83FC-425E-8B42-A49D1BB0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TotalTime>
  <Pages>18</Pages>
  <Words>6148</Words>
  <Characters>36540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42603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207</cp:revision>
  <cp:lastPrinted>2020-01-30T18:21:00Z</cp:lastPrinted>
  <dcterms:created xsi:type="dcterms:W3CDTF">2020-01-21T19:08:00Z</dcterms:created>
  <dcterms:modified xsi:type="dcterms:W3CDTF">2020-02-07T17:21:00Z</dcterms:modified>
  <cp:contentStatus/>
</cp:coreProperties>
</file>