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C90335" w:rsidRDefault="007818D0" w:rsidP="00B83229">
      <w:pPr>
        <w:pBdr>
          <w:top w:val="single" w:sz="4" w:space="1" w:color="auto"/>
          <w:bottom w:val="single" w:sz="4" w:space="1" w:color="auto"/>
        </w:pBdr>
        <w:spacing w:after="0" w:line="240" w:lineRule="auto"/>
        <w:jc w:val="both"/>
        <w:rPr>
          <w:rFonts w:ascii="Times New Roman" w:eastAsia="Calibri" w:hAnsi="Times New Roman"/>
        </w:rPr>
      </w:pPr>
      <w:r w:rsidRPr="00C90335">
        <w:rPr>
          <w:rFonts w:ascii="Times New Roman" w:eastAsia="Calibri" w:hAnsi="Times New Roman"/>
        </w:rPr>
        <w:t xml:space="preserve">Committee of the Whole Room </w:t>
      </w:r>
      <w:r w:rsidRPr="00C90335">
        <w:rPr>
          <w:rFonts w:ascii="Times New Roman" w:eastAsia="Calibri" w:hAnsi="Times New Roman"/>
          <w:noProof/>
        </w:rPr>
        <w:drawing>
          <wp:inline distT="0" distB="0" distL="0" distR="0" wp14:anchorId="5C6F3D09" wp14:editId="3285707D">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90335">
        <w:rPr>
          <w:rFonts w:ascii="Times New Roman" w:eastAsia="Calibri" w:hAnsi="Times New Roman"/>
        </w:rPr>
        <w:t xml:space="preserve">1340 Coleman A. Young Municipal Center </w:t>
      </w:r>
      <w:r w:rsidRPr="00C90335">
        <w:rPr>
          <w:rFonts w:ascii="Times New Roman" w:eastAsia="Calibri" w:hAnsi="Times New Roman"/>
          <w:noProof/>
        </w:rPr>
        <w:drawing>
          <wp:inline distT="0" distB="0" distL="0" distR="0" wp14:anchorId="44394CAB" wp14:editId="653F0D1E">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90335">
        <w:rPr>
          <w:rFonts w:ascii="Times New Roman" w:eastAsia="Calibri" w:hAnsi="Times New Roman"/>
        </w:rPr>
        <w:t xml:space="preserve">(313) 224-3443 </w:t>
      </w:r>
      <w:r w:rsidRPr="00C90335">
        <w:rPr>
          <w:rFonts w:ascii="Times New Roman" w:eastAsia="Calibri" w:hAnsi="Times New Roman"/>
          <w:noProof/>
        </w:rPr>
        <w:drawing>
          <wp:inline distT="0" distB="0" distL="0" distR="0" wp14:anchorId="3EE71F4D" wp14:editId="43A899ED">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90335">
        <w:rPr>
          <w:rFonts w:ascii="Times New Roman" w:eastAsia="Calibri" w:hAnsi="Times New Roman"/>
        </w:rPr>
        <w:t xml:space="preserve"> Detroit, MI</w:t>
      </w:r>
      <w:r w:rsidR="002F2C10" w:rsidRPr="00C90335">
        <w:rPr>
          <w:rFonts w:ascii="Times New Roman" w:eastAsia="Calibri" w:hAnsi="Times New Roman"/>
        </w:rPr>
        <w:t xml:space="preserve"> </w:t>
      </w:r>
      <w:r w:rsidRPr="00C90335">
        <w:rPr>
          <w:rFonts w:ascii="Times New Roman" w:eastAsia="Calibri" w:hAnsi="Times New Roman"/>
        </w:rPr>
        <w:t>48226</w:t>
      </w:r>
    </w:p>
    <w:p w:rsidR="00320309" w:rsidRDefault="00320309" w:rsidP="00B83229">
      <w:pPr>
        <w:spacing w:after="0" w:line="240" w:lineRule="auto"/>
        <w:jc w:val="both"/>
        <w:rPr>
          <w:rFonts w:ascii="Times New Roman" w:eastAsia="Batang" w:hAnsi="Times New Roman"/>
          <w:b/>
          <w:bCs/>
          <w:i/>
          <w:sz w:val="24"/>
          <w:szCs w:val="24"/>
        </w:rPr>
      </w:pPr>
    </w:p>
    <w:p w:rsidR="00516009" w:rsidRDefault="00516009" w:rsidP="00B83229">
      <w:pPr>
        <w:spacing w:after="0" w:line="240" w:lineRule="auto"/>
        <w:jc w:val="both"/>
        <w:rPr>
          <w:rFonts w:ascii="Times New Roman" w:eastAsia="Batang" w:hAnsi="Times New Roman"/>
          <w:b/>
          <w:bCs/>
          <w:i/>
          <w:sz w:val="24"/>
          <w:szCs w:val="24"/>
        </w:rPr>
      </w:pPr>
    </w:p>
    <w:p w:rsidR="00516009" w:rsidRPr="00516009" w:rsidRDefault="00516009" w:rsidP="00516009">
      <w:pPr>
        <w:spacing w:after="0" w:line="240" w:lineRule="auto"/>
        <w:jc w:val="center"/>
        <w:rPr>
          <w:rFonts w:ascii="Times New Roman" w:eastAsia="Batang" w:hAnsi="Times New Roman"/>
          <w:b/>
          <w:bCs/>
          <w:i/>
          <w:sz w:val="36"/>
          <w:szCs w:val="36"/>
        </w:rPr>
      </w:pPr>
      <w:r>
        <w:rPr>
          <w:rFonts w:ascii="Times New Roman" w:eastAsia="Batang" w:hAnsi="Times New Roman"/>
          <w:b/>
          <w:bCs/>
          <w:i/>
          <w:sz w:val="36"/>
          <w:szCs w:val="36"/>
        </w:rPr>
        <w:t>REVISED</w:t>
      </w:r>
    </w:p>
    <w:p w:rsidR="006A0614" w:rsidRPr="00C90335" w:rsidRDefault="006A0614" w:rsidP="00B83229">
      <w:pPr>
        <w:spacing w:after="0" w:line="240" w:lineRule="auto"/>
        <w:jc w:val="both"/>
        <w:rPr>
          <w:rFonts w:ascii="Times New Roman" w:eastAsia="Batang" w:hAnsi="Times New Roman"/>
          <w:b/>
          <w:bCs/>
          <w:i/>
          <w:sz w:val="24"/>
          <w:szCs w:val="24"/>
        </w:rPr>
      </w:pPr>
    </w:p>
    <w:p w:rsidR="00516009" w:rsidRDefault="00516009" w:rsidP="00516009">
      <w:pPr>
        <w:spacing w:after="0" w:line="240" w:lineRule="auto"/>
        <w:jc w:val="center"/>
        <w:rPr>
          <w:rFonts w:ascii="Times New Roman" w:eastAsia="Batang" w:hAnsi="Times New Roman"/>
          <w:b/>
          <w:bCs/>
          <w:i/>
          <w:sz w:val="28"/>
          <w:szCs w:val="28"/>
        </w:rPr>
      </w:pPr>
      <w:r>
        <w:rPr>
          <w:rFonts w:ascii="Times New Roman" w:eastAsia="Batang" w:hAnsi="Times New Roman"/>
          <w:b/>
          <w:bCs/>
          <w:i/>
          <w:sz w:val="28"/>
          <w:szCs w:val="28"/>
        </w:rPr>
        <w:t>THE STANDING COMMITTEE WILL BE HELD IN ROOM 301 - THE</w:t>
      </w:r>
    </w:p>
    <w:p w:rsidR="00516009" w:rsidRDefault="00516009" w:rsidP="00516009">
      <w:pPr>
        <w:spacing w:after="0" w:line="240" w:lineRule="auto"/>
        <w:jc w:val="center"/>
        <w:rPr>
          <w:rFonts w:ascii="Times New Roman" w:hAnsi="Times New Roman"/>
          <w:b/>
          <w:bCs/>
          <w:i/>
          <w:sz w:val="28"/>
          <w:szCs w:val="28"/>
        </w:rPr>
      </w:pPr>
      <w:r>
        <w:rPr>
          <w:rFonts w:ascii="Times New Roman" w:hAnsi="Times New Roman"/>
          <w:b/>
          <w:bCs/>
          <w:i/>
          <w:sz w:val="28"/>
          <w:szCs w:val="28"/>
        </w:rPr>
        <w:t>JUROR ASSEMBLY ROOM</w:t>
      </w:r>
    </w:p>
    <w:p w:rsidR="00516009" w:rsidRDefault="00516009" w:rsidP="00516009">
      <w:pPr>
        <w:spacing w:after="0" w:line="240" w:lineRule="auto"/>
        <w:jc w:val="both"/>
        <w:rPr>
          <w:rFonts w:ascii="Times New Roman" w:eastAsia="Batang" w:hAnsi="Times New Roman"/>
          <w:b/>
          <w:bCs/>
          <w:i/>
          <w:sz w:val="24"/>
          <w:szCs w:val="24"/>
        </w:rPr>
      </w:pPr>
    </w:p>
    <w:p w:rsidR="002F4334" w:rsidRDefault="002F4334" w:rsidP="00835663">
      <w:pPr>
        <w:spacing w:after="0" w:line="240" w:lineRule="auto"/>
        <w:ind w:right="720"/>
        <w:jc w:val="center"/>
        <w:rPr>
          <w:rFonts w:ascii="Times New Roman" w:eastAsia="Batang" w:hAnsi="Times New Roman"/>
          <w:b/>
          <w:bCs/>
          <w:i/>
          <w:sz w:val="28"/>
          <w:szCs w:val="28"/>
        </w:rPr>
      </w:pPr>
    </w:p>
    <w:p w:rsidR="009247E5" w:rsidRPr="00C90335" w:rsidRDefault="009247E5" w:rsidP="00835663">
      <w:pPr>
        <w:spacing w:after="0" w:line="240" w:lineRule="auto"/>
        <w:ind w:left="1440" w:right="720" w:hanging="720"/>
        <w:jc w:val="center"/>
        <w:rPr>
          <w:rFonts w:ascii="Times New Roman" w:eastAsia="Batang" w:hAnsi="Times New Roman"/>
          <w:b/>
          <w:bCs/>
          <w:sz w:val="24"/>
          <w:szCs w:val="24"/>
          <w:u w:val="single"/>
        </w:rPr>
      </w:pPr>
      <w:r w:rsidRPr="00C90335">
        <w:rPr>
          <w:rFonts w:ascii="Times New Roman" w:eastAsia="Batang" w:hAnsi="Times New Roman"/>
          <w:b/>
          <w:bCs/>
          <w:sz w:val="24"/>
          <w:szCs w:val="24"/>
          <w:u w:val="single"/>
        </w:rPr>
        <w:t xml:space="preserve">PLANNING </w:t>
      </w:r>
      <w:smartTag w:uri="urn:schemas-microsoft-com:office:smarttags" w:element="stockticker">
        <w:r w:rsidRPr="00C90335">
          <w:rPr>
            <w:rFonts w:ascii="Times New Roman" w:eastAsia="Batang" w:hAnsi="Times New Roman"/>
            <w:b/>
            <w:bCs/>
            <w:sz w:val="24"/>
            <w:szCs w:val="24"/>
            <w:u w:val="single"/>
          </w:rPr>
          <w:t>AND</w:t>
        </w:r>
      </w:smartTag>
      <w:r w:rsidRPr="00C90335">
        <w:rPr>
          <w:rFonts w:ascii="Times New Roman" w:eastAsia="Batang" w:hAnsi="Times New Roman"/>
          <w:b/>
          <w:bCs/>
          <w:sz w:val="24"/>
          <w:szCs w:val="24"/>
          <w:u w:val="single"/>
        </w:rPr>
        <w:t xml:space="preserve"> ECONOMIC DEVELOPMENT STANDING COMMITTEE</w:t>
      </w:r>
    </w:p>
    <w:p w:rsidR="009247E5" w:rsidRPr="00C90335" w:rsidRDefault="009247E5" w:rsidP="00835663">
      <w:pPr>
        <w:spacing w:after="0" w:line="240" w:lineRule="auto"/>
        <w:ind w:left="1440" w:right="720" w:hanging="720"/>
        <w:jc w:val="both"/>
        <w:rPr>
          <w:rFonts w:ascii="Times New Roman" w:eastAsia="Batang" w:hAnsi="Times New Roman"/>
          <w:b/>
          <w:bCs/>
          <w:sz w:val="24"/>
          <w:szCs w:val="24"/>
        </w:rPr>
      </w:pPr>
    </w:p>
    <w:p w:rsidR="009247E5" w:rsidRPr="00C90335" w:rsidRDefault="009247E5" w:rsidP="00835663">
      <w:pPr>
        <w:spacing w:after="0" w:line="240" w:lineRule="auto"/>
        <w:ind w:left="1440" w:right="720" w:hanging="720"/>
        <w:jc w:val="both"/>
        <w:rPr>
          <w:rFonts w:ascii="Times New Roman" w:eastAsia="Batang" w:hAnsi="Times New Roman"/>
          <w:b/>
          <w:bCs/>
          <w:sz w:val="24"/>
          <w:szCs w:val="24"/>
        </w:rPr>
      </w:pPr>
      <w:r w:rsidRPr="00C90335">
        <w:rPr>
          <w:rFonts w:ascii="Times New Roman" w:eastAsia="Batang" w:hAnsi="Times New Roman"/>
          <w:b/>
          <w:bCs/>
          <w:sz w:val="24"/>
          <w:szCs w:val="24"/>
        </w:rPr>
        <w:t>COUNCIL MEMBER JAMES TATE, CHAIRPERSON</w:t>
      </w:r>
    </w:p>
    <w:p w:rsidR="009247E5" w:rsidRPr="00C90335" w:rsidRDefault="009247E5" w:rsidP="00835663">
      <w:pPr>
        <w:spacing w:after="0" w:line="240" w:lineRule="auto"/>
        <w:ind w:left="1440" w:right="720" w:hanging="720"/>
        <w:jc w:val="both"/>
        <w:rPr>
          <w:rFonts w:ascii="Times New Roman" w:eastAsia="Batang" w:hAnsi="Times New Roman"/>
          <w:bCs/>
          <w:sz w:val="24"/>
          <w:szCs w:val="24"/>
        </w:rPr>
      </w:pPr>
      <w:r w:rsidRPr="00C90335">
        <w:rPr>
          <w:rFonts w:ascii="Times New Roman" w:eastAsia="Batang" w:hAnsi="Times New Roman"/>
          <w:bCs/>
          <w:sz w:val="24"/>
          <w:szCs w:val="24"/>
        </w:rPr>
        <w:t xml:space="preserve">COUNCIL MEMBER SCOTT BENSON, </w:t>
      </w:r>
      <w:r w:rsidRPr="00C90335">
        <w:rPr>
          <w:rFonts w:ascii="Times New Roman" w:eastAsia="Batang" w:hAnsi="Times New Roman"/>
          <w:b/>
          <w:bCs/>
          <w:sz w:val="24"/>
          <w:szCs w:val="24"/>
        </w:rPr>
        <w:t>VICE</w:t>
      </w:r>
      <w:r w:rsidRPr="00C90335">
        <w:rPr>
          <w:rFonts w:ascii="Times New Roman" w:eastAsia="Batang" w:hAnsi="Times New Roman"/>
          <w:bCs/>
          <w:sz w:val="24"/>
          <w:szCs w:val="24"/>
        </w:rPr>
        <w:t xml:space="preserve"> </w:t>
      </w:r>
      <w:r w:rsidRPr="00C90335">
        <w:rPr>
          <w:rFonts w:ascii="Times New Roman" w:eastAsia="Batang" w:hAnsi="Times New Roman"/>
          <w:b/>
          <w:bCs/>
          <w:sz w:val="24"/>
          <w:szCs w:val="24"/>
        </w:rPr>
        <w:t>CHAIRPERSON</w:t>
      </w:r>
    </w:p>
    <w:p w:rsidR="009247E5" w:rsidRPr="00C90335" w:rsidRDefault="009247E5" w:rsidP="00835663">
      <w:pPr>
        <w:spacing w:after="0" w:line="240" w:lineRule="auto"/>
        <w:ind w:left="1440" w:right="720" w:hanging="720"/>
        <w:jc w:val="both"/>
        <w:rPr>
          <w:rFonts w:ascii="Times New Roman" w:eastAsia="Batang" w:hAnsi="Times New Roman"/>
          <w:bCs/>
          <w:sz w:val="24"/>
          <w:szCs w:val="24"/>
        </w:rPr>
      </w:pPr>
      <w:r w:rsidRPr="00C90335">
        <w:rPr>
          <w:rFonts w:ascii="Times New Roman" w:eastAsia="Batang" w:hAnsi="Times New Roman"/>
          <w:bCs/>
          <w:sz w:val="24"/>
          <w:szCs w:val="24"/>
        </w:rPr>
        <w:t xml:space="preserve">COUNCIL MEMBER GABE LELAND, </w:t>
      </w:r>
      <w:r w:rsidRPr="00C90335">
        <w:rPr>
          <w:rFonts w:ascii="Times New Roman" w:eastAsia="Batang" w:hAnsi="Times New Roman"/>
          <w:b/>
          <w:bCs/>
          <w:sz w:val="24"/>
          <w:szCs w:val="24"/>
        </w:rPr>
        <w:t>MEMBER</w:t>
      </w:r>
    </w:p>
    <w:p w:rsidR="009247E5" w:rsidRPr="00C90335" w:rsidRDefault="009247E5" w:rsidP="00835663">
      <w:pPr>
        <w:spacing w:after="0" w:line="240" w:lineRule="auto"/>
        <w:ind w:left="1440" w:right="720" w:hanging="720"/>
        <w:jc w:val="both"/>
        <w:rPr>
          <w:rFonts w:ascii="Times New Roman" w:eastAsia="Batang" w:hAnsi="Times New Roman"/>
          <w:b/>
          <w:bCs/>
          <w:sz w:val="24"/>
          <w:szCs w:val="24"/>
        </w:rPr>
      </w:pPr>
      <w:r w:rsidRPr="00C90335">
        <w:rPr>
          <w:rFonts w:ascii="Times New Roman" w:eastAsia="Batang" w:hAnsi="Times New Roman"/>
          <w:bCs/>
          <w:sz w:val="24"/>
          <w:szCs w:val="24"/>
        </w:rPr>
        <w:t xml:space="preserve">COUNCIL PRESIDENT BRENDA JONES, </w:t>
      </w:r>
      <w:r w:rsidRPr="00C90335">
        <w:rPr>
          <w:rFonts w:ascii="Times New Roman" w:eastAsia="Batang" w:hAnsi="Times New Roman"/>
          <w:b/>
          <w:bCs/>
          <w:sz w:val="24"/>
          <w:szCs w:val="24"/>
        </w:rPr>
        <w:t>(EX-OFFICIO)</w:t>
      </w:r>
      <w:r w:rsidRPr="00C90335">
        <w:rPr>
          <w:rFonts w:ascii="Times New Roman" w:eastAsia="Batang" w:hAnsi="Times New Roman"/>
          <w:b/>
          <w:bCs/>
          <w:sz w:val="24"/>
          <w:szCs w:val="24"/>
        </w:rPr>
        <w:tab/>
      </w:r>
      <w:r w:rsidRPr="00C90335">
        <w:rPr>
          <w:rFonts w:ascii="Times New Roman" w:eastAsia="Batang" w:hAnsi="Times New Roman"/>
          <w:b/>
          <w:bCs/>
          <w:sz w:val="24"/>
          <w:szCs w:val="24"/>
        </w:rPr>
        <w:tab/>
      </w:r>
      <w:r w:rsidRPr="00C90335">
        <w:rPr>
          <w:rFonts w:ascii="Times New Roman" w:eastAsia="Batang" w:hAnsi="Times New Roman"/>
          <w:b/>
          <w:bCs/>
          <w:sz w:val="24"/>
          <w:szCs w:val="24"/>
        </w:rPr>
        <w:tab/>
      </w:r>
      <w:r w:rsidRPr="00C90335">
        <w:rPr>
          <w:rFonts w:ascii="Times New Roman" w:eastAsia="Batang" w:hAnsi="Times New Roman"/>
          <w:b/>
          <w:bCs/>
          <w:sz w:val="24"/>
          <w:szCs w:val="24"/>
        </w:rPr>
        <w:tab/>
      </w:r>
    </w:p>
    <w:p w:rsidR="009247E5" w:rsidRPr="00C90335" w:rsidRDefault="009247E5" w:rsidP="00835663">
      <w:pPr>
        <w:spacing w:after="0" w:line="240" w:lineRule="auto"/>
        <w:ind w:left="1440" w:right="720" w:hanging="720"/>
        <w:jc w:val="right"/>
        <w:rPr>
          <w:rFonts w:ascii="Times New Roman" w:eastAsia="Batang" w:hAnsi="Times New Roman"/>
          <w:b/>
          <w:bCs/>
          <w:sz w:val="24"/>
          <w:szCs w:val="24"/>
        </w:rPr>
      </w:pPr>
      <w:r w:rsidRPr="00C90335">
        <w:rPr>
          <w:rFonts w:ascii="Times New Roman" w:eastAsia="Batang" w:hAnsi="Times New Roman"/>
          <w:b/>
          <w:bCs/>
          <w:sz w:val="24"/>
          <w:szCs w:val="24"/>
        </w:rPr>
        <w:tab/>
      </w:r>
      <w:r w:rsidRPr="00C90335">
        <w:rPr>
          <w:rFonts w:ascii="Times New Roman" w:eastAsia="Batang" w:hAnsi="Times New Roman"/>
          <w:b/>
          <w:bCs/>
          <w:sz w:val="24"/>
          <w:szCs w:val="24"/>
        </w:rPr>
        <w:tab/>
      </w:r>
      <w:r w:rsidRPr="00C90335">
        <w:rPr>
          <w:rFonts w:ascii="Times New Roman" w:eastAsia="Batang" w:hAnsi="Times New Roman"/>
          <w:b/>
          <w:bCs/>
          <w:sz w:val="24"/>
          <w:szCs w:val="24"/>
        </w:rPr>
        <w:tab/>
      </w:r>
    </w:p>
    <w:p w:rsidR="009247E5" w:rsidRPr="00C90335" w:rsidRDefault="009247E5" w:rsidP="00835663">
      <w:pPr>
        <w:spacing w:after="0" w:line="240" w:lineRule="auto"/>
        <w:ind w:left="1440" w:right="720" w:hanging="720"/>
        <w:jc w:val="right"/>
        <w:rPr>
          <w:rFonts w:ascii="Times New Roman" w:eastAsia="Batang" w:hAnsi="Times New Roman"/>
          <w:b/>
          <w:bCs/>
          <w:sz w:val="24"/>
          <w:szCs w:val="24"/>
        </w:rPr>
      </w:pPr>
      <w:r w:rsidRPr="00C90335">
        <w:rPr>
          <w:rFonts w:ascii="Times New Roman" w:eastAsia="Batang" w:hAnsi="Times New Roman"/>
          <w:b/>
          <w:bCs/>
          <w:sz w:val="24"/>
          <w:szCs w:val="24"/>
        </w:rPr>
        <w:tab/>
      </w:r>
      <w:r w:rsidRPr="00C90335">
        <w:rPr>
          <w:rFonts w:ascii="Times New Roman" w:eastAsia="Batang" w:hAnsi="Times New Roman"/>
          <w:b/>
          <w:bCs/>
          <w:sz w:val="24"/>
          <w:szCs w:val="24"/>
        </w:rPr>
        <w:tab/>
      </w:r>
      <w:r w:rsidRPr="00C90335">
        <w:rPr>
          <w:rFonts w:ascii="Times New Roman" w:eastAsia="Batang" w:hAnsi="Times New Roman"/>
          <w:b/>
          <w:bCs/>
          <w:sz w:val="24"/>
          <w:szCs w:val="24"/>
        </w:rPr>
        <w:tab/>
      </w:r>
      <w:r w:rsidRPr="00C90335">
        <w:rPr>
          <w:rFonts w:ascii="Times New Roman" w:eastAsia="Batang" w:hAnsi="Times New Roman"/>
          <w:b/>
          <w:bCs/>
          <w:sz w:val="24"/>
          <w:szCs w:val="24"/>
        </w:rPr>
        <w:tab/>
      </w:r>
      <w:r w:rsidRPr="00C90335">
        <w:rPr>
          <w:rFonts w:ascii="Times New Roman" w:eastAsia="Batang" w:hAnsi="Times New Roman"/>
          <w:b/>
          <w:bCs/>
          <w:sz w:val="24"/>
          <w:szCs w:val="24"/>
        </w:rPr>
        <w:tab/>
      </w:r>
      <w:r w:rsidRPr="00C90335">
        <w:rPr>
          <w:rFonts w:ascii="Times New Roman" w:eastAsia="Batang" w:hAnsi="Times New Roman"/>
          <w:b/>
          <w:bCs/>
          <w:sz w:val="24"/>
          <w:szCs w:val="24"/>
        </w:rPr>
        <w:tab/>
      </w:r>
      <w:r w:rsidRPr="00C90335">
        <w:rPr>
          <w:rFonts w:ascii="Times New Roman" w:eastAsia="Batang" w:hAnsi="Times New Roman"/>
          <w:b/>
          <w:bCs/>
          <w:sz w:val="24"/>
          <w:szCs w:val="24"/>
        </w:rPr>
        <w:tab/>
        <w:t xml:space="preserve">                 M</w:t>
      </w:r>
      <w:r w:rsidR="004A2572" w:rsidRPr="00C90335">
        <w:rPr>
          <w:rFonts w:ascii="Times New Roman" w:eastAsia="Batang" w:hAnsi="Times New Roman"/>
          <w:b/>
          <w:bCs/>
          <w:sz w:val="24"/>
          <w:szCs w:val="24"/>
        </w:rPr>
        <w:t>r</w:t>
      </w:r>
      <w:r w:rsidR="000D110A" w:rsidRPr="00C90335">
        <w:rPr>
          <w:rFonts w:ascii="Times New Roman" w:eastAsia="Batang" w:hAnsi="Times New Roman"/>
          <w:b/>
          <w:bCs/>
          <w:sz w:val="24"/>
          <w:szCs w:val="24"/>
        </w:rPr>
        <w:t xml:space="preserve">s. </w:t>
      </w:r>
      <w:r w:rsidR="004B6AE8">
        <w:rPr>
          <w:rFonts w:ascii="Times New Roman" w:eastAsia="Batang" w:hAnsi="Times New Roman"/>
          <w:b/>
          <w:bCs/>
          <w:sz w:val="24"/>
          <w:szCs w:val="24"/>
        </w:rPr>
        <w:t>Cherrie M. Wiggins</w:t>
      </w:r>
    </w:p>
    <w:p w:rsidR="009247E5" w:rsidRPr="00C90335" w:rsidRDefault="00835663" w:rsidP="00835663">
      <w:pPr>
        <w:spacing w:after="0" w:line="240" w:lineRule="auto"/>
        <w:ind w:left="1440" w:right="720" w:hanging="720"/>
        <w:jc w:val="right"/>
        <w:rPr>
          <w:rFonts w:ascii="Times New Roman" w:eastAsia="Batang" w:hAnsi="Times New Roman"/>
          <w:b/>
          <w:bCs/>
          <w:sz w:val="24"/>
          <w:szCs w:val="24"/>
          <w:u w:val="single"/>
        </w:rPr>
      </w:pPr>
      <w:r>
        <w:rPr>
          <w:rFonts w:ascii="Times New Roman" w:eastAsia="Batang" w:hAnsi="Times New Roman"/>
          <w:b/>
          <w:bCs/>
          <w:sz w:val="24"/>
          <w:szCs w:val="24"/>
        </w:rPr>
        <w:tab/>
      </w:r>
      <w:r>
        <w:rPr>
          <w:rFonts w:ascii="Times New Roman" w:eastAsia="Batang" w:hAnsi="Times New Roman"/>
          <w:b/>
          <w:bCs/>
          <w:sz w:val="24"/>
          <w:szCs w:val="24"/>
        </w:rPr>
        <w:tab/>
      </w:r>
      <w:r>
        <w:rPr>
          <w:rFonts w:ascii="Times New Roman" w:eastAsia="Batang" w:hAnsi="Times New Roman"/>
          <w:b/>
          <w:bCs/>
          <w:sz w:val="24"/>
          <w:szCs w:val="24"/>
        </w:rPr>
        <w:tab/>
      </w:r>
      <w:r>
        <w:rPr>
          <w:rFonts w:ascii="Times New Roman" w:eastAsia="Batang" w:hAnsi="Times New Roman"/>
          <w:b/>
          <w:bCs/>
          <w:sz w:val="24"/>
          <w:szCs w:val="24"/>
        </w:rPr>
        <w:tab/>
      </w:r>
      <w:r>
        <w:rPr>
          <w:rFonts w:ascii="Times New Roman" w:eastAsia="Batang" w:hAnsi="Times New Roman"/>
          <w:b/>
          <w:bCs/>
          <w:sz w:val="24"/>
          <w:szCs w:val="24"/>
        </w:rPr>
        <w:tab/>
        <w:t xml:space="preserve">     </w:t>
      </w:r>
      <w:r>
        <w:rPr>
          <w:rFonts w:ascii="Times New Roman" w:eastAsia="Batang" w:hAnsi="Times New Roman"/>
          <w:b/>
          <w:bCs/>
          <w:sz w:val="24"/>
          <w:szCs w:val="24"/>
        </w:rPr>
        <w:tab/>
        <w:t xml:space="preserve">             </w:t>
      </w:r>
      <w:r w:rsidR="009247E5" w:rsidRPr="00C90335">
        <w:rPr>
          <w:rFonts w:ascii="Times New Roman" w:eastAsia="Batang" w:hAnsi="Times New Roman"/>
          <w:b/>
          <w:bCs/>
          <w:sz w:val="24"/>
          <w:szCs w:val="24"/>
        </w:rPr>
        <w:t xml:space="preserve">  Assistant City Council Committee Clerk</w:t>
      </w:r>
    </w:p>
    <w:p w:rsidR="009247E5" w:rsidRPr="00C90335" w:rsidRDefault="009247E5" w:rsidP="00835663">
      <w:pPr>
        <w:spacing w:after="0" w:line="240" w:lineRule="auto"/>
        <w:ind w:left="1440" w:right="720" w:hanging="720"/>
        <w:contextualSpacing/>
        <w:jc w:val="both"/>
        <w:rPr>
          <w:rFonts w:ascii="Times New Roman" w:eastAsia="Batang" w:hAnsi="Times New Roman"/>
          <w:b/>
          <w:bCs/>
          <w:sz w:val="24"/>
          <w:szCs w:val="24"/>
        </w:rPr>
      </w:pPr>
    </w:p>
    <w:p w:rsidR="001F242A" w:rsidRPr="00C90335" w:rsidRDefault="001F242A" w:rsidP="00835663">
      <w:pPr>
        <w:spacing w:after="0" w:line="240" w:lineRule="auto"/>
        <w:ind w:left="1440" w:right="720" w:hanging="720"/>
        <w:contextualSpacing/>
        <w:jc w:val="both"/>
        <w:rPr>
          <w:rFonts w:ascii="Times New Roman" w:eastAsia="Batang" w:hAnsi="Times New Roman"/>
          <w:b/>
          <w:bCs/>
          <w:sz w:val="24"/>
          <w:szCs w:val="24"/>
        </w:rPr>
      </w:pPr>
    </w:p>
    <w:p w:rsidR="009247E5" w:rsidRPr="00C90335" w:rsidRDefault="00C96B3D" w:rsidP="00835663">
      <w:pPr>
        <w:spacing w:after="0" w:line="240" w:lineRule="auto"/>
        <w:ind w:left="1440" w:right="720" w:hanging="720"/>
        <w:contextualSpacing/>
        <w:jc w:val="both"/>
        <w:rPr>
          <w:rFonts w:ascii="Times New Roman" w:eastAsia="Batang" w:hAnsi="Times New Roman"/>
          <w:b/>
          <w:bCs/>
          <w:sz w:val="24"/>
          <w:szCs w:val="24"/>
        </w:rPr>
      </w:pPr>
      <w:r w:rsidRPr="00C90335">
        <w:rPr>
          <w:rFonts w:ascii="Times New Roman" w:eastAsia="Batang" w:hAnsi="Times New Roman"/>
          <w:b/>
          <w:bCs/>
          <w:sz w:val="24"/>
          <w:szCs w:val="24"/>
        </w:rPr>
        <w:t>THURSDAY</w:t>
      </w:r>
      <w:r w:rsidR="004B1780" w:rsidRPr="00C90335">
        <w:rPr>
          <w:rFonts w:ascii="Times New Roman" w:eastAsia="Batang" w:hAnsi="Times New Roman"/>
          <w:b/>
          <w:bCs/>
          <w:sz w:val="24"/>
          <w:szCs w:val="24"/>
        </w:rPr>
        <w:t xml:space="preserve">, </w:t>
      </w:r>
      <w:r w:rsidR="00192F2C" w:rsidRPr="00C90335">
        <w:rPr>
          <w:rFonts w:ascii="Times New Roman" w:eastAsia="Batang" w:hAnsi="Times New Roman"/>
          <w:b/>
          <w:bCs/>
          <w:sz w:val="24"/>
          <w:szCs w:val="24"/>
        </w:rPr>
        <w:t xml:space="preserve">JANUARY </w:t>
      </w:r>
      <w:r w:rsidR="004A2572" w:rsidRPr="00C90335">
        <w:rPr>
          <w:rFonts w:ascii="Times New Roman" w:eastAsia="Batang" w:hAnsi="Times New Roman"/>
          <w:b/>
          <w:bCs/>
          <w:sz w:val="24"/>
          <w:szCs w:val="24"/>
        </w:rPr>
        <w:t>16</w:t>
      </w:r>
      <w:r w:rsidR="00185BAE" w:rsidRPr="00C90335">
        <w:rPr>
          <w:rFonts w:ascii="Times New Roman" w:eastAsia="Batang" w:hAnsi="Times New Roman"/>
          <w:b/>
          <w:bCs/>
          <w:sz w:val="24"/>
          <w:szCs w:val="24"/>
        </w:rPr>
        <w:t>,</w:t>
      </w:r>
      <w:r w:rsidR="008066B6" w:rsidRPr="00C90335">
        <w:rPr>
          <w:rFonts w:ascii="Times New Roman" w:eastAsia="Batang" w:hAnsi="Times New Roman"/>
          <w:b/>
          <w:bCs/>
          <w:sz w:val="24"/>
          <w:szCs w:val="24"/>
        </w:rPr>
        <w:t xml:space="preserve"> </w:t>
      </w:r>
      <w:r w:rsidR="00185BAE" w:rsidRPr="00C90335">
        <w:rPr>
          <w:rFonts w:ascii="Times New Roman" w:eastAsia="Batang" w:hAnsi="Times New Roman"/>
          <w:b/>
          <w:bCs/>
          <w:sz w:val="24"/>
          <w:szCs w:val="24"/>
        </w:rPr>
        <w:t>20</w:t>
      </w:r>
      <w:r w:rsidR="006A0614">
        <w:rPr>
          <w:rFonts w:ascii="Times New Roman" w:eastAsia="Batang" w:hAnsi="Times New Roman"/>
          <w:b/>
          <w:bCs/>
          <w:sz w:val="24"/>
          <w:szCs w:val="24"/>
        </w:rPr>
        <w:t>20</w:t>
      </w:r>
      <w:r w:rsidR="009247E5" w:rsidRPr="00C90335">
        <w:rPr>
          <w:rFonts w:ascii="Times New Roman" w:eastAsia="Batang" w:hAnsi="Times New Roman"/>
          <w:b/>
          <w:bCs/>
          <w:sz w:val="24"/>
          <w:szCs w:val="24"/>
        </w:rPr>
        <w:t xml:space="preserve">                                              </w:t>
      </w:r>
      <w:r w:rsidR="00395B40" w:rsidRPr="00C90335">
        <w:rPr>
          <w:rFonts w:ascii="Times New Roman" w:eastAsia="Batang" w:hAnsi="Times New Roman"/>
          <w:b/>
          <w:bCs/>
          <w:sz w:val="24"/>
          <w:szCs w:val="24"/>
        </w:rPr>
        <w:t xml:space="preserve">               </w:t>
      </w:r>
      <w:r w:rsidR="00655C04" w:rsidRPr="00C90335">
        <w:rPr>
          <w:rFonts w:ascii="Times New Roman" w:eastAsia="Batang" w:hAnsi="Times New Roman"/>
          <w:b/>
          <w:bCs/>
          <w:sz w:val="24"/>
          <w:szCs w:val="24"/>
        </w:rPr>
        <w:t xml:space="preserve">          </w:t>
      </w:r>
      <w:r w:rsidR="00F869EC" w:rsidRPr="00C90335">
        <w:rPr>
          <w:rFonts w:ascii="Times New Roman" w:eastAsia="Batang" w:hAnsi="Times New Roman"/>
          <w:b/>
          <w:bCs/>
          <w:sz w:val="24"/>
          <w:szCs w:val="24"/>
        </w:rPr>
        <w:t xml:space="preserve">      </w:t>
      </w:r>
      <w:r w:rsidR="00655C04" w:rsidRPr="00C90335">
        <w:rPr>
          <w:rFonts w:ascii="Times New Roman" w:eastAsia="Batang" w:hAnsi="Times New Roman"/>
          <w:b/>
          <w:bCs/>
          <w:sz w:val="24"/>
          <w:szCs w:val="24"/>
        </w:rPr>
        <w:t xml:space="preserve"> </w:t>
      </w:r>
      <w:r w:rsidR="004A2572" w:rsidRPr="00C90335">
        <w:rPr>
          <w:rFonts w:ascii="Times New Roman" w:eastAsia="Batang" w:hAnsi="Times New Roman"/>
          <w:b/>
          <w:bCs/>
          <w:sz w:val="24"/>
          <w:szCs w:val="24"/>
        </w:rPr>
        <w:t xml:space="preserve">  </w:t>
      </w:r>
      <w:r w:rsidR="00D713FF" w:rsidRPr="00C90335">
        <w:rPr>
          <w:rFonts w:ascii="Times New Roman" w:eastAsia="Batang" w:hAnsi="Times New Roman"/>
          <w:b/>
          <w:bCs/>
          <w:sz w:val="24"/>
          <w:szCs w:val="24"/>
        </w:rPr>
        <w:t>10</w:t>
      </w:r>
      <w:r w:rsidR="003F751B" w:rsidRPr="00C90335">
        <w:rPr>
          <w:rFonts w:ascii="Times New Roman" w:eastAsia="Batang" w:hAnsi="Times New Roman"/>
          <w:b/>
          <w:bCs/>
          <w:sz w:val="24"/>
          <w:szCs w:val="24"/>
        </w:rPr>
        <w:t>:00</w:t>
      </w:r>
      <w:r w:rsidR="004A2572" w:rsidRPr="00C90335">
        <w:rPr>
          <w:rFonts w:ascii="Times New Roman" w:eastAsia="Batang" w:hAnsi="Times New Roman"/>
          <w:b/>
          <w:bCs/>
          <w:sz w:val="24"/>
          <w:szCs w:val="24"/>
        </w:rPr>
        <w:t xml:space="preserve"> </w:t>
      </w:r>
      <w:r w:rsidR="009247E5" w:rsidRPr="00C90335">
        <w:rPr>
          <w:rFonts w:ascii="Times New Roman" w:eastAsia="Batang" w:hAnsi="Times New Roman"/>
          <w:b/>
          <w:bCs/>
          <w:sz w:val="24"/>
          <w:szCs w:val="24"/>
        </w:rPr>
        <w:t>A.M.</w:t>
      </w:r>
      <w:r w:rsidR="004A2572" w:rsidRPr="00C90335">
        <w:rPr>
          <w:rFonts w:ascii="Times New Roman" w:eastAsia="Batang" w:hAnsi="Times New Roman"/>
          <w:b/>
          <w:bCs/>
          <w:sz w:val="24"/>
          <w:szCs w:val="24"/>
        </w:rPr>
        <w:t xml:space="preserve"> </w:t>
      </w:r>
      <w:r w:rsidR="00927496" w:rsidRPr="00C90335">
        <w:rPr>
          <w:rFonts w:ascii="Times New Roman" w:eastAsia="Batang" w:hAnsi="Times New Roman"/>
          <w:b/>
          <w:bCs/>
          <w:sz w:val="24"/>
          <w:szCs w:val="24"/>
        </w:rPr>
        <w:t xml:space="preserve">  </w:t>
      </w:r>
    </w:p>
    <w:p w:rsidR="009247E5" w:rsidRPr="00C90335" w:rsidRDefault="009247E5" w:rsidP="00835663">
      <w:pPr>
        <w:spacing w:after="0" w:line="240" w:lineRule="auto"/>
        <w:ind w:left="1440" w:right="720" w:hanging="720"/>
        <w:contextualSpacing/>
        <w:jc w:val="both"/>
        <w:rPr>
          <w:rFonts w:ascii="Times New Roman" w:eastAsia="Batang" w:hAnsi="Times New Roman"/>
          <w:b/>
          <w:sz w:val="24"/>
          <w:szCs w:val="24"/>
        </w:rPr>
      </w:pPr>
    </w:p>
    <w:p w:rsidR="009247E5" w:rsidRPr="00C90335" w:rsidRDefault="009247E5" w:rsidP="00835663">
      <w:pPr>
        <w:numPr>
          <w:ilvl w:val="0"/>
          <w:numId w:val="2"/>
        </w:numPr>
        <w:spacing w:after="0" w:line="240" w:lineRule="auto"/>
        <w:ind w:right="720"/>
        <w:contextualSpacing/>
        <w:jc w:val="both"/>
        <w:rPr>
          <w:rFonts w:ascii="Times New Roman" w:eastAsia="Batang" w:hAnsi="Times New Roman"/>
          <w:b/>
          <w:sz w:val="24"/>
          <w:szCs w:val="24"/>
        </w:rPr>
      </w:pPr>
      <w:r w:rsidRPr="00C90335">
        <w:rPr>
          <w:rFonts w:ascii="Times New Roman" w:eastAsia="Batang" w:hAnsi="Times New Roman"/>
          <w:b/>
          <w:sz w:val="24"/>
          <w:szCs w:val="24"/>
        </w:rPr>
        <w:t xml:space="preserve">ROLL CALL </w:t>
      </w:r>
      <w:r w:rsidRPr="00C90335">
        <w:rPr>
          <w:rFonts w:ascii="Times New Roman" w:eastAsia="Batang" w:hAnsi="Times New Roman"/>
          <w:b/>
          <w:sz w:val="24"/>
          <w:szCs w:val="24"/>
          <w:u w:val="single"/>
        </w:rPr>
        <w:t xml:space="preserve"> </w:t>
      </w:r>
      <w:r w:rsidRPr="00C90335">
        <w:rPr>
          <w:rFonts w:ascii="Times New Roman" w:eastAsia="Batang" w:hAnsi="Times New Roman"/>
          <w:b/>
          <w:sz w:val="24"/>
          <w:szCs w:val="24"/>
        </w:rPr>
        <w:t xml:space="preserve"> </w:t>
      </w:r>
    </w:p>
    <w:p w:rsidR="009247E5" w:rsidRPr="00C90335" w:rsidRDefault="009247E5" w:rsidP="00835663">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C90335" w:rsidRDefault="009247E5" w:rsidP="00835663">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C90335">
        <w:rPr>
          <w:rFonts w:ascii="Times New Roman" w:eastAsia="Batang" w:hAnsi="Times New Roman"/>
          <w:b/>
          <w:sz w:val="24"/>
          <w:szCs w:val="24"/>
        </w:rPr>
        <w:t xml:space="preserve">APPROVAL OF MINUTES </w:t>
      </w:r>
    </w:p>
    <w:p w:rsidR="009247E5" w:rsidRPr="00C90335" w:rsidRDefault="009247E5" w:rsidP="00835663">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C90335" w:rsidRDefault="009247E5" w:rsidP="0083566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C90335">
        <w:rPr>
          <w:rFonts w:ascii="Times New Roman" w:eastAsia="Batang" w:hAnsi="Times New Roman"/>
          <w:b/>
          <w:sz w:val="24"/>
          <w:szCs w:val="24"/>
        </w:rPr>
        <w:t>PUBLIC COMMENT</w:t>
      </w:r>
    </w:p>
    <w:p w:rsidR="0086074B" w:rsidRPr="00C90335" w:rsidRDefault="0086074B" w:rsidP="00835663">
      <w:pPr>
        <w:pStyle w:val="NoSpacing"/>
        <w:ind w:left="1440" w:right="720" w:hanging="720"/>
        <w:rPr>
          <w:rFonts w:eastAsia="Batang"/>
          <w:sz w:val="24"/>
          <w:szCs w:val="24"/>
        </w:rPr>
      </w:pPr>
    </w:p>
    <w:p w:rsidR="001F242A" w:rsidRPr="00C90335" w:rsidRDefault="00D93EEA" w:rsidP="0083566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C90335">
        <w:rPr>
          <w:rFonts w:ascii="Times New Roman" w:eastAsia="Batang" w:hAnsi="Times New Roman"/>
          <w:b/>
          <w:sz w:val="24"/>
          <w:szCs w:val="24"/>
        </w:rPr>
        <w:t xml:space="preserve">10:05 A.M. </w:t>
      </w:r>
      <w:r w:rsidR="00B15C45" w:rsidRPr="00C90335">
        <w:rPr>
          <w:rFonts w:ascii="Times New Roman" w:hAnsi="Times New Roman"/>
          <w:b/>
          <w:sz w:val="24"/>
          <w:szCs w:val="24"/>
        </w:rPr>
        <w:t>DISCUSSION</w:t>
      </w:r>
      <w:r w:rsidRPr="00C90335">
        <w:rPr>
          <w:rFonts w:ascii="Times New Roman" w:hAnsi="Times New Roman"/>
          <w:sz w:val="24"/>
          <w:szCs w:val="24"/>
        </w:rPr>
        <w:t xml:space="preserve"> </w:t>
      </w:r>
      <w:r w:rsidRPr="00C90335">
        <w:rPr>
          <w:rFonts w:ascii="Times New Roman" w:eastAsia="Batang" w:hAnsi="Times New Roman"/>
          <w:b/>
          <w:sz w:val="24"/>
          <w:szCs w:val="24"/>
        </w:rPr>
        <w:t xml:space="preserve">– RE: </w:t>
      </w:r>
      <w:r w:rsidR="00B15C45" w:rsidRPr="00C90335">
        <w:rPr>
          <w:rFonts w:ascii="Times New Roman" w:hAnsi="Times New Roman"/>
          <w:sz w:val="24"/>
          <w:szCs w:val="24"/>
        </w:rPr>
        <w:t>Arena District Neighborhood Advisory Committee</w:t>
      </w:r>
      <w:r w:rsidRPr="00C90335">
        <w:rPr>
          <w:rFonts w:ascii="Times New Roman" w:hAnsi="Times New Roman"/>
          <w:sz w:val="24"/>
          <w:szCs w:val="24"/>
        </w:rPr>
        <w:t xml:space="preserve">. </w:t>
      </w:r>
      <w:r w:rsidRPr="00C90335">
        <w:rPr>
          <w:rFonts w:ascii="Times New Roman" w:hAnsi="Times New Roman"/>
          <w:b/>
          <w:sz w:val="24"/>
          <w:szCs w:val="24"/>
        </w:rPr>
        <w:t>(</w:t>
      </w:r>
      <w:r w:rsidR="00B15C45" w:rsidRPr="00C90335">
        <w:rPr>
          <w:rFonts w:ascii="Times New Roman" w:hAnsi="Times New Roman"/>
          <w:b/>
          <w:sz w:val="24"/>
          <w:szCs w:val="24"/>
        </w:rPr>
        <w:t>Neighborhood Advisory Committee</w:t>
      </w:r>
      <w:r w:rsidRPr="00C90335">
        <w:rPr>
          <w:rFonts w:ascii="Times New Roman" w:hAnsi="Times New Roman"/>
          <w:b/>
          <w:sz w:val="24"/>
          <w:szCs w:val="24"/>
        </w:rPr>
        <w:t>)</w:t>
      </w:r>
    </w:p>
    <w:p w:rsidR="002F4334" w:rsidRPr="00C90335" w:rsidRDefault="002F4334" w:rsidP="00835663">
      <w:pPr>
        <w:pStyle w:val="NoSpacing"/>
        <w:ind w:left="1440" w:right="720" w:hanging="720"/>
        <w:rPr>
          <w:b/>
          <w:sz w:val="24"/>
          <w:szCs w:val="24"/>
          <w:u w:val="single"/>
        </w:rPr>
      </w:pPr>
    </w:p>
    <w:p w:rsidR="00740075" w:rsidRPr="00C90335" w:rsidRDefault="009247E5" w:rsidP="00835663">
      <w:pPr>
        <w:pStyle w:val="NoSpacing"/>
        <w:ind w:left="1440" w:right="720" w:hanging="720"/>
        <w:rPr>
          <w:b/>
          <w:sz w:val="24"/>
          <w:szCs w:val="24"/>
          <w:u w:val="single"/>
        </w:rPr>
      </w:pPr>
      <w:r w:rsidRPr="00C90335">
        <w:rPr>
          <w:b/>
          <w:sz w:val="24"/>
          <w:szCs w:val="24"/>
          <w:u w:val="single"/>
        </w:rPr>
        <w:t>UNFINISHED BUSINESS</w:t>
      </w:r>
    </w:p>
    <w:p w:rsidR="00581A3F" w:rsidRPr="00C90335" w:rsidRDefault="00581A3F" w:rsidP="00835663">
      <w:pPr>
        <w:pStyle w:val="level1"/>
        <w:tabs>
          <w:tab w:val="clear" w:pos="2880"/>
        </w:tabs>
        <w:spacing w:line="240" w:lineRule="auto"/>
        <w:ind w:left="0" w:right="720" w:firstLine="0"/>
        <w:textAlignment w:val="auto"/>
        <w:rPr>
          <w:b/>
          <w:bCs/>
          <w:iCs/>
        </w:rPr>
      </w:pPr>
    </w:p>
    <w:p w:rsidR="00D9397B" w:rsidRPr="00C90335" w:rsidRDefault="00D9397B" w:rsidP="00835663">
      <w:pPr>
        <w:pStyle w:val="ListParagraph"/>
        <w:numPr>
          <w:ilvl w:val="3"/>
          <w:numId w:val="20"/>
        </w:numPr>
        <w:spacing w:after="0" w:line="240" w:lineRule="auto"/>
        <w:ind w:left="1440" w:right="720" w:hanging="720"/>
        <w:jc w:val="both"/>
        <w:rPr>
          <w:rFonts w:ascii="Times New Roman" w:hAnsi="Times New Roman"/>
          <w:sz w:val="24"/>
          <w:szCs w:val="24"/>
        </w:rPr>
      </w:pPr>
      <w:r w:rsidRPr="00C90335">
        <w:rPr>
          <w:rFonts w:ascii="Times New Roman" w:hAnsi="Times New Roman"/>
          <w:sz w:val="24"/>
          <w:szCs w:val="24"/>
        </w:rPr>
        <w:t xml:space="preserve">Status of </w:t>
      </w:r>
      <w:r w:rsidRPr="00C90335">
        <w:rPr>
          <w:rFonts w:ascii="Times New Roman" w:hAnsi="Times New Roman"/>
          <w:b/>
          <w:sz w:val="24"/>
          <w:szCs w:val="24"/>
          <w:u w:val="single"/>
        </w:rPr>
        <w:t>Council Member Scott Benson</w:t>
      </w:r>
      <w:r w:rsidRPr="00C90335">
        <w:rPr>
          <w:rFonts w:ascii="Times New Roman" w:hAnsi="Times New Roman"/>
          <w:sz w:val="24"/>
          <w:szCs w:val="24"/>
        </w:rPr>
        <w:t xml:space="preserve"> submitting memorandum relative to Zoning District Text Modification.</w:t>
      </w:r>
      <w:r w:rsidRPr="00C90335">
        <w:rPr>
          <w:rFonts w:ascii="Times New Roman" w:hAnsi="Times New Roman"/>
          <w:b/>
          <w:sz w:val="24"/>
          <w:szCs w:val="24"/>
          <w:shd w:val="clear" w:color="auto" w:fill="FFFFFF"/>
        </w:rPr>
        <w:t xml:space="preserve"> </w:t>
      </w:r>
      <w:r w:rsidRPr="00C90335">
        <w:rPr>
          <w:rFonts w:ascii="Times New Roman" w:hAnsi="Times New Roman"/>
          <w:b/>
          <w:sz w:val="24"/>
          <w:szCs w:val="24"/>
        </w:rPr>
        <w:t>(BROUGHT BACK AS DIRECTED ON 9-5-19)</w:t>
      </w:r>
    </w:p>
    <w:p w:rsidR="00F26B21" w:rsidRPr="00C90335" w:rsidRDefault="00F26B21" w:rsidP="00835663">
      <w:pPr>
        <w:pStyle w:val="ListParagraph"/>
        <w:spacing w:after="0" w:line="240" w:lineRule="auto"/>
        <w:ind w:left="1440" w:right="720"/>
        <w:jc w:val="both"/>
        <w:rPr>
          <w:rFonts w:ascii="Times New Roman" w:hAnsi="Times New Roman"/>
          <w:sz w:val="24"/>
          <w:szCs w:val="24"/>
        </w:rPr>
      </w:pPr>
    </w:p>
    <w:p w:rsidR="00F26B21" w:rsidRPr="00C90335" w:rsidRDefault="00F26B21" w:rsidP="00835663">
      <w:pPr>
        <w:pStyle w:val="ListParagraph"/>
        <w:numPr>
          <w:ilvl w:val="3"/>
          <w:numId w:val="20"/>
        </w:numPr>
        <w:spacing w:after="0" w:line="240" w:lineRule="auto"/>
        <w:ind w:left="1440" w:right="720" w:hanging="720"/>
        <w:jc w:val="both"/>
        <w:rPr>
          <w:rFonts w:ascii="Times New Roman" w:hAnsi="Times New Roman"/>
          <w:sz w:val="24"/>
          <w:szCs w:val="24"/>
        </w:rPr>
      </w:pPr>
      <w:r w:rsidRPr="00C90335">
        <w:rPr>
          <w:rFonts w:ascii="Times New Roman" w:hAnsi="Times New Roman"/>
          <w:sz w:val="24"/>
          <w:szCs w:val="24"/>
        </w:rPr>
        <w:t xml:space="preserve">Status of </w:t>
      </w:r>
      <w:r w:rsidRPr="00C90335">
        <w:rPr>
          <w:rFonts w:ascii="Times New Roman" w:hAnsi="Times New Roman"/>
          <w:b/>
          <w:sz w:val="24"/>
          <w:szCs w:val="24"/>
          <w:u w:val="single"/>
        </w:rPr>
        <w:t>Council Member Scott Benson</w:t>
      </w:r>
      <w:r w:rsidRPr="00C90335">
        <w:rPr>
          <w:rFonts w:ascii="Times New Roman" w:hAnsi="Times New Roman"/>
          <w:sz w:val="24"/>
          <w:szCs w:val="24"/>
        </w:rPr>
        <w:t xml:space="preserve"> submitting memorandum relative to Zoning District Modification.</w:t>
      </w:r>
      <w:r w:rsidRPr="00C90335">
        <w:rPr>
          <w:rFonts w:ascii="Times New Roman" w:hAnsi="Times New Roman"/>
          <w:b/>
          <w:sz w:val="24"/>
          <w:szCs w:val="24"/>
          <w:shd w:val="clear" w:color="auto" w:fill="FFFFFF"/>
        </w:rPr>
        <w:t xml:space="preserve"> </w:t>
      </w:r>
      <w:r w:rsidRPr="00C90335">
        <w:rPr>
          <w:rFonts w:ascii="Times New Roman" w:hAnsi="Times New Roman"/>
          <w:b/>
          <w:sz w:val="24"/>
          <w:szCs w:val="24"/>
        </w:rPr>
        <w:t>(BROUGHT BACK AS DIRECTED ON 9-5-19)</w:t>
      </w:r>
    </w:p>
    <w:p w:rsidR="006B118A" w:rsidRDefault="006B118A" w:rsidP="00835663">
      <w:pPr>
        <w:pStyle w:val="ListParagraph"/>
        <w:spacing w:after="0" w:line="240" w:lineRule="auto"/>
        <w:ind w:right="720"/>
        <w:rPr>
          <w:rFonts w:ascii="Times New Roman" w:hAnsi="Times New Roman"/>
          <w:sz w:val="24"/>
          <w:szCs w:val="24"/>
        </w:rPr>
      </w:pPr>
    </w:p>
    <w:p w:rsidR="00516009" w:rsidRPr="00C90335" w:rsidRDefault="00516009" w:rsidP="00835663">
      <w:pPr>
        <w:pStyle w:val="ListParagraph"/>
        <w:spacing w:after="0" w:line="240" w:lineRule="auto"/>
        <w:ind w:right="720"/>
        <w:rPr>
          <w:rFonts w:ascii="Times New Roman" w:hAnsi="Times New Roman"/>
          <w:sz w:val="24"/>
          <w:szCs w:val="24"/>
        </w:rPr>
      </w:pPr>
      <w:bookmarkStart w:id="0" w:name="_GoBack"/>
      <w:bookmarkEnd w:id="0"/>
    </w:p>
    <w:p w:rsidR="006B118A" w:rsidRPr="00C90335" w:rsidRDefault="006B118A" w:rsidP="00835663">
      <w:pPr>
        <w:pStyle w:val="ListParagraph"/>
        <w:numPr>
          <w:ilvl w:val="3"/>
          <w:numId w:val="20"/>
        </w:numPr>
        <w:spacing w:after="0" w:line="240" w:lineRule="auto"/>
        <w:ind w:left="1440" w:right="720" w:hanging="720"/>
        <w:jc w:val="both"/>
        <w:rPr>
          <w:rFonts w:ascii="Times New Roman" w:hAnsi="Times New Roman"/>
          <w:sz w:val="24"/>
          <w:szCs w:val="24"/>
        </w:rPr>
      </w:pPr>
      <w:r w:rsidRPr="00C90335">
        <w:rPr>
          <w:rFonts w:ascii="Times New Roman" w:hAnsi="Times New Roman"/>
          <w:bCs/>
          <w:sz w:val="24"/>
          <w:szCs w:val="24"/>
        </w:rPr>
        <w:lastRenderedPageBreak/>
        <w:t xml:space="preserve">Status of </w:t>
      </w:r>
      <w:r w:rsidRPr="00C90335">
        <w:rPr>
          <w:rFonts w:ascii="Times New Roman" w:hAnsi="Times New Roman"/>
          <w:b/>
          <w:bCs/>
          <w:sz w:val="24"/>
          <w:szCs w:val="24"/>
          <w:u w:val="single"/>
        </w:rPr>
        <w:t>Law Department</w:t>
      </w:r>
      <w:r w:rsidRPr="00C90335">
        <w:rPr>
          <w:rFonts w:ascii="Times New Roman" w:hAnsi="Times New Roman"/>
          <w:bCs/>
          <w:sz w:val="24"/>
          <w:szCs w:val="24"/>
        </w:rPr>
        <w:t xml:space="preserve"> submitting report and Proposed Ordinance to amend </w:t>
      </w:r>
      <w:r w:rsidRPr="00C90335">
        <w:rPr>
          <w:rFonts w:ascii="Times New Roman" w:hAnsi="Times New Roman"/>
          <w:sz w:val="24"/>
          <w:szCs w:val="24"/>
        </w:rPr>
        <w:t xml:space="preserve">Chapter 50 of the 2019 Detroit City Code, </w:t>
      </w:r>
      <w:r w:rsidRPr="00C90335">
        <w:rPr>
          <w:rFonts w:ascii="Times New Roman" w:hAnsi="Times New Roman"/>
          <w:i/>
          <w:sz w:val="24"/>
          <w:szCs w:val="24"/>
        </w:rPr>
        <w:t>Zoning</w:t>
      </w:r>
      <w:r w:rsidRPr="00C90335">
        <w:rPr>
          <w:rFonts w:ascii="Times New Roman" w:hAnsi="Times New Roman"/>
          <w:sz w:val="24"/>
          <w:szCs w:val="24"/>
        </w:rPr>
        <w:t xml:space="preserve">, by amending Article III, </w:t>
      </w:r>
      <w:r w:rsidRPr="00C90335">
        <w:rPr>
          <w:rFonts w:ascii="Times New Roman" w:hAnsi="Times New Roman"/>
          <w:i/>
          <w:sz w:val="24"/>
          <w:szCs w:val="24"/>
        </w:rPr>
        <w:t>Review and Approval of Procedures (Part 1)</w:t>
      </w:r>
      <w:r w:rsidRPr="00C90335">
        <w:rPr>
          <w:rFonts w:ascii="Times New Roman" w:hAnsi="Times New Roman"/>
          <w:sz w:val="24"/>
          <w:szCs w:val="24"/>
        </w:rPr>
        <w:t xml:space="preserve">, Division 5, </w:t>
      </w:r>
      <w:r w:rsidRPr="00C90335">
        <w:rPr>
          <w:rFonts w:ascii="Times New Roman" w:hAnsi="Times New Roman"/>
          <w:i/>
          <w:sz w:val="24"/>
          <w:szCs w:val="24"/>
        </w:rPr>
        <w:t>Site Plan Review</w:t>
      </w:r>
      <w:r w:rsidRPr="00C90335">
        <w:rPr>
          <w:rFonts w:ascii="Times New Roman" w:hAnsi="Times New Roman"/>
          <w:sz w:val="24"/>
          <w:szCs w:val="24"/>
        </w:rPr>
        <w:t xml:space="preserve">, Subdivision A, </w:t>
      </w:r>
      <w:r w:rsidRPr="00C90335">
        <w:rPr>
          <w:rFonts w:ascii="Times New Roman" w:hAnsi="Times New Roman"/>
          <w:i/>
          <w:sz w:val="24"/>
          <w:szCs w:val="24"/>
        </w:rPr>
        <w:t>In General</w:t>
      </w:r>
      <w:r w:rsidRPr="00C90335">
        <w:rPr>
          <w:rFonts w:ascii="Times New Roman" w:hAnsi="Times New Roman"/>
          <w:sz w:val="24"/>
          <w:szCs w:val="24"/>
        </w:rPr>
        <w:t xml:space="preserve">, Section 50-3-113, </w:t>
      </w:r>
      <w:r w:rsidRPr="00C90335">
        <w:rPr>
          <w:rFonts w:ascii="Times New Roman" w:hAnsi="Times New Roman"/>
          <w:i/>
          <w:sz w:val="24"/>
          <w:szCs w:val="24"/>
        </w:rPr>
        <w:t>Subdivision B, Submission Requirements</w:t>
      </w:r>
      <w:r w:rsidRPr="00C90335">
        <w:rPr>
          <w:rFonts w:ascii="Times New Roman" w:hAnsi="Times New Roman"/>
          <w:sz w:val="24"/>
          <w:szCs w:val="24"/>
        </w:rPr>
        <w:t xml:space="preserve">, Section 50-3-135, </w:t>
      </w:r>
      <w:r w:rsidRPr="00C90335">
        <w:rPr>
          <w:rFonts w:ascii="Times New Roman" w:hAnsi="Times New Roman"/>
          <w:i/>
          <w:sz w:val="24"/>
          <w:szCs w:val="24"/>
        </w:rPr>
        <w:t>Proposed Site Plan</w:t>
      </w:r>
      <w:r w:rsidRPr="00C90335">
        <w:rPr>
          <w:rFonts w:ascii="Times New Roman" w:hAnsi="Times New Roman"/>
          <w:sz w:val="24"/>
          <w:szCs w:val="24"/>
        </w:rPr>
        <w:t xml:space="preserve">, and Subdivision D, </w:t>
      </w:r>
      <w:r w:rsidRPr="00C90335">
        <w:rPr>
          <w:rFonts w:ascii="Times New Roman" w:hAnsi="Times New Roman"/>
          <w:i/>
          <w:sz w:val="24"/>
          <w:szCs w:val="24"/>
        </w:rPr>
        <w:t>Approval Criteria</w:t>
      </w:r>
      <w:r w:rsidRPr="00C90335">
        <w:rPr>
          <w:rFonts w:ascii="Times New Roman" w:hAnsi="Times New Roman"/>
          <w:sz w:val="24"/>
          <w:szCs w:val="24"/>
        </w:rPr>
        <w:t xml:space="preserve">, Section 50-3-180, </w:t>
      </w:r>
      <w:r w:rsidRPr="00C90335">
        <w:rPr>
          <w:rFonts w:ascii="Times New Roman" w:hAnsi="Times New Roman"/>
          <w:i/>
          <w:sz w:val="24"/>
          <w:szCs w:val="24"/>
        </w:rPr>
        <w:t>Criteria; aesthetics</w:t>
      </w:r>
      <w:r w:rsidRPr="00C90335">
        <w:rPr>
          <w:rFonts w:ascii="Times New Roman" w:hAnsi="Times New Roman"/>
          <w:sz w:val="24"/>
          <w:szCs w:val="24"/>
        </w:rPr>
        <w:t xml:space="preserve">; Division 6, </w:t>
      </w:r>
      <w:r w:rsidRPr="00C90335">
        <w:rPr>
          <w:rFonts w:ascii="Times New Roman" w:hAnsi="Times New Roman"/>
          <w:i/>
          <w:sz w:val="24"/>
          <w:szCs w:val="24"/>
        </w:rPr>
        <w:t>Special District Review</w:t>
      </w:r>
      <w:r w:rsidRPr="00C90335">
        <w:rPr>
          <w:rFonts w:ascii="Times New Roman" w:hAnsi="Times New Roman"/>
          <w:sz w:val="24"/>
          <w:szCs w:val="24"/>
        </w:rPr>
        <w:t xml:space="preserve">, Section 50-3-227, </w:t>
      </w:r>
      <w:r w:rsidRPr="00C90335">
        <w:rPr>
          <w:rFonts w:ascii="Times New Roman" w:hAnsi="Times New Roman"/>
          <w:i/>
          <w:sz w:val="24"/>
          <w:szCs w:val="24"/>
        </w:rPr>
        <w:t>Report and recommendation</w:t>
      </w:r>
      <w:r w:rsidRPr="00C90335">
        <w:rPr>
          <w:rFonts w:ascii="Times New Roman" w:hAnsi="Times New Roman"/>
          <w:sz w:val="24"/>
          <w:szCs w:val="24"/>
        </w:rPr>
        <w:t xml:space="preserve">; Division 10, </w:t>
      </w:r>
      <w:r w:rsidRPr="00C90335">
        <w:rPr>
          <w:rFonts w:ascii="Times New Roman" w:hAnsi="Times New Roman"/>
          <w:i/>
          <w:sz w:val="24"/>
          <w:szCs w:val="24"/>
        </w:rPr>
        <w:t>Condominium Subdivisions</w:t>
      </w:r>
      <w:r w:rsidRPr="00C90335">
        <w:rPr>
          <w:rFonts w:ascii="Times New Roman" w:hAnsi="Times New Roman"/>
          <w:sz w:val="24"/>
          <w:szCs w:val="24"/>
        </w:rPr>
        <w:t xml:space="preserve">, Section 50-3-482, </w:t>
      </w:r>
      <w:r w:rsidRPr="00C90335">
        <w:rPr>
          <w:rFonts w:ascii="Times New Roman" w:hAnsi="Times New Roman"/>
          <w:i/>
          <w:sz w:val="24"/>
          <w:szCs w:val="24"/>
        </w:rPr>
        <w:t>Compliance with subdivision regulations required</w:t>
      </w:r>
      <w:r w:rsidRPr="00C90335">
        <w:rPr>
          <w:rFonts w:ascii="Times New Roman" w:hAnsi="Times New Roman"/>
          <w:sz w:val="24"/>
          <w:szCs w:val="24"/>
        </w:rPr>
        <w:t xml:space="preserve">; Article IV, </w:t>
      </w:r>
      <w:r w:rsidRPr="00C90335">
        <w:rPr>
          <w:rFonts w:ascii="Times New Roman" w:hAnsi="Times New Roman"/>
          <w:i/>
          <w:sz w:val="24"/>
          <w:szCs w:val="24"/>
        </w:rPr>
        <w:t>Review and Approval Procedures (part 2)</w:t>
      </w:r>
      <w:r w:rsidRPr="00C90335">
        <w:rPr>
          <w:rFonts w:ascii="Times New Roman" w:hAnsi="Times New Roman"/>
          <w:sz w:val="24"/>
          <w:szCs w:val="24"/>
        </w:rPr>
        <w:t xml:space="preserve">, Division 2, </w:t>
      </w:r>
      <w:r w:rsidRPr="00C90335">
        <w:rPr>
          <w:rFonts w:ascii="Times New Roman" w:hAnsi="Times New Roman"/>
          <w:i/>
          <w:sz w:val="24"/>
          <w:szCs w:val="24"/>
        </w:rPr>
        <w:t>Temporary Use Permits</w:t>
      </w:r>
      <w:r w:rsidRPr="00C90335">
        <w:rPr>
          <w:rFonts w:ascii="Times New Roman" w:hAnsi="Times New Roman"/>
          <w:sz w:val="24"/>
          <w:szCs w:val="24"/>
        </w:rPr>
        <w:t xml:space="preserve">, etc. </w:t>
      </w:r>
      <w:r w:rsidRPr="00C90335">
        <w:rPr>
          <w:rFonts w:ascii="Times New Roman" w:hAnsi="Times New Roman"/>
          <w:b/>
          <w:sz w:val="24"/>
          <w:szCs w:val="24"/>
        </w:rPr>
        <w:t>(BROUGHT BACK AS DIRECTED ON 10-10-19)</w:t>
      </w:r>
    </w:p>
    <w:p w:rsidR="007E217A" w:rsidRPr="00C90335" w:rsidRDefault="007E217A" w:rsidP="00835663">
      <w:pPr>
        <w:pStyle w:val="ListParagraph"/>
        <w:spacing w:after="0" w:line="240" w:lineRule="auto"/>
        <w:ind w:right="720"/>
        <w:rPr>
          <w:rFonts w:ascii="Times New Roman" w:hAnsi="Times New Roman"/>
          <w:sz w:val="24"/>
          <w:szCs w:val="24"/>
        </w:rPr>
      </w:pPr>
    </w:p>
    <w:p w:rsidR="007E217A" w:rsidRPr="00C90335" w:rsidRDefault="007E217A" w:rsidP="00835663">
      <w:pPr>
        <w:pStyle w:val="ListParagraph"/>
        <w:numPr>
          <w:ilvl w:val="3"/>
          <w:numId w:val="20"/>
        </w:numPr>
        <w:spacing w:after="0" w:line="240" w:lineRule="auto"/>
        <w:ind w:left="1440" w:right="720" w:hanging="720"/>
        <w:jc w:val="both"/>
        <w:rPr>
          <w:rFonts w:ascii="Times New Roman" w:hAnsi="Times New Roman"/>
          <w:sz w:val="24"/>
          <w:szCs w:val="24"/>
        </w:rPr>
      </w:pPr>
      <w:r w:rsidRPr="00C90335">
        <w:rPr>
          <w:rFonts w:ascii="Times New Roman" w:hAnsi="Times New Roman"/>
          <w:bCs/>
          <w:sz w:val="24"/>
          <w:szCs w:val="24"/>
        </w:rPr>
        <w:t xml:space="preserve">Status of </w:t>
      </w:r>
      <w:r w:rsidRPr="00C90335">
        <w:rPr>
          <w:rFonts w:ascii="Times New Roman" w:hAnsi="Times New Roman"/>
          <w:b/>
          <w:bCs/>
          <w:sz w:val="24"/>
          <w:szCs w:val="24"/>
          <w:u w:val="single"/>
        </w:rPr>
        <w:t>Law Department</w:t>
      </w:r>
      <w:r w:rsidRPr="00C90335">
        <w:rPr>
          <w:rFonts w:ascii="Times New Roman" w:hAnsi="Times New Roman"/>
          <w:bCs/>
          <w:sz w:val="24"/>
          <w:szCs w:val="24"/>
        </w:rPr>
        <w:t xml:space="preserve"> submitting report and Proposed Ordinance to amend Chapter 43, of the 2019 Detroit City Code, </w:t>
      </w:r>
      <w:r w:rsidRPr="00C90335">
        <w:rPr>
          <w:rFonts w:ascii="Times New Roman" w:hAnsi="Times New Roman"/>
          <w:bCs/>
          <w:i/>
          <w:sz w:val="24"/>
          <w:szCs w:val="24"/>
        </w:rPr>
        <w:t>Sidewalks and Other Public Places</w:t>
      </w:r>
      <w:r w:rsidRPr="00C90335">
        <w:rPr>
          <w:rFonts w:ascii="Times New Roman" w:hAnsi="Times New Roman"/>
          <w:bCs/>
          <w:sz w:val="24"/>
          <w:szCs w:val="24"/>
        </w:rPr>
        <w:t xml:space="preserve">, by repealing Article XII, </w:t>
      </w:r>
      <w:r w:rsidRPr="00C90335">
        <w:rPr>
          <w:rFonts w:ascii="Times New Roman" w:hAnsi="Times New Roman"/>
          <w:bCs/>
          <w:i/>
          <w:sz w:val="24"/>
          <w:szCs w:val="24"/>
        </w:rPr>
        <w:t>Signs and Marquees on Woodward Avenue</w:t>
      </w:r>
      <w:r w:rsidRPr="00C90335">
        <w:rPr>
          <w:rFonts w:ascii="Times New Roman" w:hAnsi="Times New Roman"/>
          <w:bCs/>
          <w:sz w:val="24"/>
          <w:szCs w:val="24"/>
        </w:rPr>
        <w:t xml:space="preserve">, to conform certain sign requirements on Woodward Avenue to the Proposed Chapter 4, </w:t>
      </w:r>
      <w:r w:rsidRPr="00C90335">
        <w:rPr>
          <w:rFonts w:ascii="Times New Roman" w:hAnsi="Times New Roman"/>
          <w:bCs/>
          <w:i/>
          <w:sz w:val="24"/>
          <w:szCs w:val="24"/>
        </w:rPr>
        <w:t>Advertising and Signs</w:t>
      </w:r>
      <w:r w:rsidRPr="00C90335">
        <w:rPr>
          <w:rFonts w:ascii="Times New Roman" w:hAnsi="Times New Roman"/>
          <w:bCs/>
          <w:sz w:val="24"/>
          <w:szCs w:val="24"/>
        </w:rPr>
        <w:t xml:space="preserve">. </w:t>
      </w:r>
      <w:r w:rsidRPr="00C90335">
        <w:rPr>
          <w:rFonts w:ascii="Times New Roman" w:hAnsi="Times New Roman"/>
          <w:b/>
          <w:sz w:val="24"/>
          <w:szCs w:val="24"/>
        </w:rPr>
        <w:t>(BROUGHT BACK AS DIRECTED ON 10-10-19)</w:t>
      </w:r>
    </w:p>
    <w:p w:rsidR="00890405" w:rsidRPr="00C90335" w:rsidRDefault="00890405" w:rsidP="00835663">
      <w:pPr>
        <w:pStyle w:val="ListParagraph"/>
        <w:spacing w:after="0" w:line="240" w:lineRule="auto"/>
        <w:ind w:right="720"/>
        <w:rPr>
          <w:rFonts w:ascii="Times New Roman" w:hAnsi="Times New Roman"/>
          <w:sz w:val="24"/>
          <w:szCs w:val="24"/>
        </w:rPr>
      </w:pPr>
    </w:p>
    <w:p w:rsidR="00890405" w:rsidRPr="00C90335" w:rsidRDefault="00890405" w:rsidP="00835663">
      <w:pPr>
        <w:pStyle w:val="ListParagraph"/>
        <w:numPr>
          <w:ilvl w:val="3"/>
          <w:numId w:val="20"/>
        </w:numPr>
        <w:spacing w:after="0" w:line="240" w:lineRule="auto"/>
        <w:ind w:left="1440" w:right="720" w:hanging="720"/>
        <w:jc w:val="both"/>
        <w:rPr>
          <w:rFonts w:ascii="Times New Roman" w:hAnsi="Times New Roman"/>
          <w:sz w:val="24"/>
          <w:szCs w:val="24"/>
        </w:rPr>
      </w:pPr>
      <w:r w:rsidRPr="00C90335">
        <w:rPr>
          <w:rFonts w:ascii="Times New Roman" w:hAnsi="Times New Roman"/>
          <w:bCs/>
          <w:sz w:val="24"/>
          <w:szCs w:val="24"/>
        </w:rPr>
        <w:t xml:space="preserve">Status of </w:t>
      </w:r>
      <w:r w:rsidRPr="00C90335">
        <w:rPr>
          <w:rFonts w:ascii="Times New Roman" w:hAnsi="Times New Roman"/>
          <w:b/>
          <w:bCs/>
          <w:sz w:val="24"/>
          <w:szCs w:val="24"/>
          <w:u w:val="single"/>
        </w:rPr>
        <w:t>Law Department</w:t>
      </w:r>
      <w:r w:rsidRPr="00C90335">
        <w:rPr>
          <w:rFonts w:ascii="Times New Roman" w:hAnsi="Times New Roman"/>
          <w:bCs/>
          <w:sz w:val="24"/>
          <w:szCs w:val="24"/>
        </w:rPr>
        <w:t xml:space="preserve"> submitting report and Proposed Ordinance to amend Chapter 40, of the 2019 Detroit City Code, </w:t>
      </w:r>
      <w:r w:rsidRPr="00C90335">
        <w:rPr>
          <w:rFonts w:ascii="Times New Roman" w:hAnsi="Times New Roman"/>
          <w:bCs/>
          <w:i/>
          <w:sz w:val="24"/>
          <w:szCs w:val="24"/>
        </w:rPr>
        <w:t>Sales</w:t>
      </w:r>
      <w:r w:rsidRPr="00C90335">
        <w:rPr>
          <w:rFonts w:ascii="Times New Roman" w:hAnsi="Times New Roman"/>
          <w:bCs/>
          <w:sz w:val="24"/>
          <w:szCs w:val="24"/>
        </w:rPr>
        <w:t xml:space="preserve">, by Amending Article I, </w:t>
      </w:r>
      <w:r w:rsidRPr="00C90335">
        <w:rPr>
          <w:rFonts w:ascii="Times New Roman" w:hAnsi="Times New Roman"/>
          <w:bCs/>
          <w:i/>
          <w:sz w:val="24"/>
          <w:szCs w:val="24"/>
        </w:rPr>
        <w:t>Auctions and Auctioneers</w:t>
      </w:r>
      <w:r w:rsidRPr="00C90335">
        <w:rPr>
          <w:rFonts w:ascii="Times New Roman" w:hAnsi="Times New Roman"/>
          <w:bCs/>
          <w:sz w:val="24"/>
          <w:szCs w:val="24"/>
        </w:rPr>
        <w:t xml:space="preserve">, Division 1, </w:t>
      </w:r>
      <w:r w:rsidRPr="00C90335">
        <w:rPr>
          <w:rFonts w:ascii="Times New Roman" w:hAnsi="Times New Roman"/>
          <w:bCs/>
          <w:i/>
          <w:sz w:val="24"/>
          <w:szCs w:val="24"/>
        </w:rPr>
        <w:t>Generally</w:t>
      </w:r>
      <w:r w:rsidRPr="00C90335">
        <w:rPr>
          <w:rFonts w:ascii="Times New Roman" w:hAnsi="Times New Roman"/>
          <w:bCs/>
          <w:sz w:val="24"/>
          <w:szCs w:val="24"/>
        </w:rPr>
        <w:t xml:space="preserve">, Section 40-1-12, </w:t>
      </w:r>
      <w:r w:rsidRPr="00C90335">
        <w:rPr>
          <w:rFonts w:ascii="Times New Roman" w:hAnsi="Times New Roman"/>
          <w:bCs/>
          <w:i/>
          <w:sz w:val="24"/>
          <w:szCs w:val="24"/>
        </w:rPr>
        <w:t>Use of musical instruments, flags, etc., noise to attract attention prohibited</w:t>
      </w:r>
      <w:r w:rsidRPr="00C90335">
        <w:rPr>
          <w:rFonts w:ascii="Times New Roman" w:hAnsi="Times New Roman"/>
          <w:bCs/>
          <w:sz w:val="24"/>
          <w:szCs w:val="24"/>
        </w:rPr>
        <w:t xml:space="preserve">, to conform certain auctioneer sign requirements to the proposed Chapter 4, </w:t>
      </w:r>
      <w:r w:rsidRPr="00C90335">
        <w:rPr>
          <w:rFonts w:ascii="Times New Roman" w:hAnsi="Times New Roman"/>
          <w:bCs/>
          <w:i/>
          <w:sz w:val="24"/>
          <w:szCs w:val="24"/>
        </w:rPr>
        <w:t>Advertising and signs</w:t>
      </w:r>
      <w:r w:rsidRPr="00C90335">
        <w:rPr>
          <w:rFonts w:ascii="Times New Roman" w:hAnsi="Times New Roman"/>
          <w:bCs/>
          <w:sz w:val="24"/>
          <w:szCs w:val="24"/>
        </w:rPr>
        <w:t xml:space="preserve">. </w:t>
      </w:r>
      <w:r w:rsidRPr="00C90335">
        <w:rPr>
          <w:rFonts w:ascii="Times New Roman" w:hAnsi="Times New Roman"/>
          <w:b/>
          <w:sz w:val="24"/>
          <w:szCs w:val="24"/>
        </w:rPr>
        <w:t>(BROUGHT BACK AS DIRECTED ON 10-10-19)</w:t>
      </w:r>
    </w:p>
    <w:p w:rsidR="00214687" w:rsidRPr="00C90335" w:rsidRDefault="00214687" w:rsidP="00835663">
      <w:pPr>
        <w:pStyle w:val="ListParagraph"/>
        <w:spacing w:after="0" w:line="240" w:lineRule="auto"/>
        <w:ind w:right="720"/>
        <w:rPr>
          <w:rFonts w:ascii="Times New Roman" w:hAnsi="Times New Roman"/>
          <w:sz w:val="24"/>
          <w:szCs w:val="24"/>
        </w:rPr>
      </w:pPr>
    </w:p>
    <w:p w:rsidR="00214687" w:rsidRPr="00C90335" w:rsidRDefault="00214687" w:rsidP="00835663">
      <w:pPr>
        <w:pStyle w:val="ListParagraph"/>
        <w:numPr>
          <w:ilvl w:val="3"/>
          <w:numId w:val="20"/>
        </w:numPr>
        <w:spacing w:after="0" w:line="240" w:lineRule="auto"/>
        <w:ind w:left="1440" w:right="720" w:hanging="720"/>
        <w:jc w:val="both"/>
        <w:rPr>
          <w:rFonts w:ascii="Times New Roman" w:hAnsi="Times New Roman"/>
          <w:sz w:val="24"/>
          <w:szCs w:val="24"/>
        </w:rPr>
      </w:pPr>
      <w:r w:rsidRPr="00C90335">
        <w:rPr>
          <w:rFonts w:ascii="Times New Roman" w:hAnsi="Times New Roman"/>
          <w:bCs/>
          <w:sz w:val="24"/>
          <w:szCs w:val="24"/>
        </w:rPr>
        <w:t xml:space="preserve">Status of </w:t>
      </w:r>
      <w:r w:rsidRPr="00C90335">
        <w:rPr>
          <w:rFonts w:ascii="Times New Roman" w:hAnsi="Times New Roman"/>
          <w:b/>
          <w:bCs/>
          <w:sz w:val="24"/>
          <w:szCs w:val="24"/>
          <w:u w:val="single"/>
        </w:rPr>
        <w:t>Council President Pro Tem Mary Sheffield</w:t>
      </w:r>
      <w:r w:rsidRPr="00C90335">
        <w:rPr>
          <w:rFonts w:ascii="Times New Roman" w:hAnsi="Times New Roman"/>
          <w:bCs/>
          <w:sz w:val="24"/>
          <w:szCs w:val="24"/>
        </w:rPr>
        <w:t xml:space="preserve"> submitting memorandum relative to NEZ Request, bounded by Rosa Parks Boulevard, Linwood Avenue, </w:t>
      </w:r>
      <w:proofErr w:type="spellStart"/>
      <w:r w:rsidRPr="00C90335">
        <w:rPr>
          <w:rFonts w:ascii="Times New Roman" w:hAnsi="Times New Roman"/>
          <w:bCs/>
          <w:sz w:val="24"/>
          <w:szCs w:val="24"/>
        </w:rPr>
        <w:t>Clairmount</w:t>
      </w:r>
      <w:proofErr w:type="spellEnd"/>
      <w:r w:rsidRPr="00C90335">
        <w:rPr>
          <w:rFonts w:ascii="Times New Roman" w:hAnsi="Times New Roman"/>
          <w:bCs/>
          <w:sz w:val="24"/>
          <w:szCs w:val="24"/>
        </w:rPr>
        <w:t xml:space="preserve"> Avenue and Virginia Park Street. </w:t>
      </w:r>
      <w:r w:rsidRPr="00C90335">
        <w:rPr>
          <w:rFonts w:ascii="Times New Roman" w:hAnsi="Times New Roman"/>
          <w:b/>
          <w:bCs/>
          <w:sz w:val="24"/>
          <w:szCs w:val="24"/>
        </w:rPr>
        <w:t>(BROUGHT BACK AS DIRECTED ON 11-21-19)</w:t>
      </w:r>
    </w:p>
    <w:p w:rsidR="00D1524C" w:rsidRPr="00C90335" w:rsidRDefault="00D1524C" w:rsidP="00835663">
      <w:pPr>
        <w:pStyle w:val="ListParagraph"/>
        <w:spacing w:after="0" w:line="240" w:lineRule="auto"/>
        <w:ind w:right="720"/>
        <w:rPr>
          <w:rFonts w:ascii="Times New Roman" w:hAnsi="Times New Roman"/>
          <w:sz w:val="24"/>
          <w:szCs w:val="24"/>
        </w:rPr>
      </w:pPr>
    </w:p>
    <w:p w:rsidR="00D1524C" w:rsidRPr="00C90335" w:rsidRDefault="00D1524C" w:rsidP="00835663">
      <w:pPr>
        <w:pStyle w:val="ListParagraph"/>
        <w:numPr>
          <w:ilvl w:val="3"/>
          <w:numId w:val="20"/>
        </w:numPr>
        <w:spacing w:after="0" w:line="240" w:lineRule="auto"/>
        <w:ind w:left="1440" w:right="720" w:hanging="720"/>
        <w:jc w:val="both"/>
        <w:rPr>
          <w:rFonts w:ascii="Times New Roman" w:hAnsi="Times New Roman"/>
          <w:sz w:val="24"/>
          <w:szCs w:val="24"/>
        </w:rPr>
      </w:pPr>
      <w:r w:rsidRPr="00C90335">
        <w:rPr>
          <w:rFonts w:ascii="Times New Roman" w:hAnsi="Times New Roman"/>
          <w:bCs/>
          <w:iCs/>
          <w:sz w:val="24"/>
          <w:szCs w:val="24"/>
        </w:rPr>
        <w:t xml:space="preserve">Status of </w:t>
      </w:r>
      <w:r w:rsidRPr="00C90335">
        <w:rPr>
          <w:rFonts w:ascii="Times New Roman" w:hAnsi="Times New Roman"/>
          <w:b/>
          <w:bCs/>
          <w:iCs/>
          <w:sz w:val="24"/>
          <w:szCs w:val="24"/>
          <w:u w:val="single"/>
        </w:rPr>
        <w:t>City Planning Commission</w:t>
      </w:r>
      <w:r w:rsidRPr="00C90335">
        <w:rPr>
          <w:rFonts w:ascii="Times New Roman" w:hAnsi="Times New Roman"/>
          <w:bCs/>
          <w:iCs/>
          <w:sz w:val="24"/>
          <w:szCs w:val="24"/>
        </w:rPr>
        <w:t xml:space="preserve"> submitting report relative to Fees for Processing Rezoning Requests. </w:t>
      </w:r>
      <w:r w:rsidRPr="00C90335">
        <w:rPr>
          <w:rFonts w:ascii="Times New Roman" w:hAnsi="Times New Roman"/>
          <w:b/>
          <w:bCs/>
          <w:iCs/>
          <w:sz w:val="24"/>
          <w:szCs w:val="24"/>
        </w:rPr>
        <w:t xml:space="preserve">(This report provides an analysis and recommendation from the City Planning Commission (CPC) for a new fee schedule for processing rezoning requests and other land use reviews for your consideration.) (RECOMMEND APPROVAL) </w:t>
      </w:r>
      <w:r w:rsidRPr="00C90335">
        <w:rPr>
          <w:rFonts w:ascii="Times New Roman" w:hAnsi="Times New Roman"/>
          <w:b/>
          <w:bCs/>
          <w:sz w:val="24"/>
          <w:szCs w:val="24"/>
        </w:rPr>
        <w:t>(BROUGHT BACK AS DIRECTED ON 11-21-19)</w:t>
      </w:r>
    </w:p>
    <w:p w:rsidR="00395CA4" w:rsidRPr="00C90335" w:rsidRDefault="00395CA4" w:rsidP="00835663">
      <w:pPr>
        <w:pStyle w:val="ListParagraph"/>
        <w:spacing w:after="0" w:line="240" w:lineRule="auto"/>
        <w:ind w:right="720"/>
        <w:rPr>
          <w:rFonts w:ascii="Times New Roman" w:hAnsi="Times New Roman"/>
          <w:sz w:val="24"/>
          <w:szCs w:val="24"/>
        </w:rPr>
      </w:pPr>
    </w:p>
    <w:p w:rsidR="00395CA4" w:rsidRPr="00C90335" w:rsidRDefault="00395CA4" w:rsidP="00835663">
      <w:pPr>
        <w:pStyle w:val="ListParagraph"/>
        <w:numPr>
          <w:ilvl w:val="3"/>
          <w:numId w:val="20"/>
        </w:numPr>
        <w:spacing w:after="0" w:line="240" w:lineRule="auto"/>
        <w:ind w:left="1440" w:right="720" w:hanging="720"/>
        <w:jc w:val="both"/>
        <w:rPr>
          <w:rFonts w:ascii="Times New Roman" w:hAnsi="Times New Roman"/>
          <w:sz w:val="24"/>
          <w:szCs w:val="24"/>
        </w:rPr>
      </w:pPr>
      <w:r w:rsidRPr="00C90335">
        <w:rPr>
          <w:rFonts w:ascii="Times New Roman" w:hAnsi="Times New Roman"/>
          <w:bCs/>
          <w:sz w:val="24"/>
          <w:szCs w:val="24"/>
        </w:rPr>
        <w:t xml:space="preserve">Status of </w:t>
      </w:r>
      <w:r w:rsidRPr="00C90335">
        <w:rPr>
          <w:rFonts w:ascii="Times New Roman" w:hAnsi="Times New Roman"/>
          <w:b/>
          <w:bCs/>
          <w:sz w:val="24"/>
          <w:szCs w:val="24"/>
          <w:u w:val="single"/>
        </w:rPr>
        <w:t>Council Member Gabe Leland</w:t>
      </w:r>
      <w:r w:rsidRPr="00C90335">
        <w:rPr>
          <w:rFonts w:ascii="Times New Roman" w:hAnsi="Times New Roman"/>
          <w:bCs/>
          <w:sz w:val="24"/>
          <w:szCs w:val="24"/>
        </w:rPr>
        <w:t xml:space="preserve"> submitting memorandum relative to Community Advisory Council District 7. </w:t>
      </w:r>
      <w:r w:rsidRPr="00C90335">
        <w:rPr>
          <w:rFonts w:ascii="Times New Roman" w:hAnsi="Times New Roman"/>
          <w:b/>
          <w:bCs/>
          <w:sz w:val="24"/>
          <w:szCs w:val="24"/>
        </w:rPr>
        <w:t>(BROUGHT BACK AS DIRECTED ON 1-9-20)</w:t>
      </w:r>
    </w:p>
    <w:p w:rsidR="00B67CA2" w:rsidRPr="00C90335" w:rsidRDefault="00B67CA2" w:rsidP="00835663">
      <w:pPr>
        <w:pStyle w:val="ListParagraph"/>
        <w:spacing w:after="0" w:line="240" w:lineRule="auto"/>
        <w:ind w:right="720"/>
        <w:rPr>
          <w:rFonts w:ascii="Times New Roman" w:hAnsi="Times New Roman"/>
          <w:sz w:val="24"/>
          <w:szCs w:val="24"/>
        </w:rPr>
      </w:pPr>
    </w:p>
    <w:p w:rsidR="00B67CA2" w:rsidRPr="00C90335" w:rsidRDefault="00B67CA2" w:rsidP="00835663">
      <w:pPr>
        <w:pStyle w:val="ListParagraph"/>
        <w:numPr>
          <w:ilvl w:val="3"/>
          <w:numId w:val="20"/>
        </w:numPr>
        <w:spacing w:after="0" w:line="240" w:lineRule="auto"/>
        <w:ind w:left="1440" w:right="720" w:hanging="720"/>
        <w:jc w:val="both"/>
        <w:rPr>
          <w:rFonts w:ascii="Times New Roman" w:hAnsi="Times New Roman"/>
          <w:sz w:val="24"/>
          <w:szCs w:val="24"/>
        </w:rPr>
      </w:pPr>
      <w:r w:rsidRPr="00C90335">
        <w:rPr>
          <w:rFonts w:ascii="Times New Roman" w:hAnsi="Times New Roman"/>
          <w:bCs/>
          <w:sz w:val="24"/>
          <w:szCs w:val="24"/>
        </w:rPr>
        <w:t xml:space="preserve">Status of </w:t>
      </w:r>
      <w:r w:rsidRPr="00C90335">
        <w:rPr>
          <w:rFonts w:ascii="Times New Roman" w:hAnsi="Times New Roman"/>
          <w:b/>
          <w:bCs/>
          <w:sz w:val="24"/>
          <w:szCs w:val="24"/>
          <w:u w:val="single"/>
        </w:rPr>
        <w:t>Council President Pro Tem Mary Sheffield</w:t>
      </w:r>
      <w:r w:rsidRPr="00C90335">
        <w:rPr>
          <w:rFonts w:ascii="Times New Roman" w:hAnsi="Times New Roman"/>
          <w:b/>
          <w:bCs/>
          <w:sz w:val="24"/>
          <w:szCs w:val="24"/>
        </w:rPr>
        <w:t xml:space="preserve"> </w:t>
      </w:r>
      <w:r w:rsidRPr="00C90335">
        <w:rPr>
          <w:rFonts w:ascii="Times New Roman" w:hAnsi="Times New Roman"/>
          <w:bCs/>
          <w:sz w:val="24"/>
          <w:szCs w:val="24"/>
        </w:rPr>
        <w:t xml:space="preserve">submitting memorandum relative to Jefferson </w:t>
      </w:r>
      <w:proofErr w:type="spellStart"/>
      <w:r w:rsidRPr="00C90335">
        <w:rPr>
          <w:rFonts w:ascii="Times New Roman" w:hAnsi="Times New Roman"/>
          <w:bCs/>
          <w:sz w:val="24"/>
          <w:szCs w:val="24"/>
        </w:rPr>
        <w:t>Houze</w:t>
      </w:r>
      <w:proofErr w:type="spellEnd"/>
      <w:r w:rsidRPr="00C90335">
        <w:rPr>
          <w:rFonts w:ascii="Times New Roman" w:hAnsi="Times New Roman"/>
          <w:bCs/>
          <w:sz w:val="24"/>
          <w:szCs w:val="24"/>
        </w:rPr>
        <w:t xml:space="preserve"> LED Sign. </w:t>
      </w:r>
      <w:r w:rsidRPr="00C90335">
        <w:rPr>
          <w:rFonts w:ascii="Times New Roman" w:hAnsi="Times New Roman"/>
          <w:b/>
          <w:bCs/>
          <w:sz w:val="24"/>
          <w:szCs w:val="24"/>
        </w:rPr>
        <w:t>(BROUGHT BACK AS DIRECTED ON 1-9-20)</w:t>
      </w:r>
    </w:p>
    <w:p w:rsidR="00857456" w:rsidRPr="00C90335" w:rsidRDefault="00857456" w:rsidP="00835663">
      <w:pPr>
        <w:pStyle w:val="ListParagraph"/>
        <w:spacing w:after="0" w:line="240" w:lineRule="auto"/>
        <w:ind w:right="720"/>
        <w:rPr>
          <w:rFonts w:ascii="Times New Roman" w:hAnsi="Times New Roman"/>
          <w:sz w:val="24"/>
          <w:szCs w:val="24"/>
        </w:rPr>
      </w:pPr>
    </w:p>
    <w:p w:rsidR="00857456" w:rsidRPr="00C90335" w:rsidRDefault="00857456" w:rsidP="00835663">
      <w:pPr>
        <w:pStyle w:val="ListParagraph"/>
        <w:numPr>
          <w:ilvl w:val="3"/>
          <w:numId w:val="20"/>
        </w:numPr>
        <w:spacing w:after="0" w:line="240" w:lineRule="auto"/>
        <w:ind w:left="1440" w:right="720" w:hanging="720"/>
        <w:jc w:val="both"/>
        <w:rPr>
          <w:rFonts w:ascii="Times New Roman" w:hAnsi="Times New Roman"/>
          <w:sz w:val="24"/>
          <w:szCs w:val="24"/>
        </w:rPr>
      </w:pPr>
      <w:r w:rsidRPr="00C90335">
        <w:rPr>
          <w:rFonts w:ascii="Times New Roman" w:hAnsi="Times New Roman"/>
          <w:bCs/>
          <w:sz w:val="24"/>
          <w:szCs w:val="24"/>
        </w:rPr>
        <w:t xml:space="preserve">Status of </w:t>
      </w:r>
      <w:r w:rsidRPr="00C90335">
        <w:rPr>
          <w:rFonts w:ascii="Times New Roman" w:hAnsi="Times New Roman"/>
          <w:b/>
          <w:bCs/>
          <w:sz w:val="24"/>
          <w:szCs w:val="24"/>
          <w:u w:val="single"/>
        </w:rPr>
        <w:t>Legislative Policy Division</w:t>
      </w:r>
      <w:r w:rsidRPr="00C90335">
        <w:rPr>
          <w:rFonts w:ascii="Times New Roman" w:hAnsi="Times New Roman"/>
          <w:bCs/>
          <w:sz w:val="24"/>
          <w:szCs w:val="24"/>
        </w:rPr>
        <w:t xml:space="preserve"> submitting report relative to City of Detroit Transaction with Michael Kelly regarding FCA Project. </w:t>
      </w:r>
      <w:r w:rsidRPr="00C90335">
        <w:rPr>
          <w:rFonts w:ascii="Times New Roman" w:hAnsi="Times New Roman"/>
          <w:b/>
          <w:bCs/>
          <w:sz w:val="24"/>
          <w:szCs w:val="24"/>
        </w:rPr>
        <w:t>(The Legislative Policy Division (LPD) has been requested to provide a report on the information that was provided by the Administration with regard to the transaction between the City of Detroit (City) and Michael G. Kelly (Kelly Entities) as it relates to the Fiat Chrysler of America (FCA) land assemblage.) (BROUGHT BACK AS DIRECTED ON 1-9-20)</w:t>
      </w:r>
    </w:p>
    <w:p w:rsidR="00D9397B" w:rsidRPr="00C90335" w:rsidRDefault="00D9397B" w:rsidP="00835663">
      <w:pPr>
        <w:pStyle w:val="level1"/>
        <w:tabs>
          <w:tab w:val="clear" w:pos="2880"/>
          <w:tab w:val="left" w:pos="1530"/>
        </w:tabs>
        <w:spacing w:line="240" w:lineRule="auto"/>
        <w:ind w:left="1440" w:right="720" w:firstLine="0"/>
        <w:textAlignment w:val="auto"/>
        <w:rPr>
          <w:b/>
          <w:bCs/>
        </w:rPr>
      </w:pPr>
    </w:p>
    <w:p w:rsidR="0075562F" w:rsidRPr="00C90335" w:rsidRDefault="0075562F" w:rsidP="00835663">
      <w:pPr>
        <w:pStyle w:val="level1"/>
        <w:numPr>
          <w:ilvl w:val="3"/>
          <w:numId w:val="20"/>
        </w:numPr>
        <w:tabs>
          <w:tab w:val="clear" w:pos="2880"/>
          <w:tab w:val="left" w:pos="1530"/>
        </w:tabs>
        <w:spacing w:line="240" w:lineRule="auto"/>
        <w:ind w:left="1440" w:right="720" w:hanging="720"/>
        <w:textAlignment w:val="auto"/>
        <w:rPr>
          <w:b/>
          <w:bCs/>
        </w:rPr>
      </w:pPr>
      <w:r w:rsidRPr="00C90335">
        <w:rPr>
          <w:bCs/>
        </w:rPr>
        <w:t>Status of</w:t>
      </w:r>
      <w:r w:rsidRPr="00C90335">
        <w:rPr>
          <w:b/>
          <w:bCs/>
        </w:rPr>
        <w:t xml:space="preserve"> </w:t>
      </w:r>
      <w:r w:rsidRPr="00C90335">
        <w:rPr>
          <w:b/>
          <w:bCs/>
          <w:u w:val="single"/>
        </w:rPr>
        <w:t xml:space="preserve">Office of Contracting and </w:t>
      </w:r>
      <w:r w:rsidRPr="00C86AC9">
        <w:rPr>
          <w:b/>
          <w:bCs/>
          <w:u w:val="single"/>
        </w:rPr>
        <w:t>Procurement</w:t>
      </w:r>
      <w:r w:rsidR="00C86AC9" w:rsidRPr="00C86AC9">
        <w:rPr>
          <w:bCs/>
          <w:u w:val="single"/>
        </w:rPr>
        <w:t xml:space="preserve"> </w:t>
      </w:r>
      <w:r w:rsidR="00C86AC9">
        <w:rPr>
          <w:b/>
          <w:bCs/>
          <w:u w:val="single"/>
        </w:rPr>
        <w:t>C</w:t>
      </w:r>
      <w:r w:rsidRPr="00C86AC9">
        <w:rPr>
          <w:b/>
          <w:bCs/>
          <w:u w:val="single"/>
        </w:rPr>
        <w:t>ontract</w:t>
      </w:r>
      <w:r w:rsidRPr="00C90335">
        <w:rPr>
          <w:b/>
          <w:bCs/>
          <w:u w:val="single"/>
        </w:rPr>
        <w:t xml:space="preserve"> No. 6002588</w:t>
      </w:r>
      <w:r w:rsidRPr="00C90335">
        <w:rPr>
          <w:bCs/>
        </w:rPr>
        <w:t xml:space="preserve"> </w:t>
      </w:r>
      <w:r w:rsidRPr="00C90335">
        <w:t xml:space="preserve">- 100% City Funding – To Provide Services to Manage the Development, Engineering and Construction of the Vacant Lot Located at 13200 Dexter Avenue for the Russell Woods and </w:t>
      </w:r>
      <w:proofErr w:type="spellStart"/>
      <w:r w:rsidRPr="00C90335">
        <w:t>Nardin</w:t>
      </w:r>
      <w:proofErr w:type="spellEnd"/>
      <w:r w:rsidRPr="00C90335">
        <w:t xml:space="preserve"> Park </w:t>
      </w:r>
      <w:r w:rsidRPr="00C90335">
        <w:lastRenderedPageBreak/>
        <w:t xml:space="preserve">Neighborhood Framework Plan. – Contractor: Detroit Building Authority – Location: 1301 Third Street Suite 328, Detroit, MI 48226 – Contract Period: Upon City Council Approval through December 31, 2021 – Total Contract Amount: $400,000.00 </w:t>
      </w:r>
      <w:r w:rsidRPr="00C90335">
        <w:rPr>
          <w:b/>
        </w:rPr>
        <w:t xml:space="preserve">HOUSING AND REVITALIZATON </w:t>
      </w:r>
      <w:r w:rsidR="007116EB" w:rsidRPr="00C90335">
        <w:rPr>
          <w:b/>
          <w:bCs/>
        </w:rPr>
        <w:t>(BROUGHT BACK AS DIRECTED ON 1-9-20)</w:t>
      </w:r>
    </w:p>
    <w:p w:rsidR="002D0D33" w:rsidRDefault="002D0D33" w:rsidP="00835663">
      <w:pPr>
        <w:pStyle w:val="ListParagraph"/>
        <w:spacing w:after="0" w:line="240" w:lineRule="auto"/>
        <w:ind w:right="720"/>
        <w:rPr>
          <w:b/>
          <w:bCs/>
        </w:rPr>
      </w:pPr>
    </w:p>
    <w:p w:rsidR="00A8202D" w:rsidRPr="00C90335" w:rsidRDefault="00A8202D" w:rsidP="00835663">
      <w:pPr>
        <w:pStyle w:val="ListParagraph"/>
        <w:spacing w:after="0" w:line="240" w:lineRule="auto"/>
        <w:ind w:right="720"/>
        <w:rPr>
          <w:b/>
          <w:bCs/>
        </w:rPr>
      </w:pPr>
    </w:p>
    <w:p w:rsidR="002D0D33" w:rsidRPr="00C90335" w:rsidRDefault="002D0D33" w:rsidP="00835663">
      <w:pPr>
        <w:pStyle w:val="level1"/>
        <w:numPr>
          <w:ilvl w:val="3"/>
          <w:numId w:val="20"/>
        </w:numPr>
        <w:tabs>
          <w:tab w:val="clear" w:pos="2880"/>
          <w:tab w:val="left" w:pos="1530"/>
        </w:tabs>
        <w:spacing w:line="240" w:lineRule="auto"/>
        <w:ind w:left="1440" w:right="720" w:hanging="720"/>
        <w:textAlignment w:val="auto"/>
        <w:rPr>
          <w:b/>
          <w:bCs/>
        </w:rPr>
      </w:pPr>
      <w:r w:rsidRPr="00C90335">
        <w:t xml:space="preserve">Status of </w:t>
      </w:r>
      <w:r w:rsidR="006A0614" w:rsidRPr="0075085D">
        <w:rPr>
          <w:b/>
          <w:u w:val="single"/>
        </w:rPr>
        <w:t>City Planning Commission</w:t>
      </w:r>
      <w:r w:rsidR="006A0614" w:rsidRPr="00C90335">
        <w:t xml:space="preserve"> </w:t>
      </w:r>
      <w:r w:rsidRPr="00C90335">
        <w:t xml:space="preserve">submitting report and Proposed Text Amendment to Chapter 50 of the 2019 Detroit City Code, Zoning Traditional Main Street Overlay Ordinance. </w:t>
      </w:r>
      <w:r w:rsidRPr="0075085D">
        <w:rPr>
          <w:b/>
        </w:rPr>
        <w:t>(RECOMMEND APPROVAL)</w:t>
      </w:r>
      <w:r w:rsidR="00404923" w:rsidRPr="00404923">
        <w:rPr>
          <w:b/>
          <w:bCs/>
        </w:rPr>
        <w:t xml:space="preserve"> </w:t>
      </w:r>
      <w:r w:rsidR="00404923" w:rsidRPr="00F12089">
        <w:rPr>
          <w:b/>
          <w:bCs/>
        </w:rPr>
        <w:t xml:space="preserve">(BROUGHT BACK AS DIRECTED </w:t>
      </w:r>
      <w:r w:rsidR="00404923">
        <w:rPr>
          <w:b/>
          <w:bCs/>
        </w:rPr>
        <w:t>FROM FORMAL SESSION ON</w:t>
      </w:r>
      <w:r w:rsidR="00404923" w:rsidRPr="00F12089">
        <w:rPr>
          <w:b/>
          <w:bCs/>
        </w:rPr>
        <w:t xml:space="preserve"> </w:t>
      </w:r>
      <w:r w:rsidR="00404923">
        <w:rPr>
          <w:b/>
          <w:bCs/>
        </w:rPr>
        <w:t>1</w:t>
      </w:r>
      <w:r w:rsidR="00404923" w:rsidRPr="00F12089">
        <w:rPr>
          <w:b/>
          <w:bCs/>
        </w:rPr>
        <w:t>-1</w:t>
      </w:r>
      <w:r w:rsidR="00404923">
        <w:rPr>
          <w:b/>
          <w:bCs/>
        </w:rPr>
        <w:t>4-20</w:t>
      </w:r>
      <w:r w:rsidR="00404923" w:rsidRPr="00F12089">
        <w:rPr>
          <w:b/>
          <w:bCs/>
        </w:rPr>
        <w:t>)</w:t>
      </w:r>
    </w:p>
    <w:p w:rsidR="00AA2AE8" w:rsidRPr="00C90335" w:rsidRDefault="00AA2AE8" w:rsidP="00835663">
      <w:pPr>
        <w:spacing w:after="0" w:line="240" w:lineRule="auto"/>
        <w:ind w:right="720"/>
      </w:pPr>
    </w:p>
    <w:p w:rsidR="00AA2AE8" w:rsidRPr="00C90335" w:rsidRDefault="00AA2AE8" w:rsidP="00835663">
      <w:pPr>
        <w:widowControl w:val="0"/>
        <w:adjustRightInd w:val="0"/>
        <w:spacing w:after="0" w:line="240" w:lineRule="auto"/>
        <w:ind w:left="1440" w:right="720" w:hanging="720"/>
        <w:contextualSpacing/>
        <w:jc w:val="both"/>
        <w:textAlignment w:val="baseline"/>
        <w:rPr>
          <w:rFonts w:ascii="Times New Roman" w:hAnsi="Times New Roman"/>
          <w:b/>
          <w:sz w:val="24"/>
          <w:szCs w:val="24"/>
          <w:u w:val="single"/>
        </w:rPr>
      </w:pPr>
      <w:r w:rsidRPr="00C90335">
        <w:rPr>
          <w:rFonts w:ascii="Times New Roman" w:hAnsi="Times New Roman"/>
          <w:b/>
          <w:sz w:val="24"/>
          <w:szCs w:val="24"/>
          <w:u w:val="single"/>
        </w:rPr>
        <w:t>NEW BUSINESS</w:t>
      </w:r>
    </w:p>
    <w:p w:rsidR="00AA2AE8" w:rsidRPr="00C90335" w:rsidRDefault="00AA2AE8" w:rsidP="00835663">
      <w:pPr>
        <w:pStyle w:val="ListParagraph"/>
        <w:spacing w:after="0" w:line="240" w:lineRule="auto"/>
        <w:ind w:right="720"/>
      </w:pPr>
    </w:p>
    <w:p w:rsidR="00AA2AE8" w:rsidRPr="00C90335" w:rsidRDefault="00AA2AE8" w:rsidP="0083566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rPr>
      </w:pPr>
      <w:r w:rsidRPr="00C90335">
        <w:rPr>
          <w:b/>
          <w:bCs/>
        </w:rPr>
        <w:t>OFFICE OF CONTRACTING AND PROCUREMENT</w:t>
      </w:r>
    </w:p>
    <w:p w:rsidR="00AA2AE8" w:rsidRPr="00C90335" w:rsidRDefault="00AA2AE8" w:rsidP="00835663">
      <w:pPr>
        <w:pStyle w:val="ListParagraph"/>
        <w:spacing w:after="0" w:line="240" w:lineRule="auto"/>
        <w:ind w:left="1440" w:right="720" w:hanging="720"/>
        <w:rPr>
          <w:rFonts w:ascii="Times New Roman" w:hAnsi="Times New Roman"/>
          <w:sz w:val="24"/>
          <w:szCs w:val="24"/>
        </w:rPr>
      </w:pPr>
      <w:r w:rsidRPr="00C90335">
        <w:rPr>
          <w:rFonts w:ascii="Times New Roman" w:hAnsi="Times New Roman"/>
          <w:bCs/>
          <w:iCs/>
          <w:sz w:val="24"/>
          <w:szCs w:val="24"/>
        </w:rPr>
        <w:t xml:space="preserve">Submitting the following </w:t>
      </w:r>
      <w:r w:rsidRPr="00C90335">
        <w:rPr>
          <w:rFonts w:ascii="Times New Roman" w:hAnsi="Times New Roman"/>
          <w:b/>
          <w:bCs/>
          <w:iCs/>
          <w:sz w:val="24"/>
          <w:szCs w:val="24"/>
          <w:u w:val="single"/>
        </w:rPr>
        <w:t>Office of Contracting and Procurement Contracts:</w:t>
      </w:r>
    </w:p>
    <w:p w:rsidR="00AA2AE8" w:rsidRPr="00C90335" w:rsidRDefault="00AA2AE8" w:rsidP="00835663">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C90335">
        <w:t xml:space="preserve">Submitting </w:t>
      </w:r>
      <w:proofErr w:type="spellStart"/>
      <w:r w:rsidRPr="00C90335">
        <w:t>reso</w:t>
      </w:r>
      <w:proofErr w:type="spellEnd"/>
      <w:r w:rsidRPr="00C90335">
        <w:t xml:space="preserve">. </w:t>
      </w:r>
      <w:proofErr w:type="spellStart"/>
      <w:r w:rsidRPr="00C90335">
        <w:t>autho</w:t>
      </w:r>
      <w:proofErr w:type="spellEnd"/>
      <w:r w:rsidRPr="00C90335">
        <w:t xml:space="preserve">. </w:t>
      </w:r>
      <w:r w:rsidRPr="00C90335">
        <w:rPr>
          <w:b/>
        </w:rPr>
        <w:t>Contract No. 6001182 -</w:t>
      </w:r>
      <w:r w:rsidRPr="00C90335">
        <w:t xml:space="preserve"> 100% Federal Funding – AMEND 2 – To Provide an Extension of Time to Offer Legal Assistance to Prevent Low Income Detroit Residents from Evictions. – Contractor: United Community Housing Coalition – Location: 2727 2nd Avenue #313, Detroit, MI 48201 – Contract Period: Upon City Council Approval through December 31, 2020 – Total Contract Amount: $457,540.66.  </w:t>
      </w:r>
      <w:r w:rsidRPr="00C90335">
        <w:rPr>
          <w:b/>
          <w:bCs/>
        </w:rPr>
        <w:t>HOUSING AND REVITALIZATION</w:t>
      </w:r>
      <w:r w:rsidRPr="00C90335">
        <w:t xml:space="preserve"> </w:t>
      </w:r>
      <w:r w:rsidRPr="00C90335">
        <w:rPr>
          <w:i/>
        </w:rPr>
        <w:t>(</w:t>
      </w:r>
      <w:r w:rsidRPr="00C90335">
        <w:rPr>
          <w:b/>
          <w:bCs/>
          <w:i/>
        </w:rPr>
        <w:t>Previous Contract Period: January 1, 2019 – December 31, 2019)</w:t>
      </w:r>
      <w:r w:rsidR="00404923" w:rsidRPr="00404923">
        <w:rPr>
          <w:b/>
          <w:iCs/>
        </w:rPr>
        <w:t xml:space="preserve"> </w:t>
      </w:r>
      <w:r w:rsidR="00404923" w:rsidRPr="006676EA">
        <w:rPr>
          <w:b/>
          <w:iCs/>
        </w:rPr>
        <w:t xml:space="preserve">(REFERRED TO THE PLANNING AND ECONOMIC DEVELOPMENT STANDING </w:t>
      </w:r>
      <w:r w:rsidR="00404923">
        <w:rPr>
          <w:b/>
          <w:iCs/>
        </w:rPr>
        <w:t>COMMITTEE ON 1-16</w:t>
      </w:r>
      <w:r w:rsidR="00404923" w:rsidRPr="006676EA">
        <w:rPr>
          <w:b/>
          <w:iCs/>
        </w:rPr>
        <w:t>-20)</w:t>
      </w:r>
    </w:p>
    <w:p w:rsidR="00AA2AE8" w:rsidRPr="00C90335" w:rsidRDefault="00AA2AE8" w:rsidP="00835663">
      <w:pPr>
        <w:pStyle w:val="ListParagraph"/>
        <w:spacing w:after="0" w:line="240" w:lineRule="auto"/>
        <w:ind w:right="720"/>
      </w:pPr>
    </w:p>
    <w:p w:rsidR="00AA2AE8" w:rsidRPr="00C90335" w:rsidRDefault="00AA2AE8" w:rsidP="00835663">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C90335">
        <w:t xml:space="preserve">Submitting </w:t>
      </w:r>
      <w:proofErr w:type="spellStart"/>
      <w:r w:rsidRPr="00C90335">
        <w:t>reso</w:t>
      </w:r>
      <w:proofErr w:type="spellEnd"/>
      <w:r w:rsidRPr="00C90335">
        <w:t xml:space="preserve">. </w:t>
      </w:r>
      <w:proofErr w:type="spellStart"/>
      <w:r w:rsidRPr="00C90335">
        <w:t>autho</w:t>
      </w:r>
      <w:proofErr w:type="spellEnd"/>
      <w:r w:rsidRPr="00C90335">
        <w:t xml:space="preserve">. </w:t>
      </w:r>
      <w:r w:rsidRPr="00C90335">
        <w:rPr>
          <w:b/>
        </w:rPr>
        <w:t>Contract No. 6001818 -</w:t>
      </w:r>
      <w:r w:rsidRPr="00C90335">
        <w:t xml:space="preserve"> 100% Federal Funding – AMEND 1 – To Provide an Extension of Time for Case Management, Housing Relocation and Stabilization Services for Persons Experiencing Homelessness. – Contractor: Wayne Metropolitan Community Action Agency – Location: 7310 Woodward Avenue Suite 800, Detroit, MI 48202 – Contract Period: Upon City Council Approval through September 30, 2020 – Total Contract Amount: $200,000.00.  </w:t>
      </w:r>
      <w:r w:rsidRPr="00C90335">
        <w:rPr>
          <w:b/>
          <w:bCs/>
        </w:rPr>
        <w:t>HOUSING AND REVITALIZATION</w:t>
      </w:r>
      <w:r w:rsidRPr="00C90335">
        <w:t xml:space="preserve"> </w:t>
      </w:r>
      <w:r w:rsidRPr="00C90335">
        <w:rPr>
          <w:i/>
        </w:rPr>
        <w:t>(</w:t>
      </w:r>
      <w:r w:rsidRPr="00C90335">
        <w:rPr>
          <w:b/>
          <w:bCs/>
          <w:i/>
        </w:rPr>
        <w:t>Previous Contract Period: January 1, 2019 – December 31, 2019)</w:t>
      </w:r>
      <w:r w:rsidR="00404923" w:rsidRPr="00404923">
        <w:rPr>
          <w:b/>
          <w:iCs/>
        </w:rPr>
        <w:t xml:space="preserve"> </w:t>
      </w:r>
      <w:r w:rsidR="00404923" w:rsidRPr="006676EA">
        <w:rPr>
          <w:b/>
          <w:iCs/>
        </w:rPr>
        <w:t xml:space="preserve">(REFERRED TO THE PLANNING AND ECONOMIC DEVELOPMENT STANDING </w:t>
      </w:r>
      <w:r w:rsidR="00404923">
        <w:rPr>
          <w:b/>
          <w:iCs/>
        </w:rPr>
        <w:t>COMMITTEE ON 1-16</w:t>
      </w:r>
      <w:r w:rsidR="00404923" w:rsidRPr="006676EA">
        <w:rPr>
          <w:b/>
          <w:iCs/>
        </w:rPr>
        <w:t>-20)</w:t>
      </w:r>
    </w:p>
    <w:p w:rsidR="00265141" w:rsidRPr="00C90335" w:rsidRDefault="00265141" w:rsidP="00835663">
      <w:pPr>
        <w:pStyle w:val="ListParagraph"/>
        <w:spacing w:after="0" w:line="240" w:lineRule="auto"/>
        <w:ind w:right="720"/>
        <w:rPr>
          <w:b/>
          <w:bCs/>
          <w:iCs/>
        </w:rPr>
      </w:pPr>
    </w:p>
    <w:p w:rsidR="00265141" w:rsidRPr="00C90335" w:rsidRDefault="00265141" w:rsidP="00835663">
      <w:pPr>
        <w:pStyle w:val="ListParagraph"/>
        <w:spacing w:after="0" w:line="240" w:lineRule="auto"/>
        <w:ind w:right="720"/>
        <w:rPr>
          <w:rFonts w:ascii="Times New Roman" w:hAnsi="Times New Roman"/>
          <w:b/>
          <w:bCs/>
          <w:iCs/>
          <w:sz w:val="24"/>
          <w:szCs w:val="24"/>
        </w:rPr>
      </w:pPr>
      <w:r w:rsidRPr="00C90335">
        <w:rPr>
          <w:rFonts w:ascii="Times New Roman" w:hAnsi="Times New Roman"/>
          <w:b/>
          <w:sz w:val="24"/>
          <w:szCs w:val="24"/>
        </w:rPr>
        <w:t>CITY PLANNING COMMISSION</w:t>
      </w:r>
    </w:p>
    <w:p w:rsidR="00265141" w:rsidRPr="00C90335" w:rsidRDefault="00265141" w:rsidP="00835663">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C90335">
        <w:rPr>
          <w:bCs/>
          <w:iCs/>
        </w:rPr>
        <w:t xml:space="preserve">Submitting </w:t>
      </w:r>
      <w:proofErr w:type="spellStart"/>
      <w:r w:rsidRPr="00C90335">
        <w:rPr>
          <w:bCs/>
          <w:iCs/>
        </w:rPr>
        <w:t>reso</w:t>
      </w:r>
      <w:proofErr w:type="spellEnd"/>
      <w:r w:rsidRPr="00C90335">
        <w:rPr>
          <w:bCs/>
          <w:iCs/>
        </w:rPr>
        <w:t xml:space="preserve">. </w:t>
      </w:r>
      <w:proofErr w:type="spellStart"/>
      <w:r w:rsidRPr="00C90335">
        <w:rPr>
          <w:bCs/>
          <w:iCs/>
        </w:rPr>
        <w:t>autho</w:t>
      </w:r>
      <w:proofErr w:type="spellEnd"/>
      <w:r w:rsidRPr="00C90335">
        <w:rPr>
          <w:bCs/>
          <w:iCs/>
        </w:rPr>
        <w:t xml:space="preserve">. Alterations in a PCA Zoning District at 150 W. Jefferson Avenue. </w:t>
      </w:r>
      <w:r w:rsidRPr="00C90335">
        <w:rPr>
          <w:b/>
          <w:bCs/>
          <w:iCs/>
        </w:rPr>
        <w:t xml:space="preserve">(The City Planning Commission (CPC) has received a request from sign Graphics on behalf of </w:t>
      </w:r>
      <w:proofErr w:type="spellStart"/>
      <w:r w:rsidRPr="00C90335">
        <w:rPr>
          <w:b/>
          <w:bCs/>
          <w:iCs/>
        </w:rPr>
        <w:t>Redico</w:t>
      </w:r>
      <w:proofErr w:type="spellEnd"/>
      <w:r w:rsidRPr="00C90335">
        <w:rPr>
          <w:b/>
          <w:bCs/>
          <w:iCs/>
        </w:rPr>
        <w:t xml:space="preserve"> for PCA (Public Center Adjacent) Special District Review of proposed signs to be located at 150 W. Jefferson. This request is being made consistent with the revision of Section 50-3-222 of the Detroit Zoning Ordinance.)</w:t>
      </w:r>
      <w:r w:rsidRPr="00C90335">
        <w:rPr>
          <w:bCs/>
          <w:iCs/>
        </w:rPr>
        <w:t xml:space="preserve"> </w:t>
      </w:r>
      <w:r w:rsidRPr="00C90335">
        <w:rPr>
          <w:b/>
          <w:bCs/>
          <w:iCs/>
        </w:rPr>
        <w:t>(RECOMMEND APPROVAL)</w:t>
      </w:r>
      <w:r w:rsidR="00404923" w:rsidRPr="00404923">
        <w:rPr>
          <w:b/>
          <w:iCs/>
        </w:rPr>
        <w:t xml:space="preserve"> </w:t>
      </w:r>
      <w:r w:rsidR="00404923" w:rsidRPr="006676EA">
        <w:rPr>
          <w:b/>
          <w:iCs/>
        </w:rPr>
        <w:t xml:space="preserve">(REFERRED TO THE PLANNING AND ECONOMIC DEVELOPMENT STANDING </w:t>
      </w:r>
      <w:r w:rsidR="00404923">
        <w:rPr>
          <w:b/>
          <w:iCs/>
        </w:rPr>
        <w:t>COMMITTEE ON 1-16</w:t>
      </w:r>
      <w:r w:rsidR="00404923" w:rsidRPr="006676EA">
        <w:rPr>
          <w:b/>
          <w:iCs/>
        </w:rPr>
        <w:t>-20)</w:t>
      </w:r>
    </w:p>
    <w:p w:rsidR="00C209EE" w:rsidRDefault="00C209EE" w:rsidP="00835663">
      <w:pPr>
        <w:pStyle w:val="NoSpacing"/>
        <w:ind w:right="720"/>
        <w:rPr>
          <w:b/>
          <w:sz w:val="24"/>
          <w:szCs w:val="24"/>
        </w:rPr>
      </w:pPr>
    </w:p>
    <w:p w:rsidR="00C209EE" w:rsidRPr="00D03A43" w:rsidRDefault="00C209EE" w:rsidP="00835663">
      <w:pPr>
        <w:pStyle w:val="NoSpacing"/>
        <w:ind w:right="720" w:firstLine="720"/>
        <w:rPr>
          <w:b/>
          <w:sz w:val="24"/>
          <w:szCs w:val="24"/>
        </w:rPr>
      </w:pPr>
      <w:r>
        <w:rPr>
          <w:b/>
          <w:sz w:val="24"/>
          <w:szCs w:val="24"/>
        </w:rPr>
        <w:t>HOUSING AND REVITALIZATION DEPARTMENT</w:t>
      </w:r>
    </w:p>
    <w:p w:rsidR="00C209EE" w:rsidRPr="002E194A" w:rsidRDefault="00C209EE" w:rsidP="00835663">
      <w:pPr>
        <w:pStyle w:val="NoSpacing"/>
        <w:numPr>
          <w:ilvl w:val="3"/>
          <w:numId w:val="20"/>
        </w:numPr>
        <w:tabs>
          <w:tab w:val="clear" w:pos="2880"/>
        </w:tabs>
        <w:ind w:left="1440" w:right="720" w:hanging="720"/>
        <w:rPr>
          <w:b/>
          <w:i/>
          <w:sz w:val="24"/>
          <w:szCs w:val="24"/>
        </w:rPr>
      </w:pPr>
      <w:r w:rsidRPr="00EB7DFE">
        <w:rPr>
          <w:sz w:val="24"/>
          <w:szCs w:val="24"/>
        </w:rPr>
        <w:t xml:space="preserve">Submitting </w:t>
      </w:r>
      <w:proofErr w:type="spellStart"/>
      <w:r w:rsidRPr="00EB7DFE">
        <w:rPr>
          <w:sz w:val="24"/>
          <w:szCs w:val="24"/>
        </w:rPr>
        <w:t>reso</w:t>
      </w:r>
      <w:proofErr w:type="spellEnd"/>
      <w:r w:rsidRPr="00EB7DFE">
        <w:rPr>
          <w:sz w:val="24"/>
          <w:szCs w:val="24"/>
        </w:rPr>
        <w:t xml:space="preserve">. </w:t>
      </w:r>
      <w:proofErr w:type="spellStart"/>
      <w:r w:rsidRPr="00EB7DFE">
        <w:rPr>
          <w:sz w:val="24"/>
          <w:szCs w:val="24"/>
        </w:rPr>
        <w:t>autho</w:t>
      </w:r>
      <w:proofErr w:type="spellEnd"/>
      <w:r w:rsidRPr="00EB7DFE">
        <w:rPr>
          <w:sz w:val="24"/>
          <w:szCs w:val="24"/>
        </w:rPr>
        <w:t xml:space="preserve">. </w:t>
      </w:r>
      <w:r>
        <w:rPr>
          <w:sz w:val="24"/>
          <w:szCs w:val="24"/>
        </w:rPr>
        <w:t>FY 2019-20 Budget Amendment to CDBG/NOF Homeless Public Service</w:t>
      </w:r>
      <w:r w:rsidRPr="00EB7DFE">
        <w:rPr>
          <w:bCs/>
          <w:sz w:val="24"/>
          <w:szCs w:val="24"/>
        </w:rPr>
        <w:t>.</w:t>
      </w:r>
      <w:r>
        <w:rPr>
          <w:bCs/>
          <w:sz w:val="24"/>
          <w:szCs w:val="24"/>
        </w:rPr>
        <w:t xml:space="preserve">  </w:t>
      </w:r>
      <w:r>
        <w:rPr>
          <w:b/>
          <w:bCs/>
          <w:sz w:val="24"/>
          <w:szCs w:val="24"/>
        </w:rPr>
        <w:t xml:space="preserve">(The Housing and Revitalization Department (HRD) hereby requests to amend the 2019-20 U.S. Department of Housing and Urban Development (HUD) Community Development Block Grant (CDBG)/NOF Homeless Public Service budget to allocate the Foreclosure Prevention Homeless Public Service activity to </w:t>
      </w:r>
      <w:r>
        <w:rPr>
          <w:b/>
          <w:bCs/>
          <w:sz w:val="24"/>
          <w:szCs w:val="24"/>
        </w:rPr>
        <w:lastRenderedPageBreak/>
        <w:t>United Community Housing Coalition (UCHC) in the amount of $225,000.23 for FY 2019-20.)</w:t>
      </w:r>
      <w:r w:rsidRPr="00C209EE">
        <w:rPr>
          <w:b/>
          <w:iCs/>
        </w:rPr>
        <w:t xml:space="preserve"> </w:t>
      </w:r>
      <w:r w:rsidRPr="0075085D">
        <w:rPr>
          <w:b/>
          <w:iCs/>
          <w:sz w:val="24"/>
          <w:szCs w:val="24"/>
        </w:rPr>
        <w:t>(REFERRED TO THE PLANNING AND ECONOMIC DEVELOPMENT STANDING COMMITTEE ON 1-16-20)</w:t>
      </w:r>
    </w:p>
    <w:p w:rsidR="007A31B6" w:rsidRPr="00C90335" w:rsidRDefault="007A31B6" w:rsidP="0083566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ight="720" w:firstLine="0"/>
        <w:rPr>
          <w:b/>
          <w:bCs/>
          <w:iCs/>
        </w:rPr>
      </w:pPr>
    </w:p>
    <w:sectPr w:rsidR="007A31B6" w:rsidRPr="00C90335"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D90" w:rsidRDefault="002F7D90">
      <w:pPr>
        <w:spacing w:after="0" w:line="240" w:lineRule="auto"/>
      </w:pPr>
      <w:r>
        <w:separator/>
      </w:r>
    </w:p>
  </w:endnote>
  <w:endnote w:type="continuationSeparator" w:id="0">
    <w:p w:rsidR="002F7D90" w:rsidRDefault="002F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D90" w:rsidRDefault="002F7D90">
      <w:pPr>
        <w:spacing w:after="0" w:line="240" w:lineRule="auto"/>
      </w:pPr>
      <w:r>
        <w:separator/>
      </w:r>
    </w:p>
  </w:footnote>
  <w:footnote w:type="continuationSeparator" w:id="0">
    <w:p w:rsidR="002F7D90" w:rsidRDefault="002F7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516009">
      <w:rPr>
        <w:rStyle w:val="PageNumber"/>
        <w:rFonts w:ascii="Times New Roman" w:hAnsi="Times New Roman"/>
        <w:noProof/>
      </w:rPr>
      <w:t>4</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192F2C">
      <w:rPr>
        <w:rFonts w:ascii="Times New Roman" w:hAnsi="Times New Roman"/>
        <w:sz w:val="24"/>
        <w:szCs w:val="24"/>
      </w:rPr>
      <w:t xml:space="preserve">January </w:t>
    </w:r>
    <w:r w:rsidR="004A2572">
      <w:rPr>
        <w:rFonts w:ascii="Times New Roman" w:hAnsi="Times New Roman"/>
        <w:sz w:val="24"/>
        <w:szCs w:val="24"/>
      </w:rPr>
      <w:t>16</w:t>
    </w:r>
    <w:r>
      <w:rPr>
        <w:rFonts w:ascii="Times New Roman" w:hAnsi="Times New Roman"/>
        <w:sz w:val="24"/>
        <w:szCs w:val="24"/>
      </w:rPr>
      <w:t>,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2917DE"/>
    <w:multiLevelType w:val="hybridMultilevel"/>
    <w:tmpl w:val="817AB560"/>
    <w:lvl w:ilvl="0" w:tplc="B1B634F0">
      <w:start w:val="1"/>
      <w:numFmt w:val="decimal"/>
      <w:lvlText w:val="%1."/>
      <w:lvlJc w:val="left"/>
      <w:pPr>
        <w:ind w:left="45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C94DC8"/>
    <w:multiLevelType w:val="hybridMultilevel"/>
    <w:tmpl w:val="FDDEF9B2"/>
    <w:lvl w:ilvl="0" w:tplc="64DA7866">
      <w:start w:val="1"/>
      <w:numFmt w:val="decimal"/>
      <w:lvlText w:val="%1."/>
      <w:lvlJc w:val="left"/>
      <w:pPr>
        <w:ind w:left="810" w:hanging="360"/>
      </w:pPr>
      <w:rPr>
        <w:b w:val="0"/>
        <w:sz w:val="24"/>
        <w:szCs w:val="24"/>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5">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5"/>
  </w:num>
  <w:num w:numId="2">
    <w:abstractNumId w:val="0"/>
  </w:num>
  <w:num w:numId="3">
    <w:abstractNumId w:val="5"/>
  </w:num>
  <w:num w:numId="4">
    <w:abstractNumId w:val="19"/>
  </w:num>
  <w:num w:numId="5">
    <w:abstractNumId w:val="26"/>
  </w:num>
  <w:num w:numId="6">
    <w:abstractNumId w:val="30"/>
  </w:num>
  <w:num w:numId="7">
    <w:abstractNumId w:val="32"/>
  </w:num>
  <w:num w:numId="8">
    <w:abstractNumId w:val="15"/>
  </w:num>
  <w:num w:numId="9">
    <w:abstractNumId w:val="11"/>
  </w:num>
  <w:num w:numId="10">
    <w:abstractNumId w:val="9"/>
  </w:num>
  <w:num w:numId="11">
    <w:abstractNumId w:val="1"/>
  </w:num>
  <w:num w:numId="12">
    <w:abstractNumId w:val="14"/>
  </w:num>
  <w:num w:numId="13">
    <w:abstractNumId w:val="23"/>
  </w:num>
  <w:num w:numId="14">
    <w:abstractNumId w:val="20"/>
  </w:num>
  <w:num w:numId="15">
    <w:abstractNumId w:val="21"/>
  </w:num>
  <w:num w:numId="16">
    <w:abstractNumId w:val="10"/>
  </w:num>
  <w:num w:numId="17">
    <w:abstractNumId w:val="34"/>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7"/>
  </w:num>
  <w:num w:numId="23">
    <w:abstractNumId w:val="29"/>
  </w:num>
  <w:num w:numId="24">
    <w:abstractNumId w:val="31"/>
  </w:num>
  <w:num w:numId="25">
    <w:abstractNumId w:val="22"/>
  </w:num>
  <w:num w:numId="26">
    <w:abstractNumId w:val="8"/>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7"/>
  </w:num>
  <w:num w:numId="4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2E3"/>
    <w:rsid w:val="00002DAE"/>
    <w:rsid w:val="00003B10"/>
    <w:rsid w:val="00003FD1"/>
    <w:rsid w:val="000041DF"/>
    <w:rsid w:val="00005331"/>
    <w:rsid w:val="00005E8C"/>
    <w:rsid w:val="00006227"/>
    <w:rsid w:val="00006BBF"/>
    <w:rsid w:val="000072A5"/>
    <w:rsid w:val="00007409"/>
    <w:rsid w:val="00010209"/>
    <w:rsid w:val="0001137C"/>
    <w:rsid w:val="0001224A"/>
    <w:rsid w:val="0001251C"/>
    <w:rsid w:val="00012B8C"/>
    <w:rsid w:val="00015371"/>
    <w:rsid w:val="000157E9"/>
    <w:rsid w:val="00015DA6"/>
    <w:rsid w:val="00016E63"/>
    <w:rsid w:val="000173C0"/>
    <w:rsid w:val="000179F4"/>
    <w:rsid w:val="00021EE5"/>
    <w:rsid w:val="000224C3"/>
    <w:rsid w:val="00022945"/>
    <w:rsid w:val="00022E7F"/>
    <w:rsid w:val="000254B3"/>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4045D"/>
    <w:rsid w:val="00041148"/>
    <w:rsid w:val="0004116A"/>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095"/>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FFD"/>
    <w:rsid w:val="000D7187"/>
    <w:rsid w:val="000D733F"/>
    <w:rsid w:val="000E03A5"/>
    <w:rsid w:val="000E04B8"/>
    <w:rsid w:val="000E0715"/>
    <w:rsid w:val="000E1A86"/>
    <w:rsid w:val="000E1DBF"/>
    <w:rsid w:val="000E27A6"/>
    <w:rsid w:val="000E31EA"/>
    <w:rsid w:val="000E3CD8"/>
    <w:rsid w:val="000E3E08"/>
    <w:rsid w:val="000E41D6"/>
    <w:rsid w:val="000E505A"/>
    <w:rsid w:val="000E53AC"/>
    <w:rsid w:val="000E58E6"/>
    <w:rsid w:val="000E6771"/>
    <w:rsid w:val="000E6BBB"/>
    <w:rsid w:val="000E6F4F"/>
    <w:rsid w:val="000E73FE"/>
    <w:rsid w:val="000E7610"/>
    <w:rsid w:val="000F1B07"/>
    <w:rsid w:val="000F1D4B"/>
    <w:rsid w:val="000F3155"/>
    <w:rsid w:val="000F3DA4"/>
    <w:rsid w:val="000F426A"/>
    <w:rsid w:val="000F4C42"/>
    <w:rsid w:val="000F6B6A"/>
    <w:rsid w:val="000F6D9B"/>
    <w:rsid w:val="000F6EF9"/>
    <w:rsid w:val="000F78DB"/>
    <w:rsid w:val="000F7A36"/>
    <w:rsid w:val="000F7C8B"/>
    <w:rsid w:val="001005EE"/>
    <w:rsid w:val="00101C6E"/>
    <w:rsid w:val="0010256E"/>
    <w:rsid w:val="00102950"/>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0A08"/>
    <w:rsid w:val="00151C11"/>
    <w:rsid w:val="0015234D"/>
    <w:rsid w:val="00152587"/>
    <w:rsid w:val="00152BAC"/>
    <w:rsid w:val="00152ECD"/>
    <w:rsid w:val="00153F47"/>
    <w:rsid w:val="001549A6"/>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5D64"/>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6DC8"/>
    <w:rsid w:val="001977A7"/>
    <w:rsid w:val="00197BDB"/>
    <w:rsid w:val="00197D0F"/>
    <w:rsid w:val="001A0CD8"/>
    <w:rsid w:val="001A21E0"/>
    <w:rsid w:val="001A29D7"/>
    <w:rsid w:val="001A3544"/>
    <w:rsid w:val="001A5F32"/>
    <w:rsid w:val="001A7657"/>
    <w:rsid w:val="001A79F3"/>
    <w:rsid w:val="001A7B13"/>
    <w:rsid w:val="001B025B"/>
    <w:rsid w:val="001B0724"/>
    <w:rsid w:val="001B1B6B"/>
    <w:rsid w:val="001B1D8E"/>
    <w:rsid w:val="001B2C37"/>
    <w:rsid w:val="001B319E"/>
    <w:rsid w:val="001B34B9"/>
    <w:rsid w:val="001B3891"/>
    <w:rsid w:val="001B488E"/>
    <w:rsid w:val="001B5618"/>
    <w:rsid w:val="001B578F"/>
    <w:rsid w:val="001B5ADE"/>
    <w:rsid w:val="001B6964"/>
    <w:rsid w:val="001B69C2"/>
    <w:rsid w:val="001B6A05"/>
    <w:rsid w:val="001B6EAF"/>
    <w:rsid w:val="001B7295"/>
    <w:rsid w:val="001B79F0"/>
    <w:rsid w:val="001B7CDD"/>
    <w:rsid w:val="001C0127"/>
    <w:rsid w:val="001C036E"/>
    <w:rsid w:val="001C0E37"/>
    <w:rsid w:val="001C1E75"/>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DC1"/>
    <w:rsid w:val="001F1F52"/>
    <w:rsid w:val="001F242A"/>
    <w:rsid w:val="001F26E8"/>
    <w:rsid w:val="001F27B2"/>
    <w:rsid w:val="001F305D"/>
    <w:rsid w:val="001F401F"/>
    <w:rsid w:val="001F5A51"/>
    <w:rsid w:val="001F6A39"/>
    <w:rsid w:val="001F7B54"/>
    <w:rsid w:val="001F7DC9"/>
    <w:rsid w:val="002017BC"/>
    <w:rsid w:val="002017F6"/>
    <w:rsid w:val="0020314F"/>
    <w:rsid w:val="002032E3"/>
    <w:rsid w:val="0020412A"/>
    <w:rsid w:val="002042E1"/>
    <w:rsid w:val="00204740"/>
    <w:rsid w:val="00204C32"/>
    <w:rsid w:val="002054A1"/>
    <w:rsid w:val="00205809"/>
    <w:rsid w:val="00206945"/>
    <w:rsid w:val="00207DD0"/>
    <w:rsid w:val="00210AA7"/>
    <w:rsid w:val="00210C86"/>
    <w:rsid w:val="00210DAC"/>
    <w:rsid w:val="0021100D"/>
    <w:rsid w:val="002117CB"/>
    <w:rsid w:val="00211DD9"/>
    <w:rsid w:val="00212C0D"/>
    <w:rsid w:val="002131EE"/>
    <w:rsid w:val="00213546"/>
    <w:rsid w:val="0021378C"/>
    <w:rsid w:val="00213F1F"/>
    <w:rsid w:val="002143E8"/>
    <w:rsid w:val="00214687"/>
    <w:rsid w:val="00214A66"/>
    <w:rsid w:val="00214B64"/>
    <w:rsid w:val="00215D66"/>
    <w:rsid w:val="002162B5"/>
    <w:rsid w:val="00216371"/>
    <w:rsid w:val="002167AE"/>
    <w:rsid w:val="00216A89"/>
    <w:rsid w:val="00216B33"/>
    <w:rsid w:val="00217B03"/>
    <w:rsid w:val="00220811"/>
    <w:rsid w:val="002219EC"/>
    <w:rsid w:val="002223BE"/>
    <w:rsid w:val="00222F01"/>
    <w:rsid w:val="002235FE"/>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141"/>
    <w:rsid w:val="0026547D"/>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183A"/>
    <w:rsid w:val="002C3259"/>
    <w:rsid w:val="002C370C"/>
    <w:rsid w:val="002C3FE0"/>
    <w:rsid w:val="002C450C"/>
    <w:rsid w:val="002D08D7"/>
    <w:rsid w:val="002D0B51"/>
    <w:rsid w:val="002D0D33"/>
    <w:rsid w:val="002D10F7"/>
    <w:rsid w:val="002D1202"/>
    <w:rsid w:val="002D2BBD"/>
    <w:rsid w:val="002D2ECA"/>
    <w:rsid w:val="002D3858"/>
    <w:rsid w:val="002D3ACA"/>
    <w:rsid w:val="002D453A"/>
    <w:rsid w:val="002D45BF"/>
    <w:rsid w:val="002D4AB2"/>
    <w:rsid w:val="002D4D71"/>
    <w:rsid w:val="002D5FE1"/>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B61"/>
    <w:rsid w:val="002F1DE2"/>
    <w:rsid w:val="002F2525"/>
    <w:rsid w:val="002F2B29"/>
    <w:rsid w:val="002F2C10"/>
    <w:rsid w:val="002F3929"/>
    <w:rsid w:val="002F3C39"/>
    <w:rsid w:val="002F4334"/>
    <w:rsid w:val="002F4E64"/>
    <w:rsid w:val="002F5BA2"/>
    <w:rsid w:val="002F64D4"/>
    <w:rsid w:val="002F69A5"/>
    <w:rsid w:val="002F6C4D"/>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337"/>
    <w:rsid w:val="0037548C"/>
    <w:rsid w:val="003756BC"/>
    <w:rsid w:val="00375B08"/>
    <w:rsid w:val="00375DE0"/>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9C7"/>
    <w:rsid w:val="00393017"/>
    <w:rsid w:val="00393FCF"/>
    <w:rsid w:val="00395978"/>
    <w:rsid w:val="00395B40"/>
    <w:rsid w:val="00395C9B"/>
    <w:rsid w:val="00395CA4"/>
    <w:rsid w:val="00396BA0"/>
    <w:rsid w:val="00396C52"/>
    <w:rsid w:val="00397414"/>
    <w:rsid w:val="00397FAD"/>
    <w:rsid w:val="003A1CC5"/>
    <w:rsid w:val="003A345A"/>
    <w:rsid w:val="003A3CEB"/>
    <w:rsid w:val="003A3DBC"/>
    <w:rsid w:val="003A5BA8"/>
    <w:rsid w:val="003A6566"/>
    <w:rsid w:val="003A6665"/>
    <w:rsid w:val="003A771F"/>
    <w:rsid w:val="003B166B"/>
    <w:rsid w:val="003B1E3C"/>
    <w:rsid w:val="003B219E"/>
    <w:rsid w:val="003B2545"/>
    <w:rsid w:val="003B2D6E"/>
    <w:rsid w:val="003B2E16"/>
    <w:rsid w:val="003B2FE0"/>
    <w:rsid w:val="003B4019"/>
    <w:rsid w:val="003B49F9"/>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39AE"/>
    <w:rsid w:val="003F4D06"/>
    <w:rsid w:val="003F5606"/>
    <w:rsid w:val="003F627D"/>
    <w:rsid w:val="003F6C48"/>
    <w:rsid w:val="003F751B"/>
    <w:rsid w:val="003F7A05"/>
    <w:rsid w:val="00400315"/>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06B5"/>
    <w:rsid w:val="004410C5"/>
    <w:rsid w:val="004414DB"/>
    <w:rsid w:val="0044245D"/>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3A83"/>
    <w:rsid w:val="004B45EF"/>
    <w:rsid w:val="004B598F"/>
    <w:rsid w:val="004B5AA8"/>
    <w:rsid w:val="004B5DF5"/>
    <w:rsid w:val="004B5F77"/>
    <w:rsid w:val="004B6AE8"/>
    <w:rsid w:val="004B6D3D"/>
    <w:rsid w:val="004B72BF"/>
    <w:rsid w:val="004B7D59"/>
    <w:rsid w:val="004C06CA"/>
    <w:rsid w:val="004C16DA"/>
    <w:rsid w:val="004C1BF8"/>
    <w:rsid w:val="004C400D"/>
    <w:rsid w:val="004C49B4"/>
    <w:rsid w:val="004C5516"/>
    <w:rsid w:val="004C5A17"/>
    <w:rsid w:val="004C5BF5"/>
    <w:rsid w:val="004C6A4E"/>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53C"/>
    <w:rsid w:val="004E3E90"/>
    <w:rsid w:val="004E42CE"/>
    <w:rsid w:val="004E4DA8"/>
    <w:rsid w:val="004E4E0E"/>
    <w:rsid w:val="004E5644"/>
    <w:rsid w:val="004E5B7A"/>
    <w:rsid w:val="004E6697"/>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2BA4"/>
    <w:rsid w:val="00555253"/>
    <w:rsid w:val="0055548C"/>
    <w:rsid w:val="00556021"/>
    <w:rsid w:val="005566B9"/>
    <w:rsid w:val="005566C3"/>
    <w:rsid w:val="00556AD4"/>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2C99"/>
    <w:rsid w:val="00574605"/>
    <w:rsid w:val="005753E7"/>
    <w:rsid w:val="00576808"/>
    <w:rsid w:val="005770C1"/>
    <w:rsid w:val="00580551"/>
    <w:rsid w:val="0058061A"/>
    <w:rsid w:val="00581A3F"/>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A79"/>
    <w:rsid w:val="005C06B6"/>
    <w:rsid w:val="005C08CE"/>
    <w:rsid w:val="005C23E3"/>
    <w:rsid w:val="005C2401"/>
    <w:rsid w:val="005C32ED"/>
    <w:rsid w:val="005C332E"/>
    <w:rsid w:val="005C386A"/>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15D"/>
    <w:rsid w:val="005E4B19"/>
    <w:rsid w:val="005E4BBD"/>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F8D"/>
    <w:rsid w:val="006275F1"/>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30B5"/>
    <w:rsid w:val="0068322E"/>
    <w:rsid w:val="006835C5"/>
    <w:rsid w:val="00683798"/>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A1C"/>
    <w:rsid w:val="006A3A58"/>
    <w:rsid w:val="006A4AD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5272"/>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A3D"/>
    <w:rsid w:val="00710D53"/>
    <w:rsid w:val="0071165B"/>
    <w:rsid w:val="007116EB"/>
    <w:rsid w:val="0071449F"/>
    <w:rsid w:val="0071508C"/>
    <w:rsid w:val="00715200"/>
    <w:rsid w:val="00715D2F"/>
    <w:rsid w:val="007179C3"/>
    <w:rsid w:val="00717DF1"/>
    <w:rsid w:val="00717E59"/>
    <w:rsid w:val="00717ED0"/>
    <w:rsid w:val="00717FE1"/>
    <w:rsid w:val="007209B7"/>
    <w:rsid w:val="00721ACD"/>
    <w:rsid w:val="00721FDE"/>
    <w:rsid w:val="007229E1"/>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EBF"/>
    <w:rsid w:val="00752421"/>
    <w:rsid w:val="00752755"/>
    <w:rsid w:val="00752A59"/>
    <w:rsid w:val="00753A39"/>
    <w:rsid w:val="00754D98"/>
    <w:rsid w:val="0075562F"/>
    <w:rsid w:val="00755E52"/>
    <w:rsid w:val="0075614A"/>
    <w:rsid w:val="00756C78"/>
    <w:rsid w:val="00756DBA"/>
    <w:rsid w:val="00756F25"/>
    <w:rsid w:val="007570A4"/>
    <w:rsid w:val="00757BB3"/>
    <w:rsid w:val="00757D86"/>
    <w:rsid w:val="007600D3"/>
    <w:rsid w:val="00761A22"/>
    <w:rsid w:val="00761C07"/>
    <w:rsid w:val="00761E5D"/>
    <w:rsid w:val="0076351D"/>
    <w:rsid w:val="00763B7E"/>
    <w:rsid w:val="00763BDC"/>
    <w:rsid w:val="007643B5"/>
    <w:rsid w:val="007646F3"/>
    <w:rsid w:val="00765E42"/>
    <w:rsid w:val="007661AD"/>
    <w:rsid w:val="00766FBA"/>
    <w:rsid w:val="00767C94"/>
    <w:rsid w:val="00767FDD"/>
    <w:rsid w:val="007700D7"/>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2E62"/>
    <w:rsid w:val="007A31B6"/>
    <w:rsid w:val="007A36CB"/>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3497"/>
    <w:rsid w:val="007D5FEF"/>
    <w:rsid w:val="007E0264"/>
    <w:rsid w:val="007E0829"/>
    <w:rsid w:val="007E123A"/>
    <w:rsid w:val="007E217A"/>
    <w:rsid w:val="007E3B59"/>
    <w:rsid w:val="007E4045"/>
    <w:rsid w:val="007E6960"/>
    <w:rsid w:val="007E7147"/>
    <w:rsid w:val="007E7CD9"/>
    <w:rsid w:val="007F003E"/>
    <w:rsid w:val="007F02C8"/>
    <w:rsid w:val="007F08A6"/>
    <w:rsid w:val="007F0E38"/>
    <w:rsid w:val="007F1820"/>
    <w:rsid w:val="007F1F71"/>
    <w:rsid w:val="007F2854"/>
    <w:rsid w:val="007F3099"/>
    <w:rsid w:val="007F33BF"/>
    <w:rsid w:val="007F3D00"/>
    <w:rsid w:val="007F515A"/>
    <w:rsid w:val="007F590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10996"/>
    <w:rsid w:val="00811192"/>
    <w:rsid w:val="0081143E"/>
    <w:rsid w:val="008118F2"/>
    <w:rsid w:val="008123F5"/>
    <w:rsid w:val="008125ED"/>
    <w:rsid w:val="00813492"/>
    <w:rsid w:val="00814137"/>
    <w:rsid w:val="0081456F"/>
    <w:rsid w:val="0081469F"/>
    <w:rsid w:val="00814A2C"/>
    <w:rsid w:val="00815E5B"/>
    <w:rsid w:val="008161A2"/>
    <w:rsid w:val="00816800"/>
    <w:rsid w:val="00816990"/>
    <w:rsid w:val="00817398"/>
    <w:rsid w:val="00817718"/>
    <w:rsid w:val="00820792"/>
    <w:rsid w:val="00822055"/>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7237"/>
    <w:rsid w:val="00857456"/>
    <w:rsid w:val="008579ED"/>
    <w:rsid w:val="00857ABC"/>
    <w:rsid w:val="00857EDC"/>
    <w:rsid w:val="0086074B"/>
    <w:rsid w:val="0086161C"/>
    <w:rsid w:val="00861A46"/>
    <w:rsid w:val="00862A48"/>
    <w:rsid w:val="0086306C"/>
    <w:rsid w:val="00864695"/>
    <w:rsid w:val="008648EA"/>
    <w:rsid w:val="00865319"/>
    <w:rsid w:val="00865DBB"/>
    <w:rsid w:val="00867D3B"/>
    <w:rsid w:val="00870236"/>
    <w:rsid w:val="008706A7"/>
    <w:rsid w:val="00871730"/>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4B7A"/>
    <w:rsid w:val="008875D3"/>
    <w:rsid w:val="00887C0F"/>
    <w:rsid w:val="00890405"/>
    <w:rsid w:val="008912D2"/>
    <w:rsid w:val="008926A2"/>
    <w:rsid w:val="0089270F"/>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2684"/>
    <w:rsid w:val="008B4537"/>
    <w:rsid w:val="008B6E0B"/>
    <w:rsid w:val="008B7708"/>
    <w:rsid w:val="008B7B1B"/>
    <w:rsid w:val="008C094C"/>
    <w:rsid w:val="008C0AB7"/>
    <w:rsid w:val="008C13E8"/>
    <w:rsid w:val="008C13EC"/>
    <w:rsid w:val="008C1756"/>
    <w:rsid w:val="008C1FDC"/>
    <w:rsid w:val="008C23C0"/>
    <w:rsid w:val="008C2477"/>
    <w:rsid w:val="008C2E4F"/>
    <w:rsid w:val="008C336D"/>
    <w:rsid w:val="008C3D34"/>
    <w:rsid w:val="008C792E"/>
    <w:rsid w:val="008C7C49"/>
    <w:rsid w:val="008D0565"/>
    <w:rsid w:val="008D0FCA"/>
    <w:rsid w:val="008D194E"/>
    <w:rsid w:val="008D2DA7"/>
    <w:rsid w:val="008D2EE5"/>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5FD0"/>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B95"/>
    <w:rsid w:val="009C110C"/>
    <w:rsid w:val="009C1744"/>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F0B"/>
    <w:rsid w:val="009E1A89"/>
    <w:rsid w:val="009E2375"/>
    <w:rsid w:val="009E306E"/>
    <w:rsid w:val="009E3160"/>
    <w:rsid w:val="009E40A6"/>
    <w:rsid w:val="009E4498"/>
    <w:rsid w:val="009E4F04"/>
    <w:rsid w:val="009E52B0"/>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2038"/>
    <w:rsid w:val="00A439BF"/>
    <w:rsid w:val="00A45C71"/>
    <w:rsid w:val="00A4693F"/>
    <w:rsid w:val="00A46CE6"/>
    <w:rsid w:val="00A4729D"/>
    <w:rsid w:val="00A472DE"/>
    <w:rsid w:val="00A474E9"/>
    <w:rsid w:val="00A477AB"/>
    <w:rsid w:val="00A502D3"/>
    <w:rsid w:val="00A504CD"/>
    <w:rsid w:val="00A504D2"/>
    <w:rsid w:val="00A50E85"/>
    <w:rsid w:val="00A50F2F"/>
    <w:rsid w:val="00A511D6"/>
    <w:rsid w:val="00A51717"/>
    <w:rsid w:val="00A51CE6"/>
    <w:rsid w:val="00A5522E"/>
    <w:rsid w:val="00A5668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02D"/>
    <w:rsid w:val="00A82C34"/>
    <w:rsid w:val="00A83F43"/>
    <w:rsid w:val="00A840CF"/>
    <w:rsid w:val="00A846F8"/>
    <w:rsid w:val="00A8574D"/>
    <w:rsid w:val="00A8596A"/>
    <w:rsid w:val="00A85E94"/>
    <w:rsid w:val="00A85F43"/>
    <w:rsid w:val="00A86011"/>
    <w:rsid w:val="00A864AD"/>
    <w:rsid w:val="00A87E65"/>
    <w:rsid w:val="00A9054C"/>
    <w:rsid w:val="00A906F6"/>
    <w:rsid w:val="00A9096C"/>
    <w:rsid w:val="00A910D8"/>
    <w:rsid w:val="00A920F3"/>
    <w:rsid w:val="00A9228F"/>
    <w:rsid w:val="00A926EC"/>
    <w:rsid w:val="00A92783"/>
    <w:rsid w:val="00A9294A"/>
    <w:rsid w:val="00A92AD5"/>
    <w:rsid w:val="00A931C5"/>
    <w:rsid w:val="00A93499"/>
    <w:rsid w:val="00A93FC4"/>
    <w:rsid w:val="00A952B5"/>
    <w:rsid w:val="00A95388"/>
    <w:rsid w:val="00A95544"/>
    <w:rsid w:val="00A96DE8"/>
    <w:rsid w:val="00A97169"/>
    <w:rsid w:val="00A97388"/>
    <w:rsid w:val="00A974C7"/>
    <w:rsid w:val="00A97CFE"/>
    <w:rsid w:val="00AA0F73"/>
    <w:rsid w:val="00AA234A"/>
    <w:rsid w:val="00AA2AE8"/>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5CE"/>
    <w:rsid w:val="00AC21A2"/>
    <w:rsid w:val="00AC2325"/>
    <w:rsid w:val="00AC2680"/>
    <w:rsid w:val="00AC2E7B"/>
    <w:rsid w:val="00AC3DCC"/>
    <w:rsid w:val="00AC41FE"/>
    <w:rsid w:val="00AC44CC"/>
    <w:rsid w:val="00AC6D0A"/>
    <w:rsid w:val="00AC71DC"/>
    <w:rsid w:val="00AC7D5A"/>
    <w:rsid w:val="00AD043B"/>
    <w:rsid w:val="00AD0919"/>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860"/>
    <w:rsid w:val="00AE7B01"/>
    <w:rsid w:val="00AF05B3"/>
    <w:rsid w:val="00AF06C2"/>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6924"/>
    <w:rsid w:val="00B07E8E"/>
    <w:rsid w:val="00B1019D"/>
    <w:rsid w:val="00B1072B"/>
    <w:rsid w:val="00B111C2"/>
    <w:rsid w:val="00B11304"/>
    <w:rsid w:val="00B114C3"/>
    <w:rsid w:val="00B120F9"/>
    <w:rsid w:val="00B13739"/>
    <w:rsid w:val="00B152BC"/>
    <w:rsid w:val="00B15C45"/>
    <w:rsid w:val="00B161D8"/>
    <w:rsid w:val="00B17265"/>
    <w:rsid w:val="00B20967"/>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C98"/>
    <w:rsid w:val="00B34402"/>
    <w:rsid w:val="00B34BEB"/>
    <w:rsid w:val="00B35727"/>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E4A"/>
    <w:rsid w:val="00B57036"/>
    <w:rsid w:val="00B578D9"/>
    <w:rsid w:val="00B57ACB"/>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4077"/>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DA0"/>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E0173"/>
    <w:rsid w:val="00BE0428"/>
    <w:rsid w:val="00BE0C4A"/>
    <w:rsid w:val="00BE0FD2"/>
    <w:rsid w:val="00BE297F"/>
    <w:rsid w:val="00BE299F"/>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C00AA9"/>
    <w:rsid w:val="00C00B53"/>
    <w:rsid w:val="00C00D25"/>
    <w:rsid w:val="00C00F9D"/>
    <w:rsid w:val="00C010B5"/>
    <w:rsid w:val="00C0164D"/>
    <w:rsid w:val="00C01DF5"/>
    <w:rsid w:val="00C0353E"/>
    <w:rsid w:val="00C038BB"/>
    <w:rsid w:val="00C039F6"/>
    <w:rsid w:val="00C03E88"/>
    <w:rsid w:val="00C05880"/>
    <w:rsid w:val="00C0589E"/>
    <w:rsid w:val="00C05CBA"/>
    <w:rsid w:val="00C063BD"/>
    <w:rsid w:val="00C065F8"/>
    <w:rsid w:val="00C06FB5"/>
    <w:rsid w:val="00C0719B"/>
    <w:rsid w:val="00C07430"/>
    <w:rsid w:val="00C0767B"/>
    <w:rsid w:val="00C07A1A"/>
    <w:rsid w:val="00C07DED"/>
    <w:rsid w:val="00C10780"/>
    <w:rsid w:val="00C109F8"/>
    <w:rsid w:val="00C11276"/>
    <w:rsid w:val="00C1189B"/>
    <w:rsid w:val="00C11E4E"/>
    <w:rsid w:val="00C13C21"/>
    <w:rsid w:val="00C1617D"/>
    <w:rsid w:val="00C1653F"/>
    <w:rsid w:val="00C16B6A"/>
    <w:rsid w:val="00C16C0F"/>
    <w:rsid w:val="00C17903"/>
    <w:rsid w:val="00C2076F"/>
    <w:rsid w:val="00C209EE"/>
    <w:rsid w:val="00C21BF8"/>
    <w:rsid w:val="00C21C55"/>
    <w:rsid w:val="00C21F56"/>
    <w:rsid w:val="00C22A1A"/>
    <w:rsid w:val="00C22F07"/>
    <w:rsid w:val="00C23400"/>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6088"/>
    <w:rsid w:val="00C678EE"/>
    <w:rsid w:val="00C709F1"/>
    <w:rsid w:val="00C70F97"/>
    <w:rsid w:val="00C71655"/>
    <w:rsid w:val="00C7173C"/>
    <w:rsid w:val="00C71D83"/>
    <w:rsid w:val="00C7418E"/>
    <w:rsid w:val="00C7476A"/>
    <w:rsid w:val="00C74A01"/>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321"/>
    <w:rsid w:val="00CD74CB"/>
    <w:rsid w:val="00CD7F58"/>
    <w:rsid w:val="00CD7F86"/>
    <w:rsid w:val="00CE15A5"/>
    <w:rsid w:val="00CE15BE"/>
    <w:rsid w:val="00CE278C"/>
    <w:rsid w:val="00CE2B6F"/>
    <w:rsid w:val="00CE4061"/>
    <w:rsid w:val="00CE4883"/>
    <w:rsid w:val="00CE6689"/>
    <w:rsid w:val="00CE668A"/>
    <w:rsid w:val="00CE6961"/>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70C6"/>
    <w:rsid w:val="00CF7864"/>
    <w:rsid w:val="00CF7C99"/>
    <w:rsid w:val="00D00136"/>
    <w:rsid w:val="00D0042A"/>
    <w:rsid w:val="00D004F9"/>
    <w:rsid w:val="00D00D53"/>
    <w:rsid w:val="00D01A56"/>
    <w:rsid w:val="00D01B86"/>
    <w:rsid w:val="00D02BB3"/>
    <w:rsid w:val="00D04757"/>
    <w:rsid w:val="00D05297"/>
    <w:rsid w:val="00D0617A"/>
    <w:rsid w:val="00D07338"/>
    <w:rsid w:val="00D0785C"/>
    <w:rsid w:val="00D10794"/>
    <w:rsid w:val="00D10DBA"/>
    <w:rsid w:val="00D11E43"/>
    <w:rsid w:val="00D127F9"/>
    <w:rsid w:val="00D12B3D"/>
    <w:rsid w:val="00D13DB3"/>
    <w:rsid w:val="00D1524C"/>
    <w:rsid w:val="00D159B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370"/>
    <w:rsid w:val="00D33C33"/>
    <w:rsid w:val="00D3428A"/>
    <w:rsid w:val="00D3433C"/>
    <w:rsid w:val="00D346AA"/>
    <w:rsid w:val="00D354AB"/>
    <w:rsid w:val="00D3581B"/>
    <w:rsid w:val="00D35857"/>
    <w:rsid w:val="00D35FE4"/>
    <w:rsid w:val="00D362AD"/>
    <w:rsid w:val="00D365AE"/>
    <w:rsid w:val="00D365BC"/>
    <w:rsid w:val="00D370F2"/>
    <w:rsid w:val="00D372E9"/>
    <w:rsid w:val="00D37960"/>
    <w:rsid w:val="00D37F65"/>
    <w:rsid w:val="00D4132B"/>
    <w:rsid w:val="00D41A5E"/>
    <w:rsid w:val="00D41E5F"/>
    <w:rsid w:val="00D41E7A"/>
    <w:rsid w:val="00D42B07"/>
    <w:rsid w:val="00D42CD5"/>
    <w:rsid w:val="00D43636"/>
    <w:rsid w:val="00D43711"/>
    <w:rsid w:val="00D43904"/>
    <w:rsid w:val="00D439AD"/>
    <w:rsid w:val="00D4413B"/>
    <w:rsid w:val="00D441DB"/>
    <w:rsid w:val="00D46F71"/>
    <w:rsid w:val="00D4750E"/>
    <w:rsid w:val="00D47572"/>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77CF7"/>
    <w:rsid w:val="00D81031"/>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756"/>
    <w:rsid w:val="00D9397B"/>
    <w:rsid w:val="00D93EEA"/>
    <w:rsid w:val="00D96318"/>
    <w:rsid w:val="00D964AB"/>
    <w:rsid w:val="00D965EE"/>
    <w:rsid w:val="00D96E68"/>
    <w:rsid w:val="00D97D46"/>
    <w:rsid w:val="00DA032D"/>
    <w:rsid w:val="00DA10B6"/>
    <w:rsid w:val="00DA16B6"/>
    <w:rsid w:val="00DA2453"/>
    <w:rsid w:val="00DA2BB7"/>
    <w:rsid w:val="00DA2BED"/>
    <w:rsid w:val="00DA2F53"/>
    <w:rsid w:val="00DA331E"/>
    <w:rsid w:val="00DA33C6"/>
    <w:rsid w:val="00DA4489"/>
    <w:rsid w:val="00DA57AE"/>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2AB4"/>
    <w:rsid w:val="00DC3010"/>
    <w:rsid w:val="00DC4E48"/>
    <w:rsid w:val="00DC539F"/>
    <w:rsid w:val="00DC53A3"/>
    <w:rsid w:val="00DC59D8"/>
    <w:rsid w:val="00DC6DBD"/>
    <w:rsid w:val="00DD017F"/>
    <w:rsid w:val="00DD044E"/>
    <w:rsid w:val="00DD04E5"/>
    <w:rsid w:val="00DD0776"/>
    <w:rsid w:val="00DD1172"/>
    <w:rsid w:val="00DD1831"/>
    <w:rsid w:val="00DD1B6B"/>
    <w:rsid w:val="00DD2059"/>
    <w:rsid w:val="00DD4B32"/>
    <w:rsid w:val="00DD4B3A"/>
    <w:rsid w:val="00DD4D5C"/>
    <w:rsid w:val="00DD506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345"/>
    <w:rsid w:val="00DE5D9F"/>
    <w:rsid w:val="00DE6908"/>
    <w:rsid w:val="00DE6E00"/>
    <w:rsid w:val="00DE7A5F"/>
    <w:rsid w:val="00DF15C2"/>
    <w:rsid w:val="00DF223B"/>
    <w:rsid w:val="00DF2431"/>
    <w:rsid w:val="00DF2C1C"/>
    <w:rsid w:val="00DF4394"/>
    <w:rsid w:val="00DF4DAD"/>
    <w:rsid w:val="00DF5B44"/>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40E5"/>
    <w:rsid w:val="00E14830"/>
    <w:rsid w:val="00E149AB"/>
    <w:rsid w:val="00E14A24"/>
    <w:rsid w:val="00E14FF4"/>
    <w:rsid w:val="00E15D5E"/>
    <w:rsid w:val="00E16121"/>
    <w:rsid w:val="00E1678F"/>
    <w:rsid w:val="00E16EEA"/>
    <w:rsid w:val="00E16FD7"/>
    <w:rsid w:val="00E17704"/>
    <w:rsid w:val="00E221D2"/>
    <w:rsid w:val="00E222A0"/>
    <w:rsid w:val="00E222CD"/>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71FF"/>
    <w:rsid w:val="00E67B5D"/>
    <w:rsid w:val="00E719E5"/>
    <w:rsid w:val="00E72165"/>
    <w:rsid w:val="00E73145"/>
    <w:rsid w:val="00E73B4B"/>
    <w:rsid w:val="00E73E5E"/>
    <w:rsid w:val="00E73EF9"/>
    <w:rsid w:val="00E75E28"/>
    <w:rsid w:val="00E80327"/>
    <w:rsid w:val="00E80BE0"/>
    <w:rsid w:val="00E81D0B"/>
    <w:rsid w:val="00E8212F"/>
    <w:rsid w:val="00E82AC4"/>
    <w:rsid w:val="00E82D48"/>
    <w:rsid w:val="00E856DE"/>
    <w:rsid w:val="00E87835"/>
    <w:rsid w:val="00E906DE"/>
    <w:rsid w:val="00E914F4"/>
    <w:rsid w:val="00E9187D"/>
    <w:rsid w:val="00E91D23"/>
    <w:rsid w:val="00E922F2"/>
    <w:rsid w:val="00E92945"/>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E1551"/>
    <w:rsid w:val="00EE21D7"/>
    <w:rsid w:val="00EE24B4"/>
    <w:rsid w:val="00EE2C33"/>
    <w:rsid w:val="00EE2CBD"/>
    <w:rsid w:val="00EE3B98"/>
    <w:rsid w:val="00EE48CC"/>
    <w:rsid w:val="00EE4F43"/>
    <w:rsid w:val="00EE5463"/>
    <w:rsid w:val="00EE6044"/>
    <w:rsid w:val="00EE61F7"/>
    <w:rsid w:val="00EE6CBB"/>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089"/>
    <w:rsid w:val="00F124DC"/>
    <w:rsid w:val="00F128A7"/>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6B21"/>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814"/>
    <w:rsid w:val="00FC02D2"/>
    <w:rsid w:val="00FC07A7"/>
    <w:rsid w:val="00FC0D4B"/>
    <w:rsid w:val="00FC1455"/>
    <w:rsid w:val="00FC171D"/>
    <w:rsid w:val="00FC17BE"/>
    <w:rsid w:val="00FC3A46"/>
    <w:rsid w:val="00FC40A4"/>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6E9C9-F1DA-4906-AA8B-F51102E9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Louise Jones</cp:lastModifiedBy>
  <cp:revision>12</cp:revision>
  <cp:lastPrinted>2020-01-15T17:01:00Z</cp:lastPrinted>
  <dcterms:created xsi:type="dcterms:W3CDTF">2020-01-15T16:29:00Z</dcterms:created>
  <dcterms:modified xsi:type="dcterms:W3CDTF">2020-01-15T18:31:00Z</dcterms:modified>
</cp:coreProperties>
</file>