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2F07EB" w:rsidRDefault="001F6F45" w:rsidP="00F204CE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2F07EB">
        <w:rPr>
          <w:rFonts w:ascii="Times New Roman" w:eastAsia="Calibri" w:hAnsi="Times New Roman"/>
        </w:rPr>
        <w:t xml:space="preserve"> </w:t>
      </w:r>
      <w:r w:rsidR="0095197C" w:rsidRPr="002F07EB">
        <w:rPr>
          <w:rFonts w:ascii="Times New Roman" w:eastAsia="Calibri" w:hAnsi="Times New Roman"/>
        </w:rPr>
        <w:t xml:space="preserve">Committee of the Whole Room </w:t>
      </w:r>
      <w:r w:rsidR="0095197C" w:rsidRPr="002F07EB">
        <w:rPr>
          <w:rFonts w:ascii="Times New Roman" w:eastAsia="Calibri" w:hAnsi="Times New Roman"/>
          <w:noProof/>
        </w:rPr>
        <w:drawing>
          <wp:inline distT="0" distB="0" distL="0" distR="0" wp14:anchorId="4FC88901" wp14:editId="5B3CDAC8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F07EB">
        <w:rPr>
          <w:rFonts w:ascii="Times New Roman" w:eastAsia="Calibri" w:hAnsi="Times New Roman"/>
        </w:rPr>
        <w:t xml:space="preserve">1340 Coleman A. Young Municipal Center </w:t>
      </w:r>
      <w:r w:rsidR="0095197C" w:rsidRPr="002F07EB">
        <w:rPr>
          <w:rFonts w:ascii="Times New Roman" w:eastAsia="Calibri" w:hAnsi="Times New Roman"/>
          <w:noProof/>
        </w:rPr>
        <w:drawing>
          <wp:inline distT="0" distB="0" distL="0" distR="0" wp14:anchorId="48A20851" wp14:editId="0B25E73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F07EB">
        <w:rPr>
          <w:rFonts w:ascii="Times New Roman" w:eastAsia="Calibri" w:hAnsi="Times New Roman"/>
        </w:rPr>
        <w:t xml:space="preserve">(313) 224-3443 </w:t>
      </w:r>
      <w:r w:rsidR="0095197C" w:rsidRPr="002F07EB">
        <w:rPr>
          <w:rFonts w:ascii="Times New Roman" w:eastAsia="Calibri" w:hAnsi="Times New Roman"/>
          <w:noProof/>
        </w:rPr>
        <w:drawing>
          <wp:inline distT="0" distB="0" distL="0" distR="0" wp14:anchorId="4823F003" wp14:editId="25BB846C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F07EB">
        <w:rPr>
          <w:rFonts w:ascii="Times New Roman" w:eastAsia="Calibri" w:hAnsi="Times New Roman"/>
        </w:rPr>
        <w:t xml:space="preserve"> Detroit, MI 48226</w:t>
      </w:r>
    </w:p>
    <w:p w:rsidR="003555FF" w:rsidRPr="002F07EB" w:rsidRDefault="003555FF" w:rsidP="00F204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2F07EB" w:rsidRDefault="00E91041" w:rsidP="00F204CE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2F07EB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F07EB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2F07EB" w:rsidRDefault="003555FF" w:rsidP="00F204CE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2F07EB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2F07EB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2F07EB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2F07EB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2F07EB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2F07EB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2F07EB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2F07EB" w:rsidRDefault="00E9104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2F07EB" w:rsidRDefault="00674210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2F07EB" w:rsidRDefault="006B01F0" w:rsidP="00F204CE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ab/>
      </w:r>
      <w:r w:rsidR="000073C4" w:rsidRPr="002F07EB">
        <w:rPr>
          <w:rFonts w:ascii="Times New Roman" w:hAnsi="Times New Roman"/>
          <w:b/>
          <w:bCs/>
          <w:sz w:val="24"/>
          <w:szCs w:val="24"/>
        </w:rPr>
        <w:tab/>
      </w:r>
      <w:r w:rsidR="002E439E" w:rsidRPr="002F07EB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450058" w:rsidRPr="002F07EB">
        <w:rPr>
          <w:rFonts w:ascii="Times New Roman" w:hAnsi="Times New Roman"/>
          <w:b/>
          <w:bCs/>
          <w:sz w:val="24"/>
          <w:szCs w:val="24"/>
        </w:rPr>
        <w:t>Christian D. Hicks</w:t>
      </w:r>
    </w:p>
    <w:p w:rsidR="00E91041" w:rsidRPr="002F07EB" w:rsidRDefault="00E91041" w:rsidP="00F204CE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ab/>
      </w:r>
      <w:r w:rsidRPr="002F07EB">
        <w:rPr>
          <w:rFonts w:ascii="Times New Roman" w:hAnsi="Times New Roman"/>
          <w:b/>
          <w:bCs/>
          <w:sz w:val="24"/>
          <w:szCs w:val="24"/>
        </w:rPr>
        <w:tab/>
      </w:r>
      <w:r w:rsidRPr="002F07EB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2F07EB" w:rsidRDefault="00E91041" w:rsidP="00F204CE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2F07EB" w:rsidRDefault="00E91041" w:rsidP="00F204CE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2E7E0D" w:rsidRPr="002F07EB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450058" w:rsidRPr="002F07EB">
        <w:rPr>
          <w:rFonts w:ascii="Times New Roman" w:hAnsi="Times New Roman"/>
          <w:b/>
          <w:bCs/>
          <w:sz w:val="24"/>
          <w:szCs w:val="24"/>
        </w:rPr>
        <w:t>21</w:t>
      </w:r>
      <w:r w:rsidR="00EF798B" w:rsidRPr="002F07EB">
        <w:rPr>
          <w:rFonts w:ascii="Times New Roman" w:hAnsi="Times New Roman"/>
          <w:b/>
          <w:bCs/>
          <w:sz w:val="24"/>
          <w:szCs w:val="24"/>
        </w:rPr>
        <w:t>, 2019</w:t>
      </w:r>
      <w:r w:rsidR="006B01F0" w:rsidRPr="002F07EB">
        <w:rPr>
          <w:rFonts w:ascii="Times New Roman" w:hAnsi="Times New Roman"/>
          <w:b/>
          <w:bCs/>
          <w:sz w:val="24"/>
          <w:szCs w:val="24"/>
        </w:rPr>
        <w:tab/>
      </w:r>
      <w:r w:rsidR="00700165" w:rsidRPr="002F07EB">
        <w:rPr>
          <w:rFonts w:ascii="Times New Roman" w:hAnsi="Times New Roman"/>
          <w:b/>
          <w:bCs/>
          <w:sz w:val="24"/>
          <w:szCs w:val="24"/>
        </w:rPr>
        <w:tab/>
      </w:r>
      <w:r w:rsidRPr="002F07EB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2F07EB" w:rsidRDefault="000073C4" w:rsidP="00F204C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2F07EB" w:rsidRDefault="00E91041" w:rsidP="00F204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2F07EB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2F07EB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2F07EB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2F07EB" w:rsidRDefault="00E3139C" w:rsidP="00F204C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2F07EB" w:rsidRDefault="00E91041" w:rsidP="00F204CE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2F07EB">
        <w:rPr>
          <w:rFonts w:ascii="Times New Roman" w:hAnsi="Times New Roman"/>
          <w:b/>
          <w:sz w:val="24"/>
          <w:szCs w:val="24"/>
        </w:rPr>
        <w:t>B.</w:t>
      </w:r>
      <w:r w:rsidRPr="002F07EB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2F07EB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2F07EB" w:rsidRDefault="0009405B" w:rsidP="00F2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2F07EB" w:rsidRDefault="00E91041" w:rsidP="00F204CE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2F07EB" w:rsidRDefault="003139D2" w:rsidP="00F204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2F07EB" w:rsidRDefault="003139D2" w:rsidP="00F204CE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2F07EB" w:rsidRDefault="003139D2" w:rsidP="00F204CE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bCs/>
          <w:sz w:val="24"/>
          <w:szCs w:val="24"/>
        </w:rPr>
        <w:t>General Public</w:t>
      </w:r>
      <w:r w:rsidR="005111FD" w:rsidRPr="002F07EB">
        <w:rPr>
          <w:rFonts w:ascii="Times New Roman" w:hAnsi="Times New Roman"/>
          <w:bCs/>
          <w:sz w:val="24"/>
          <w:szCs w:val="24"/>
        </w:rPr>
        <w:t xml:space="preserve"> </w:t>
      </w:r>
    </w:p>
    <w:p w:rsidR="00E525D6" w:rsidRPr="002F07EB" w:rsidRDefault="003139D2" w:rsidP="00F204CE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sz w:val="24"/>
          <w:szCs w:val="24"/>
        </w:rPr>
        <w:t>Member Reports</w:t>
      </w:r>
      <w:r w:rsidR="005111FD" w:rsidRPr="002F07EB">
        <w:rPr>
          <w:rFonts w:ascii="Times New Roman" w:hAnsi="Times New Roman"/>
          <w:sz w:val="24"/>
          <w:szCs w:val="24"/>
        </w:rPr>
        <w:t xml:space="preserve"> </w:t>
      </w:r>
    </w:p>
    <w:p w:rsidR="005C443C" w:rsidRPr="002F07EB" w:rsidRDefault="005C443C" w:rsidP="00F204CE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443C" w:rsidRPr="002F07EB" w:rsidRDefault="005C443C" w:rsidP="00F204CE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F07EB">
        <w:rPr>
          <w:rFonts w:ascii="Times New Roman" w:eastAsia="Batang" w:hAnsi="Times New Roman"/>
          <w:b/>
          <w:sz w:val="24"/>
          <w:szCs w:val="24"/>
        </w:rPr>
        <w:t xml:space="preserve">1:05 P.M. </w:t>
      </w:r>
      <w:r w:rsidRPr="002F07EB">
        <w:rPr>
          <w:rFonts w:ascii="Times New Roman" w:hAnsi="Times New Roman"/>
          <w:b/>
          <w:sz w:val="24"/>
          <w:szCs w:val="24"/>
        </w:rPr>
        <w:t>PUBLIC HEARING</w:t>
      </w:r>
      <w:r w:rsidRPr="002F07EB">
        <w:rPr>
          <w:rFonts w:ascii="Times New Roman" w:hAnsi="Times New Roman"/>
          <w:sz w:val="24"/>
          <w:szCs w:val="24"/>
        </w:rPr>
        <w:t xml:space="preserve"> </w:t>
      </w:r>
      <w:r w:rsidRPr="002F07EB">
        <w:rPr>
          <w:rFonts w:ascii="Times New Roman" w:eastAsia="Batang" w:hAnsi="Times New Roman"/>
          <w:b/>
          <w:sz w:val="24"/>
          <w:szCs w:val="24"/>
        </w:rPr>
        <w:t xml:space="preserve">– RE: </w:t>
      </w:r>
      <w:r w:rsidRPr="002F07EB">
        <w:rPr>
          <w:rFonts w:ascii="Times New Roman" w:hAnsi="Times New Roman"/>
          <w:bCs/>
          <w:sz w:val="24"/>
          <w:szCs w:val="24"/>
        </w:rPr>
        <w:t xml:space="preserve">Proposed Ordinance amends Chapter 33 of the 2019 Detroit City Code,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Parks and Recreation, </w:t>
      </w:r>
      <w:r w:rsidRPr="002F07EB">
        <w:rPr>
          <w:rFonts w:ascii="Times New Roman" w:hAnsi="Times New Roman"/>
          <w:bCs/>
          <w:sz w:val="24"/>
          <w:szCs w:val="24"/>
        </w:rPr>
        <w:t xml:space="preserve">Article I,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Regulations for parks, </w:t>
      </w:r>
      <w:r w:rsidRPr="002F07EB">
        <w:rPr>
          <w:rFonts w:ascii="Times New Roman" w:hAnsi="Times New Roman"/>
          <w:bCs/>
          <w:sz w:val="24"/>
          <w:szCs w:val="24"/>
        </w:rPr>
        <w:t xml:space="preserve">by adding Division 5,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Park naming procedures, </w:t>
      </w:r>
      <w:r w:rsidRPr="002F07EB">
        <w:rPr>
          <w:rFonts w:ascii="Times New Roman" w:hAnsi="Times New Roman"/>
          <w:bCs/>
          <w:sz w:val="24"/>
          <w:szCs w:val="24"/>
        </w:rPr>
        <w:t xml:space="preserve">to include Section 33-1-81,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Definitions,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33-1-82,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Park naming, renaming permitted; amenities reserved to the Department,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33-1-83,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Official application form required,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33-1-84,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Application; information required,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33-1-85,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Duties of the Department, </w:t>
      </w:r>
      <w:r w:rsidRPr="002F07EB">
        <w:rPr>
          <w:rFonts w:ascii="Times New Roman" w:hAnsi="Times New Roman"/>
          <w:bCs/>
          <w:sz w:val="24"/>
          <w:szCs w:val="24"/>
        </w:rPr>
        <w:t xml:space="preserve">33-1-86,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Fee,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33-1-87,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Department review of application,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33-1-88,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Report; recommended action to be taken,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33-1-89,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Public hearing; </w:t>
      </w:r>
      <w:r w:rsidRPr="002F07EB">
        <w:rPr>
          <w:rFonts w:ascii="Times New Roman" w:hAnsi="Times New Roman"/>
          <w:bCs/>
          <w:sz w:val="24"/>
          <w:szCs w:val="24"/>
        </w:rPr>
        <w:t xml:space="preserve">notice, Section 33-1-90,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Authority of the City Council to deny, approve, or amend,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33-1-91,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Resolution by the City Council authorizing the naming or renaming of a City park,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33-1-92,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Park signage; payment required, </w:t>
      </w:r>
      <w:r w:rsidRPr="002F07EB">
        <w:rPr>
          <w:rFonts w:ascii="Times New Roman" w:hAnsi="Times New Roman"/>
          <w:bCs/>
          <w:sz w:val="24"/>
          <w:szCs w:val="24"/>
        </w:rPr>
        <w:t>and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F07EB">
        <w:rPr>
          <w:rFonts w:ascii="Times New Roman" w:hAnsi="Times New Roman"/>
          <w:bCs/>
          <w:sz w:val="24"/>
          <w:szCs w:val="24"/>
        </w:rPr>
        <w:t xml:space="preserve">Section 33-1-93, </w:t>
      </w:r>
      <w:r w:rsidRPr="002F07EB">
        <w:rPr>
          <w:rFonts w:ascii="Times New Roman" w:hAnsi="Times New Roman"/>
          <w:bCs/>
          <w:i/>
          <w:sz w:val="24"/>
          <w:szCs w:val="24"/>
        </w:rPr>
        <w:t xml:space="preserve">Reservation of authority, </w:t>
      </w:r>
      <w:r w:rsidRPr="002F07EB">
        <w:rPr>
          <w:rFonts w:ascii="Times New Roman" w:hAnsi="Times New Roman"/>
          <w:bCs/>
          <w:sz w:val="24"/>
          <w:szCs w:val="24"/>
        </w:rPr>
        <w:t xml:space="preserve">to establish a process to name or rename City parks </w:t>
      </w:r>
      <w:r w:rsidRPr="002F07EB">
        <w:rPr>
          <w:rFonts w:ascii="Times New Roman" w:hAnsi="Times New Roman"/>
          <w:b/>
          <w:bCs/>
          <w:sz w:val="24"/>
          <w:szCs w:val="24"/>
        </w:rPr>
        <w:t xml:space="preserve">(Mr. Lawrence Garcia, Corporation Council, Law Department and Ms. </w:t>
      </w:r>
      <w:proofErr w:type="spellStart"/>
      <w:r w:rsidRPr="002F07EB">
        <w:rPr>
          <w:rFonts w:ascii="Times New Roman" w:hAnsi="Times New Roman"/>
          <w:b/>
          <w:bCs/>
          <w:sz w:val="24"/>
          <w:szCs w:val="24"/>
        </w:rPr>
        <w:t>LaJuan</w:t>
      </w:r>
      <w:proofErr w:type="spellEnd"/>
      <w:r w:rsidRPr="002F07EB">
        <w:rPr>
          <w:rFonts w:ascii="Times New Roman" w:hAnsi="Times New Roman"/>
          <w:b/>
          <w:bCs/>
          <w:sz w:val="24"/>
          <w:szCs w:val="24"/>
        </w:rPr>
        <w:t xml:space="preserve"> Counts, Director, General Services Department)</w:t>
      </w:r>
    </w:p>
    <w:p w:rsidR="008958EF" w:rsidRPr="002F07EB" w:rsidRDefault="008958EF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3F0608" w:rsidRPr="002F07EB" w:rsidRDefault="003F0608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2F07EB" w:rsidRDefault="00C4452B" w:rsidP="00F204CE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UNFINISHED BUSINESS</w:t>
      </w:r>
    </w:p>
    <w:p w:rsidR="009C273C" w:rsidRPr="002F07EB" w:rsidRDefault="009C273C" w:rsidP="00F204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4A21" w:rsidRPr="002F07EB" w:rsidRDefault="003E4A21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  <w:shd w:val="clear" w:color="auto" w:fill="FFFFFF"/>
        </w:rPr>
        <w:t xml:space="preserve">Status of </w:t>
      </w:r>
      <w:r w:rsidRPr="002F07E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Council Member Raquel </w:t>
      </w:r>
      <w:proofErr w:type="spellStart"/>
      <w:r w:rsidRPr="002F07EB">
        <w:rPr>
          <w:rFonts w:ascii="Times New Roman" w:hAnsi="Times New Roman"/>
          <w:b/>
          <w:bCs/>
          <w:sz w:val="24"/>
          <w:szCs w:val="24"/>
          <w:u w:val="single"/>
        </w:rPr>
        <w:t>Castañeda-López</w:t>
      </w:r>
      <w:proofErr w:type="spellEnd"/>
      <w:r w:rsidRPr="002F07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F07EB">
        <w:rPr>
          <w:rFonts w:ascii="Times New Roman" w:hAnsi="Times New Roman"/>
          <w:sz w:val="24"/>
          <w:szCs w:val="24"/>
          <w:shd w:val="clear" w:color="auto" w:fill="FFFFFF"/>
        </w:rPr>
        <w:t xml:space="preserve">submitting memorandum relative to General Services Department: District 6 Detroit Fire Department Concerns. </w:t>
      </w:r>
      <w:r w:rsidRPr="002F07EB">
        <w:rPr>
          <w:rFonts w:ascii="Times New Roman" w:hAnsi="Times New Roman"/>
          <w:b/>
          <w:bCs/>
          <w:sz w:val="24"/>
          <w:szCs w:val="24"/>
        </w:rPr>
        <w:t>(BROUGHT BACK AS DIRECTED ON 11-14-19)</w:t>
      </w:r>
    </w:p>
    <w:p w:rsidR="003E4A21" w:rsidRPr="002F07EB" w:rsidRDefault="003E4A21" w:rsidP="00F204CE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E4A21" w:rsidRPr="002F07EB" w:rsidRDefault="003E4A21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 xml:space="preserve">Status of </w:t>
      </w:r>
      <w:r w:rsidRPr="002F07EB">
        <w:rPr>
          <w:rFonts w:ascii="Times New Roman" w:hAnsi="Times New Roman"/>
          <w:b/>
          <w:bCs/>
          <w:sz w:val="24"/>
          <w:szCs w:val="24"/>
          <w:u w:val="single"/>
        </w:rPr>
        <w:t>General Services Department/Parks &amp; Recreation Division</w:t>
      </w:r>
      <w:r w:rsidRPr="002F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07EB">
        <w:rPr>
          <w:rFonts w:ascii="Times New Roman" w:hAnsi="Times New Roman"/>
          <w:bCs/>
          <w:iCs/>
          <w:sz w:val="24"/>
          <w:szCs w:val="24"/>
        </w:rPr>
        <w:t xml:space="preserve">submitting Naming &amp; Re-Naming Authorization Form. </w:t>
      </w:r>
      <w:r w:rsidRPr="002F07EB">
        <w:rPr>
          <w:rFonts w:ascii="Times New Roman" w:hAnsi="Times New Roman"/>
          <w:b/>
          <w:bCs/>
          <w:sz w:val="24"/>
          <w:szCs w:val="24"/>
        </w:rPr>
        <w:t>(BROUGHT BACK AS DIRECTED ON 11-14-19)</w:t>
      </w:r>
    </w:p>
    <w:p w:rsidR="00AD3FFC" w:rsidRPr="002F07EB" w:rsidRDefault="00AD3FFC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D3FFC" w:rsidRPr="002F07EB" w:rsidRDefault="00AD3FFC" w:rsidP="00F204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07EB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8A77D1" w:rsidRPr="002F07EB" w:rsidRDefault="008A77D1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A77D1" w:rsidRPr="002F07EB" w:rsidRDefault="008A77D1" w:rsidP="00F204CE">
      <w:pPr>
        <w:pStyle w:val="level1"/>
        <w:spacing w:line="240" w:lineRule="auto"/>
        <w:ind w:left="1440"/>
        <w:rPr>
          <w:b/>
          <w:bCs/>
        </w:rPr>
      </w:pPr>
      <w:r w:rsidRPr="002F07EB">
        <w:rPr>
          <w:b/>
          <w:bCs/>
        </w:rPr>
        <w:t>OFFICE OF CONTRACTING AND PROCUREMENT</w:t>
      </w:r>
    </w:p>
    <w:p w:rsidR="001A2E43" w:rsidRPr="002F07EB" w:rsidRDefault="008A77D1" w:rsidP="00B15C19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2F07EB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2F07EB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1A2E43" w:rsidRPr="002F07EB" w:rsidRDefault="001A2E43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6001983</w:t>
      </w:r>
      <w:r w:rsidRPr="002F07EB">
        <w:rPr>
          <w:rFonts w:ascii="Times New Roman" w:hAnsi="Times New Roman"/>
          <w:sz w:val="24"/>
          <w:szCs w:val="24"/>
        </w:rPr>
        <w:t xml:space="preserve"> </w:t>
      </w:r>
      <w:r w:rsidRPr="002F07EB">
        <w:rPr>
          <w:rFonts w:ascii="Times New Roman" w:hAnsi="Times New Roman"/>
          <w:b/>
          <w:sz w:val="24"/>
          <w:szCs w:val="24"/>
        </w:rPr>
        <w:t>-</w:t>
      </w:r>
      <w:r w:rsidRPr="002F07EB">
        <w:rPr>
          <w:rFonts w:ascii="Times New Roman" w:hAnsi="Times New Roman"/>
          <w:sz w:val="24"/>
          <w:szCs w:val="24"/>
        </w:rPr>
        <w:t xml:space="preserve"> 100% City Funding – AMEND 1 – To Provide an Extension of Time and Increase of Funds to Supply Sweeper Repair Services on Global Sweepers. – Contractor: The Safety Company, LLC </w:t>
      </w:r>
      <w:proofErr w:type="spellStart"/>
      <w:r w:rsidRPr="002F07EB">
        <w:rPr>
          <w:rFonts w:ascii="Times New Roman" w:hAnsi="Times New Roman"/>
          <w:sz w:val="24"/>
          <w:szCs w:val="24"/>
        </w:rPr>
        <w:t>dba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7EB">
        <w:rPr>
          <w:rFonts w:ascii="Times New Roman" w:hAnsi="Times New Roman"/>
          <w:sz w:val="24"/>
          <w:szCs w:val="24"/>
        </w:rPr>
        <w:t>MTech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Company – Location: 7401 First Place, Cleveland, OH 44146 – Contract Period: Upon City Council Approval through March 27, 2021 – Contract Increase Amount: $40,000.00 – Total Contract Amount: $60,000.00.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1A2E43" w:rsidRPr="002F07EB" w:rsidRDefault="001A2E43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43" w:rsidRPr="002F07EB" w:rsidRDefault="001A2E43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6002509</w:t>
      </w:r>
      <w:r w:rsidRPr="002F07EB">
        <w:rPr>
          <w:rFonts w:ascii="Times New Roman" w:hAnsi="Times New Roman"/>
          <w:sz w:val="24"/>
          <w:szCs w:val="24"/>
        </w:rPr>
        <w:t xml:space="preserve"> - 100% 2018 UTGO Bond Funding – To Provide Seawall Restoration, Electrical Improvements and Additional Renovations to the Fireboat Station for the General Services Department. – Contractor: </w:t>
      </w:r>
      <w:proofErr w:type="spellStart"/>
      <w:r w:rsidRPr="002F07EB">
        <w:rPr>
          <w:rFonts w:ascii="Times New Roman" w:hAnsi="Times New Roman"/>
          <w:sz w:val="24"/>
          <w:szCs w:val="24"/>
        </w:rPr>
        <w:t>DeAngelis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Diamond Construction, LLC – Location: 3955 Orchard Hill Place Suite 235, Novi, MI 48375 – Contract Period: Upon City Council Approval through June 30, 2021 – Total Contract Amount: $540,000.00.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1A2E43" w:rsidRPr="002F07EB" w:rsidRDefault="001A2E43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EE" w:rsidRPr="002F07EB" w:rsidRDefault="001A2E43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6002467</w:t>
      </w:r>
      <w:r w:rsidRPr="002F07EB">
        <w:rPr>
          <w:rFonts w:ascii="Times New Roman" w:hAnsi="Times New Roman"/>
          <w:sz w:val="24"/>
          <w:szCs w:val="24"/>
        </w:rPr>
        <w:t xml:space="preserve"> </w:t>
      </w:r>
      <w:r w:rsidRPr="002F07EB">
        <w:rPr>
          <w:rFonts w:ascii="Times New Roman" w:hAnsi="Times New Roman"/>
          <w:b/>
          <w:sz w:val="24"/>
          <w:szCs w:val="24"/>
        </w:rPr>
        <w:t>-</w:t>
      </w:r>
      <w:r w:rsidRPr="002F07EB">
        <w:rPr>
          <w:rFonts w:ascii="Times New Roman" w:hAnsi="Times New Roman"/>
          <w:sz w:val="24"/>
          <w:szCs w:val="24"/>
        </w:rPr>
        <w:t xml:space="preserve"> 100% City Funding – To Provide Waste Oil Removal Services for the General Services Department. – Contractor: Birks Works Environmental, LLC – Location: 8643 W Jefferson, Detroit, MI 48209 – Contract Period: Upon City Council Approval through November 4, 2022 – Total Contract Amount: $90,000.00. </w:t>
      </w:r>
      <w:r w:rsidRPr="002F07EB">
        <w:rPr>
          <w:rFonts w:ascii="Times New Roman" w:hAnsi="Times New Roman"/>
          <w:b/>
          <w:sz w:val="24"/>
          <w:szCs w:val="24"/>
        </w:rPr>
        <w:t>CITYWIDE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0D5AEE" w:rsidRPr="002F07EB" w:rsidRDefault="000D5AEE" w:rsidP="00F204CE">
      <w:pPr>
        <w:pStyle w:val="ListParagraph"/>
        <w:spacing w:after="0" w:line="240" w:lineRule="auto"/>
        <w:rPr>
          <w:bCs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bCs/>
          <w:sz w:val="24"/>
          <w:szCs w:val="24"/>
        </w:rPr>
        <w:t>Contract No. 6002419</w:t>
      </w:r>
      <w:r w:rsidRPr="002F07EB">
        <w:rPr>
          <w:rFonts w:ascii="Times New Roman" w:hAnsi="Times New Roman"/>
          <w:bCs/>
          <w:sz w:val="24"/>
          <w:szCs w:val="24"/>
        </w:rPr>
        <w:t xml:space="preserve"> - </w:t>
      </w:r>
      <w:r w:rsidRPr="002F07EB">
        <w:rPr>
          <w:rFonts w:ascii="Times New Roman" w:hAnsi="Times New Roman"/>
          <w:sz w:val="24"/>
          <w:szCs w:val="24"/>
        </w:rPr>
        <w:t xml:space="preserve">100% City Funding – To Provide Plumbing Services for Various Facilities on Behalf of the General Services Department on an As Needed Basis. – Contractor: Ben Washington and Sons Plumbing &amp; Heating, Inc. – Location: 7116 </w:t>
      </w:r>
      <w:proofErr w:type="spellStart"/>
      <w:r w:rsidRPr="002F07EB">
        <w:rPr>
          <w:rFonts w:ascii="Times New Roman" w:hAnsi="Times New Roman"/>
          <w:sz w:val="24"/>
          <w:szCs w:val="24"/>
        </w:rPr>
        <w:t>Tireman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Street, Detroit, MI 48204 – Contract Period: Upon City Council Approval through November 20, 2020 – Total Contract Amount: $750,000.00.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lastRenderedPageBreak/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6002421</w:t>
      </w:r>
      <w:r w:rsidRPr="002F07EB">
        <w:rPr>
          <w:rFonts w:ascii="Times New Roman" w:hAnsi="Times New Roman"/>
          <w:sz w:val="24"/>
          <w:szCs w:val="24"/>
        </w:rPr>
        <w:t xml:space="preserve"> - 100% City Funding – To Provide Electrical Services to Various City of Detroit Facilities. – Contractor: Power Lighting &amp; Technical Services – Location: 10824 W Chicago Suite 200, Detroit, MI 48204 – Contract Period: Upon City Council Approval through November 18, 2020 – Total Contract Amount: $1,200,000.00. 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6002465 -</w:t>
      </w:r>
      <w:r w:rsidRPr="002F07EB">
        <w:rPr>
          <w:rFonts w:ascii="Times New Roman" w:hAnsi="Times New Roman"/>
          <w:sz w:val="24"/>
          <w:szCs w:val="24"/>
        </w:rPr>
        <w:t xml:space="preserve">  100% City Funding – To Provide </w:t>
      </w:r>
      <w:proofErr w:type="spellStart"/>
      <w:r w:rsidRPr="002F07EB">
        <w:rPr>
          <w:rFonts w:ascii="Times New Roman" w:hAnsi="Times New Roman"/>
          <w:sz w:val="24"/>
          <w:szCs w:val="24"/>
        </w:rPr>
        <w:t>Parksite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Amenities Repairs to the 300+ Parks in the City of Detroit, which includes Furnishing All Labor, Equipment, Materials and Expertise Necessary to Repair Play Equipment, Fencing, Sidewalks, and Sports Fields. – Contractor: Michigan Recreational Construction, Inc. – Location: 18631 Conant, Detroit, MI 48234 – Contract Period: Upon City Council Approval through November 3, 2021 – Total Contract Amount: $2,418,000.00.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6002474</w:t>
      </w:r>
      <w:proofErr w:type="gramStart"/>
      <w:r w:rsidRPr="002F07EB">
        <w:rPr>
          <w:rFonts w:ascii="Times New Roman" w:hAnsi="Times New Roman"/>
          <w:b/>
          <w:sz w:val="24"/>
          <w:szCs w:val="24"/>
        </w:rPr>
        <w:t> </w:t>
      </w:r>
      <w:r w:rsidRPr="002F07EB">
        <w:rPr>
          <w:rFonts w:ascii="Times New Roman" w:hAnsi="Times New Roman"/>
          <w:sz w:val="24"/>
          <w:szCs w:val="24"/>
        </w:rPr>
        <w:t> -</w:t>
      </w:r>
      <w:proofErr w:type="gramEnd"/>
      <w:r w:rsidRPr="002F07EB">
        <w:rPr>
          <w:rFonts w:ascii="Times New Roman" w:hAnsi="Times New Roman"/>
          <w:sz w:val="24"/>
          <w:szCs w:val="24"/>
        </w:rPr>
        <w:t xml:space="preserve"> 100% City Funding – To Provide Armed Guard Services at the 36</w:t>
      </w:r>
      <w:r w:rsidRPr="002F07EB">
        <w:rPr>
          <w:rFonts w:ascii="Times New Roman" w:hAnsi="Times New Roman"/>
          <w:sz w:val="24"/>
          <w:szCs w:val="24"/>
          <w:vertAlign w:val="superscript"/>
        </w:rPr>
        <w:t>th</w:t>
      </w:r>
      <w:r w:rsidRPr="002F07EB">
        <w:rPr>
          <w:rFonts w:ascii="Times New Roman" w:hAnsi="Times New Roman"/>
          <w:sz w:val="24"/>
          <w:szCs w:val="24"/>
        </w:rPr>
        <w:t xml:space="preserve"> District Court. – Contractor: G4S Secure Solutions – Location: 1395 University Blvd., Jupiter, FL 33458 – Contract Period: Upon City Council Approval through November 30, 2024 – Total Contract Amount: $20,806,988.80.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6002487</w:t>
      </w:r>
      <w:r w:rsidRPr="002F07EB">
        <w:rPr>
          <w:rFonts w:ascii="Times New Roman" w:hAnsi="Times New Roman"/>
          <w:sz w:val="24"/>
          <w:szCs w:val="24"/>
        </w:rPr>
        <w:t>    -  </w:t>
      </w:r>
      <w:r w:rsidR="00B06D03">
        <w:rPr>
          <w:rFonts w:ascii="Times New Roman" w:hAnsi="Times New Roman"/>
          <w:sz w:val="24"/>
          <w:szCs w:val="24"/>
        </w:rPr>
        <w:t>1</w:t>
      </w:r>
      <w:r w:rsidRPr="002F07EB">
        <w:rPr>
          <w:rFonts w:ascii="Times New Roman" w:hAnsi="Times New Roman"/>
          <w:sz w:val="24"/>
          <w:szCs w:val="24"/>
        </w:rPr>
        <w:t xml:space="preserve">00% City Funding – To Provide Renovations to Prepare an Area for the Installation of a New Ballot Sorting Machine at the Elections Commission Building. – Contractor: </w:t>
      </w:r>
      <w:proofErr w:type="spellStart"/>
      <w:r w:rsidRPr="002F07EB">
        <w:rPr>
          <w:rFonts w:ascii="Times New Roman" w:hAnsi="Times New Roman"/>
          <w:sz w:val="24"/>
          <w:szCs w:val="24"/>
        </w:rPr>
        <w:t>Gandol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, Inc. – Location: 18100 Meyers Road, Detroit, MI 48235 – Contract Period: Upon City Council Approval through November 4, 2020 – Total Contract Amount: $150,000.00.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6002536</w:t>
      </w:r>
      <w:r w:rsidRPr="002F07EB">
        <w:rPr>
          <w:rFonts w:ascii="Times New Roman" w:hAnsi="Times New Roman"/>
          <w:sz w:val="24"/>
          <w:szCs w:val="24"/>
        </w:rPr>
        <w:t xml:space="preserve"> - 100% City Funding – To Provide Portable Toilets for Various City of Detroit Departments and Parks on an As Needed Basis. – Contractor: Parkway Services, Inc. – Location: 2876 Tyler Road, Ypsilanti, MI 48198 – Contract Period: Upon City Council Approval through October 1, 2021 – Total Contract Amount: $140,000.00.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bCs/>
          <w:sz w:val="24"/>
          <w:szCs w:val="24"/>
        </w:rPr>
        <w:t>Contract No. 6002559</w:t>
      </w:r>
      <w:r w:rsidRPr="002F07EB">
        <w:rPr>
          <w:rFonts w:ascii="Times New Roman" w:hAnsi="Times New Roman"/>
          <w:sz w:val="24"/>
          <w:szCs w:val="24"/>
        </w:rPr>
        <w:t xml:space="preserve"> -100% 2018 UTGO Bond Funding – To Provide Various Improvements at </w:t>
      </w:r>
      <w:proofErr w:type="spellStart"/>
      <w:r w:rsidRPr="002F07EB">
        <w:rPr>
          <w:rFonts w:ascii="Times New Roman" w:hAnsi="Times New Roman"/>
          <w:sz w:val="24"/>
          <w:szCs w:val="24"/>
        </w:rPr>
        <w:t>Pingree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Park. – Contractor: Michigan Recreational Construction – Location: 18631 Conant, Detroit, MI 48234 – Contract Period: Upon City Council Approval through November 8, 2020 – Total Contract Amount: $349,170.00.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sz w:val="24"/>
          <w:szCs w:val="24"/>
        </w:rPr>
        <w:lastRenderedPageBreak/>
        <w:t xml:space="preserve">Submitting </w:t>
      </w:r>
      <w:proofErr w:type="spellStart"/>
      <w:r w:rsidRPr="002F07EB">
        <w:rPr>
          <w:rFonts w:ascii="Times New Roman" w:hAnsi="Times New Roman"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sz w:val="24"/>
          <w:szCs w:val="24"/>
        </w:rPr>
        <w:t>Contract No. 6002579</w:t>
      </w:r>
      <w:r w:rsidRPr="002F07EB">
        <w:rPr>
          <w:rFonts w:ascii="Times New Roman" w:hAnsi="Times New Roman"/>
          <w:sz w:val="24"/>
          <w:szCs w:val="24"/>
        </w:rPr>
        <w:t xml:space="preserve">      -      100% City Funding – To Provide an Agreement to Facilitate the Installation of Upgrades to the Commercial Lighting System on the Detroit </w:t>
      </w:r>
      <w:proofErr w:type="spellStart"/>
      <w:r w:rsidRPr="002F07EB">
        <w:rPr>
          <w:rFonts w:ascii="Times New Roman" w:hAnsi="Times New Roman"/>
          <w:sz w:val="24"/>
          <w:szCs w:val="24"/>
        </w:rPr>
        <w:t>RiverWalk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. – Contractor: Detroit Riverfront Conservancy, Inc. – Location: 600 Renaissance Center Suite 1720, Detroit, MI 48226 – Contract Period: Upon City Council Approval through November 25, 2020 – Contract Amount: $500,000.00. – Total Contract Amount: $500,000.00.  </w:t>
      </w:r>
      <w:r w:rsidRPr="002F07EB">
        <w:rPr>
          <w:rFonts w:ascii="Times New Roman" w:hAnsi="Times New Roman"/>
          <w:b/>
          <w:sz w:val="24"/>
          <w:szCs w:val="24"/>
        </w:rPr>
        <w:t>GENERAL SERVICES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F204CE" w:rsidRPr="002F07EB" w:rsidRDefault="00F204CE" w:rsidP="00F204CE">
      <w:pPr>
        <w:pStyle w:val="ListParagraph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D5AEE" w:rsidRPr="002F07EB" w:rsidRDefault="000D5AEE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r w:rsidRPr="002F07EB">
        <w:rPr>
          <w:rFonts w:ascii="Times New Roman" w:hAnsi="Times New Roman"/>
          <w:b/>
          <w:bCs/>
          <w:sz w:val="24"/>
          <w:szCs w:val="24"/>
        </w:rPr>
        <w:t>Contract No. 3038512</w:t>
      </w:r>
      <w:r w:rsidRPr="002F07EB">
        <w:rPr>
          <w:rFonts w:ascii="Times New Roman" w:hAnsi="Times New Roman"/>
          <w:sz w:val="24"/>
          <w:szCs w:val="24"/>
        </w:rPr>
        <w:t xml:space="preserve"> - 100% City Funding – To Provide a One Time Payment to Reimburse for the Re-Branding of </w:t>
      </w:r>
      <w:proofErr w:type="spellStart"/>
      <w:r w:rsidRPr="002F07EB">
        <w:rPr>
          <w:rFonts w:ascii="Times New Roman" w:hAnsi="Times New Roman"/>
          <w:sz w:val="24"/>
          <w:szCs w:val="24"/>
        </w:rPr>
        <w:t>Chene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Park to the Aretha Franklin Amphitheatre, which included the Ticket Building Sign, Letterhead and etc. – Contractor: Right Productions, Inc. – Location: 2600 Atwater, Detroit, MI 48206 – Contract Period: Upon City Council Approval through November 29, 2019 – Total Contract Amount: $46,566.54.  </w:t>
      </w:r>
      <w:r w:rsidRPr="002F07EB">
        <w:rPr>
          <w:rFonts w:ascii="Times New Roman" w:hAnsi="Times New Roman"/>
          <w:b/>
          <w:sz w:val="24"/>
          <w:szCs w:val="24"/>
        </w:rPr>
        <w:t>RECREATION</w:t>
      </w:r>
      <w:r w:rsidR="00F204CE" w:rsidRPr="002F07EB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11-21-19)</w:t>
      </w:r>
    </w:p>
    <w:p w:rsidR="00EA4B71" w:rsidRPr="002F07EB" w:rsidRDefault="00EA4B71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A4B71" w:rsidRPr="002F07EB" w:rsidRDefault="00EA4B71" w:rsidP="00F204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>OFFICE OF THE CHIEF FINANCIAL OFFICER/OFFICE OF DEVELOPMENT AND GRANTS</w:t>
      </w:r>
    </w:p>
    <w:p w:rsidR="00191BE5" w:rsidRPr="002F07EB" w:rsidRDefault="00EA4B71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F07EB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F07E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F07EB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F07EB">
        <w:rPr>
          <w:rFonts w:ascii="Times New Roman" w:hAnsi="Times New Roman"/>
          <w:bCs/>
          <w:sz w:val="24"/>
          <w:szCs w:val="24"/>
        </w:rPr>
        <w:t xml:space="preserve">. To </w:t>
      </w:r>
      <w:proofErr w:type="gramStart"/>
      <w:r w:rsidRPr="002F07EB">
        <w:rPr>
          <w:rFonts w:ascii="Times New Roman" w:hAnsi="Times New Roman"/>
          <w:bCs/>
          <w:sz w:val="24"/>
          <w:szCs w:val="24"/>
        </w:rPr>
        <w:t>Accept</w:t>
      </w:r>
      <w:proofErr w:type="gramEnd"/>
      <w:r w:rsidRPr="002F07EB">
        <w:rPr>
          <w:rFonts w:ascii="Times New Roman" w:hAnsi="Times New Roman"/>
          <w:bCs/>
          <w:sz w:val="24"/>
          <w:szCs w:val="24"/>
        </w:rPr>
        <w:t xml:space="preserve"> a donation from the Greening of Detroit for Park Improvements at Eliza Howell Park. </w:t>
      </w:r>
      <w:r w:rsidRPr="002F07EB">
        <w:rPr>
          <w:rFonts w:ascii="Times New Roman" w:hAnsi="Times New Roman"/>
          <w:b/>
          <w:bCs/>
          <w:sz w:val="24"/>
          <w:szCs w:val="24"/>
        </w:rPr>
        <w:t>(The Greening of Detroit has awarded a donation of park improvements to the City of Detroit General Services Department for Eliza Howell Park, valued at $350,000.00.  There is no match requirement for this donation.)</w:t>
      </w:r>
      <w:r w:rsidR="00F204CE" w:rsidRPr="002F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4CE" w:rsidRPr="002F07EB">
        <w:rPr>
          <w:rFonts w:ascii="Times New Roman" w:hAnsi="Times New Roman"/>
          <w:b/>
          <w:sz w:val="24"/>
          <w:szCs w:val="24"/>
        </w:rPr>
        <w:t>(REFERRED TO THE NEIGHBORHOOD AND COMMUNITY SERVICES STANDING COMMITTEE ON 11-21-19)</w:t>
      </w:r>
    </w:p>
    <w:p w:rsidR="00191BE5" w:rsidRPr="002F07EB" w:rsidRDefault="00191BE5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91BE5" w:rsidRPr="002F07EB" w:rsidRDefault="00191BE5" w:rsidP="00F204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191BE5" w:rsidRPr="002F07EB" w:rsidRDefault="00191BE5" w:rsidP="00F204CE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F07EB">
        <w:rPr>
          <w:rFonts w:ascii="Times New Roman" w:hAnsi="Times New Roman"/>
          <w:b/>
          <w:sz w:val="24"/>
          <w:szCs w:val="24"/>
          <w:u w:val="single"/>
        </w:rPr>
        <w:t xml:space="preserve">Council Member Roy </w:t>
      </w:r>
      <w:proofErr w:type="spellStart"/>
      <w:r w:rsidRPr="002F07EB">
        <w:rPr>
          <w:rFonts w:ascii="Times New Roman" w:hAnsi="Times New Roman"/>
          <w:b/>
          <w:sz w:val="24"/>
          <w:szCs w:val="24"/>
          <w:u w:val="single"/>
        </w:rPr>
        <w:t>McCalister</w:t>
      </w:r>
      <w:proofErr w:type="spellEnd"/>
      <w:r w:rsidRPr="002F07EB">
        <w:rPr>
          <w:rFonts w:ascii="Times New Roman" w:hAnsi="Times New Roman"/>
          <w:sz w:val="24"/>
          <w:szCs w:val="24"/>
        </w:rPr>
        <w:t xml:space="preserve"> submitting memorandum relative to concerns regarding the following </w:t>
      </w:r>
      <w:bookmarkStart w:id="0" w:name="_GoBack"/>
      <w:bookmarkEnd w:id="0"/>
      <w:r w:rsidRPr="002F07EB">
        <w:rPr>
          <w:rFonts w:ascii="Times New Roman" w:hAnsi="Times New Roman"/>
          <w:sz w:val="24"/>
          <w:szCs w:val="24"/>
        </w:rPr>
        <w:t>General Services Department contracts: Contract #6002431 &amp; #6002432.</w:t>
      </w:r>
      <w:r w:rsidR="00F204CE" w:rsidRPr="002F07EB">
        <w:rPr>
          <w:rFonts w:ascii="Times New Roman" w:hAnsi="Times New Roman"/>
          <w:sz w:val="24"/>
          <w:szCs w:val="24"/>
        </w:rPr>
        <w:t xml:space="preserve"> </w:t>
      </w:r>
      <w:r w:rsidR="00F204CE" w:rsidRPr="002F07EB">
        <w:rPr>
          <w:rFonts w:ascii="Times New Roman" w:hAnsi="Times New Roman"/>
          <w:b/>
          <w:sz w:val="24"/>
          <w:szCs w:val="24"/>
        </w:rPr>
        <w:t>(REFERRED TO THE NEIGHBORHOOD AND COMMUNITY SERVICES STANDING COMMITTEE ON 11-21-19)</w:t>
      </w:r>
    </w:p>
    <w:p w:rsidR="00191BE5" w:rsidRPr="002F07EB" w:rsidRDefault="00191BE5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A4B71" w:rsidRPr="002F07EB" w:rsidRDefault="00EA4B71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73249" w:rsidRPr="002F07EB" w:rsidRDefault="00673249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73249" w:rsidRPr="002F07EB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C" w:rsidRDefault="00E94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C" w:rsidRDefault="00E94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C" w:rsidRDefault="00E9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C" w:rsidRDefault="00E94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B06D03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2E7E0D">
      <w:rPr>
        <w:rFonts w:ascii="Times New Roman" w:hAnsi="Times New Roman"/>
        <w:sz w:val="24"/>
        <w:szCs w:val="24"/>
      </w:rPr>
      <w:t xml:space="preserve">November </w:t>
    </w:r>
    <w:r w:rsidR="00450058">
      <w:rPr>
        <w:rFonts w:ascii="Times New Roman" w:hAnsi="Times New Roman"/>
        <w:sz w:val="24"/>
        <w:szCs w:val="24"/>
      </w:rPr>
      <w:t>21</w:t>
    </w:r>
    <w:r w:rsidR="009569A0">
      <w:rPr>
        <w:rFonts w:ascii="Times New Roman" w:hAnsi="Times New Roman"/>
        <w:sz w:val="24"/>
        <w:szCs w:val="24"/>
      </w:rPr>
      <w:t>, 2019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0"/>
  </w:num>
  <w:num w:numId="5">
    <w:abstractNumId w:val="16"/>
  </w:num>
  <w:num w:numId="6">
    <w:abstractNumId w:val="21"/>
  </w:num>
  <w:num w:numId="7">
    <w:abstractNumId w:val="5"/>
  </w:num>
  <w:num w:numId="8">
    <w:abstractNumId w:val="15"/>
  </w:num>
  <w:num w:numId="9">
    <w:abstractNumId w:val="23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4"/>
  </w:num>
  <w:num w:numId="17">
    <w:abstractNumId w:val="12"/>
  </w:num>
  <w:num w:numId="18">
    <w:abstractNumId w:val="22"/>
  </w:num>
  <w:num w:numId="19">
    <w:abstractNumId w:val="26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52C"/>
    <w:rsid w:val="000E1730"/>
    <w:rsid w:val="000E203C"/>
    <w:rsid w:val="000E6366"/>
    <w:rsid w:val="000E76C0"/>
    <w:rsid w:val="000F0897"/>
    <w:rsid w:val="000F1475"/>
    <w:rsid w:val="000F1FEC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243EF"/>
    <w:rsid w:val="00124E1A"/>
    <w:rsid w:val="00125F28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701"/>
    <w:rsid w:val="00270C6B"/>
    <w:rsid w:val="00271ABA"/>
    <w:rsid w:val="00273B33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B1C38"/>
    <w:rsid w:val="002B7035"/>
    <w:rsid w:val="002B7763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F010C"/>
    <w:rsid w:val="003F0608"/>
    <w:rsid w:val="003F5933"/>
    <w:rsid w:val="003F5E9E"/>
    <w:rsid w:val="0040116F"/>
    <w:rsid w:val="00401A1E"/>
    <w:rsid w:val="0040213B"/>
    <w:rsid w:val="00406A77"/>
    <w:rsid w:val="004204E1"/>
    <w:rsid w:val="00425033"/>
    <w:rsid w:val="004270E5"/>
    <w:rsid w:val="0043049E"/>
    <w:rsid w:val="00431CEE"/>
    <w:rsid w:val="00431DC8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953F1"/>
    <w:rsid w:val="004A3695"/>
    <w:rsid w:val="004A43F6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7D24"/>
    <w:rsid w:val="005306EB"/>
    <w:rsid w:val="00531D59"/>
    <w:rsid w:val="00533785"/>
    <w:rsid w:val="00533862"/>
    <w:rsid w:val="00534373"/>
    <w:rsid w:val="005343FF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D99"/>
    <w:rsid w:val="005C0362"/>
    <w:rsid w:val="005C0BCF"/>
    <w:rsid w:val="005C169B"/>
    <w:rsid w:val="005C443C"/>
    <w:rsid w:val="005C4608"/>
    <w:rsid w:val="005C4CA9"/>
    <w:rsid w:val="005C4EE2"/>
    <w:rsid w:val="005C653D"/>
    <w:rsid w:val="005C670F"/>
    <w:rsid w:val="005D0D0A"/>
    <w:rsid w:val="005D413E"/>
    <w:rsid w:val="005D6E39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97E"/>
    <w:rsid w:val="007329B1"/>
    <w:rsid w:val="007335DB"/>
    <w:rsid w:val="00734811"/>
    <w:rsid w:val="00736683"/>
    <w:rsid w:val="00736B2B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4166"/>
    <w:rsid w:val="00906044"/>
    <w:rsid w:val="00906CA5"/>
    <w:rsid w:val="00911560"/>
    <w:rsid w:val="00913271"/>
    <w:rsid w:val="009177BB"/>
    <w:rsid w:val="009201E7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1BD4"/>
    <w:rsid w:val="00982A7C"/>
    <w:rsid w:val="00982F5D"/>
    <w:rsid w:val="009929B0"/>
    <w:rsid w:val="009949F5"/>
    <w:rsid w:val="0099558C"/>
    <w:rsid w:val="00997FC6"/>
    <w:rsid w:val="009A02FC"/>
    <w:rsid w:val="009A073E"/>
    <w:rsid w:val="009A5C77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C4DDC"/>
    <w:rsid w:val="00AC69FC"/>
    <w:rsid w:val="00AD19BE"/>
    <w:rsid w:val="00AD3027"/>
    <w:rsid w:val="00AD3FFC"/>
    <w:rsid w:val="00AD6307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5084"/>
    <w:rsid w:val="00DD7EB2"/>
    <w:rsid w:val="00DE29EA"/>
    <w:rsid w:val="00DE3141"/>
    <w:rsid w:val="00DE66E0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400C"/>
    <w:rsid w:val="00E95DCB"/>
    <w:rsid w:val="00E96211"/>
    <w:rsid w:val="00E96996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AAA8-88BB-4FEE-9F82-AC1BFB0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17</cp:revision>
  <cp:lastPrinted>2019-10-09T18:48:00Z</cp:lastPrinted>
  <dcterms:created xsi:type="dcterms:W3CDTF">2019-11-19T20:04:00Z</dcterms:created>
  <dcterms:modified xsi:type="dcterms:W3CDTF">2019-11-20T19:49:00Z</dcterms:modified>
</cp:coreProperties>
</file>