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Pr="000C0FF1" w:rsidRDefault="00663933" w:rsidP="00E724A8">
      <w:pPr>
        <w:pStyle w:val="Header"/>
        <w:jc w:val="center"/>
        <w:rPr>
          <w:rStyle w:val="Strong"/>
        </w:rPr>
      </w:pPr>
    </w:p>
    <w:p w:rsidR="00457A5C" w:rsidRPr="006A00EF" w:rsidRDefault="007A1542" w:rsidP="00BB6899">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075C37">
        <w:rPr>
          <w:b/>
        </w:rPr>
        <w:t xml:space="preserve"> </w:t>
      </w:r>
      <w:r w:rsidR="00486B8A" w:rsidRPr="000C0FF1">
        <w:rPr>
          <w:b/>
        </w:rPr>
        <w:t>TUESDAY</w:t>
      </w:r>
      <w:r w:rsidR="00075C37">
        <w:rPr>
          <w:b/>
        </w:rPr>
        <w:t xml:space="preserve">, </w:t>
      </w:r>
      <w:r w:rsidR="00D24881">
        <w:rPr>
          <w:b/>
        </w:rPr>
        <w:t>NOVEMBER</w:t>
      </w:r>
      <w:r w:rsidR="0063573B">
        <w:rPr>
          <w:b/>
        </w:rPr>
        <w:t xml:space="preserve"> </w:t>
      </w:r>
      <w:r w:rsidR="008113A0">
        <w:rPr>
          <w:b/>
        </w:rPr>
        <w:t>26</w:t>
      </w:r>
      <w:r w:rsidR="00225782">
        <w:rPr>
          <w:b/>
        </w:rPr>
        <w:t xml:space="preserve">, </w:t>
      </w:r>
      <w:r w:rsidR="00C0007A" w:rsidRPr="000C0FF1">
        <w:rPr>
          <w:b/>
        </w:rPr>
        <w:t>201</w:t>
      </w:r>
      <w:r w:rsidR="0061217E" w:rsidRPr="000C0FF1">
        <w:rPr>
          <w:b/>
        </w:rPr>
        <w:t>9</w:t>
      </w:r>
    </w:p>
    <w:p w:rsidR="00600C7A" w:rsidRDefault="00600C7A" w:rsidP="00BB6899">
      <w:pPr>
        <w:jc w:val="center"/>
        <w:rPr>
          <w:rFonts w:eastAsia="Batang"/>
          <w:b/>
          <w:bCs/>
          <w:i/>
          <w:sz w:val="32"/>
          <w:szCs w:val="32"/>
        </w:rPr>
      </w:pPr>
    </w:p>
    <w:p w:rsidR="00183DFA" w:rsidRPr="00872EC8" w:rsidRDefault="00183DFA" w:rsidP="00D613CD">
      <w:pPr>
        <w:jc w:val="center"/>
        <w:rPr>
          <w:rFonts w:eastAsia="Batang"/>
          <w:b/>
          <w:bCs/>
          <w:i/>
          <w:caps/>
          <w:sz w:val="28"/>
          <w:szCs w:val="28"/>
        </w:rPr>
      </w:pPr>
    </w:p>
    <w:p w:rsidR="002F0AB8" w:rsidRDefault="002F0AB8" w:rsidP="002F0AB8">
      <w:pPr>
        <w:jc w:val="center"/>
        <w:rPr>
          <w:rFonts w:eastAsia="Batang"/>
          <w:b/>
          <w:bCs/>
          <w:i/>
          <w:caps/>
          <w:sz w:val="36"/>
          <w:szCs w:val="36"/>
          <w:u w:val="single"/>
        </w:rPr>
      </w:pPr>
    </w:p>
    <w:p w:rsidR="00767C06" w:rsidRPr="00414098" w:rsidRDefault="002F0AB8" w:rsidP="002F0AB8">
      <w:pPr>
        <w:jc w:val="center"/>
        <w:rPr>
          <w:rFonts w:eastAsia="Batang"/>
          <w:b/>
          <w:bCs/>
          <w:i/>
          <w:caps/>
          <w:sz w:val="40"/>
          <w:szCs w:val="40"/>
        </w:rPr>
      </w:pPr>
      <w:r w:rsidRPr="00414098">
        <w:rPr>
          <w:rFonts w:eastAsia="Batang"/>
          <w:b/>
          <w:bCs/>
          <w:i/>
          <w:caps/>
          <w:sz w:val="40"/>
          <w:szCs w:val="40"/>
        </w:rPr>
        <w:t>ERMA L. HENDERSON AUDITORIUM</w:t>
      </w:r>
    </w:p>
    <w:p w:rsidR="002F0AB8" w:rsidRDefault="002F0AB8" w:rsidP="002F0AB8">
      <w:pPr>
        <w:jc w:val="center"/>
        <w:rPr>
          <w:rFonts w:eastAsia="Batang"/>
          <w:b/>
          <w:bCs/>
          <w:i/>
          <w:caps/>
          <w:sz w:val="36"/>
          <w:szCs w:val="36"/>
          <w:u w:val="single"/>
        </w:rPr>
      </w:pPr>
    </w:p>
    <w:p w:rsidR="002F0AB8" w:rsidRDefault="002F0AB8" w:rsidP="002F0AB8">
      <w:pPr>
        <w:jc w:val="center"/>
        <w:rPr>
          <w:rFonts w:eastAsia="Batang"/>
          <w:b/>
          <w:bCs/>
          <w:i/>
          <w:caps/>
          <w:sz w:val="36"/>
          <w:szCs w:val="36"/>
          <w:u w:val="single"/>
        </w:rPr>
      </w:pPr>
    </w:p>
    <w:p w:rsidR="002F0AB8" w:rsidRPr="00645F52" w:rsidRDefault="002F0AB8" w:rsidP="002F0AB8">
      <w:pPr>
        <w:jc w:val="center"/>
        <w:rPr>
          <w:rFonts w:eastAsia="Batang"/>
          <w:b/>
          <w:bCs/>
          <w:i/>
          <w:sz w:val="32"/>
          <w:szCs w:val="32"/>
        </w:rPr>
      </w:pPr>
    </w:p>
    <w:p w:rsidR="003F300A" w:rsidRPr="000C0FF1" w:rsidRDefault="003F300A" w:rsidP="00BB6899">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BB6899">
      <w:pPr>
        <w:outlineLvl w:val="0"/>
        <w:rPr>
          <w:b/>
          <w:bCs/>
          <w:u w:val="single"/>
        </w:rPr>
      </w:pPr>
    </w:p>
    <w:p w:rsidR="00097E11" w:rsidRPr="000C0FF1" w:rsidRDefault="00097E11" w:rsidP="00BB6899">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BB6899">
      <w:pPr>
        <w:pStyle w:val="ListParagraph"/>
        <w:ind w:hanging="720"/>
        <w:rPr>
          <w:bCs/>
          <w:sz w:val="28"/>
          <w:szCs w:val="28"/>
        </w:rPr>
      </w:pPr>
    </w:p>
    <w:p w:rsidR="00097E11" w:rsidRPr="000C0FF1" w:rsidRDefault="00097E11" w:rsidP="00BB6899">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BB6899">
      <w:pPr>
        <w:pStyle w:val="ListParagraph"/>
        <w:rPr>
          <w:b/>
        </w:rPr>
      </w:pPr>
    </w:p>
    <w:p w:rsidR="007A2541" w:rsidRPr="000C0FF1" w:rsidRDefault="008C6422" w:rsidP="00BB6899">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DC430B" w:rsidRDefault="00DC430B" w:rsidP="00BB6899">
      <w:pPr>
        <w:outlineLvl w:val="0"/>
        <w:rPr>
          <w:b/>
          <w:bCs/>
          <w:sz w:val="28"/>
          <w:szCs w:val="28"/>
          <w:u w:val="single"/>
        </w:rPr>
      </w:pPr>
    </w:p>
    <w:p w:rsidR="00C32D89" w:rsidRPr="000C0FF1" w:rsidRDefault="00097E11" w:rsidP="00BB6899">
      <w:pPr>
        <w:outlineLvl w:val="0"/>
        <w:rPr>
          <w:bCs/>
          <w:sz w:val="28"/>
          <w:szCs w:val="28"/>
        </w:rPr>
      </w:pPr>
      <w:r w:rsidRPr="000C0FF1">
        <w:rPr>
          <w:b/>
          <w:bCs/>
          <w:sz w:val="28"/>
          <w:szCs w:val="28"/>
          <w:u w:val="single"/>
        </w:rPr>
        <w:t>PRESIDENT’S REPORT ON STANDING COMMITTEE REFERRALS AND OTHER MATTERS</w:t>
      </w:r>
    </w:p>
    <w:p w:rsidR="005A5DD7" w:rsidRPr="00B436CA" w:rsidRDefault="005A5DD7" w:rsidP="00B436CA">
      <w:pPr>
        <w:rPr>
          <w:b/>
          <w:bCs/>
          <w:sz w:val="28"/>
          <w:szCs w:val="28"/>
          <w:u w:val="single"/>
        </w:rPr>
      </w:pPr>
    </w:p>
    <w:p w:rsidR="00DE23CC" w:rsidRPr="000C0FF1" w:rsidRDefault="00DE23CC" w:rsidP="00CC7988">
      <w:pPr>
        <w:ind w:left="720" w:hanging="720"/>
        <w:rPr>
          <w:b/>
          <w:bCs/>
          <w:sz w:val="28"/>
          <w:szCs w:val="28"/>
          <w:u w:val="single"/>
        </w:rPr>
      </w:pPr>
      <w:r w:rsidRPr="000C0FF1">
        <w:rPr>
          <w:b/>
          <w:bCs/>
          <w:sz w:val="28"/>
          <w:szCs w:val="28"/>
          <w:u w:val="single"/>
        </w:rPr>
        <w:t>INTERNAL OPERATIONS STANDING COMMITTEE</w:t>
      </w:r>
    </w:p>
    <w:p w:rsidR="00EB16DC" w:rsidRDefault="00DE23CC" w:rsidP="00CC798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EB16DC" w:rsidRPr="00EB16DC" w:rsidRDefault="00EB16DC"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sz w:val="28"/>
          <w:szCs w:val="28"/>
        </w:rPr>
      </w:pPr>
    </w:p>
    <w:p w:rsidR="00B57C1A" w:rsidRDefault="00B57C1A" w:rsidP="001C73AD">
      <w:pPr>
        <w:ind w:left="720" w:hanging="720"/>
        <w:rPr>
          <w:b/>
          <w:bCs/>
        </w:rPr>
      </w:pPr>
      <w:r>
        <w:rPr>
          <w:b/>
          <w:bCs/>
        </w:rPr>
        <w:t>LAW DEPARTMENT</w:t>
      </w:r>
    </w:p>
    <w:p w:rsidR="00B57C1A" w:rsidRPr="000A05D9" w:rsidRDefault="00B57C1A" w:rsidP="00B57C1A">
      <w:pPr>
        <w:pStyle w:val="ListParagraph"/>
        <w:numPr>
          <w:ilvl w:val="0"/>
          <w:numId w:val="40"/>
        </w:numPr>
        <w:ind w:hanging="720"/>
        <w:rPr>
          <w:b/>
          <w:bCs/>
        </w:rPr>
      </w:pPr>
      <w:r w:rsidRPr="00972179">
        <w:rPr>
          <w:bCs/>
        </w:rPr>
        <w:t xml:space="preserve">Submitting reso. autho. </w:t>
      </w:r>
      <w:r w:rsidRPr="00972179">
        <w:rPr>
          <w:b/>
          <w:bCs/>
          <w:u w:val="single"/>
        </w:rPr>
        <w:t>Settlement</w:t>
      </w:r>
      <w:r w:rsidRPr="00972179">
        <w:rPr>
          <w:b/>
          <w:bCs/>
          <w:i/>
        </w:rPr>
        <w:t xml:space="preserve"> </w:t>
      </w:r>
      <w:r w:rsidRPr="00972179">
        <w:rPr>
          <w:bCs/>
        </w:rPr>
        <w:t xml:space="preserve">in lawsuit of </w:t>
      </w:r>
      <w:r>
        <w:rPr>
          <w:bCs/>
        </w:rPr>
        <w:t>Bridgett Mathis-Woodford</w:t>
      </w:r>
      <w:r w:rsidRPr="00972179">
        <w:rPr>
          <w:bCs/>
        </w:rPr>
        <w:t xml:space="preserve"> v. City of Detroit</w:t>
      </w:r>
      <w:r>
        <w:rPr>
          <w:bCs/>
        </w:rPr>
        <w:t xml:space="preserve"> General Services Department</w:t>
      </w:r>
      <w:r w:rsidRPr="00972179">
        <w:rPr>
          <w:bCs/>
        </w:rPr>
        <w:t xml:space="preserve">; File No.: </w:t>
      </w:r>
      <w:r>
        <w:rPr>
          <w:bCs/>
        </w:rPr>
        <w:t>14809 (PSB)</w:t>
      </w:r>
      <w:r w:rsidRPr="00972179">
        <w:rPr>
          <w:bCs/>
        </w:rPr>
        <w:t xml:space="preserve"> in the amount of $</w:t>
      </w:r>
      <w:r>
        <w:rPr>
          <w:bCs/>
        </w:rPr>
        <w:t>17</w:t>
      </w:r>
      <w:r w:rsidRPr="00972179">
        <w:rPr>
          <w:bCs/>
        </w:rPr>
        <w:t>,</w:t>
      </w:r>
      <w:r>
        <w:rPr>
          <w:bCs/>
        </w:rPr>
        <w:t>5</w:t>
      </w:r>
      <w:r w:rsidRPr="00972179">
        <w:rPr>
          <w:bCs/>
        </w:rPr>
        <w:t xml:space="preserve">00.00 in full payment </w:t>
      </w:r>
      <w:r>
        <w:rPr>
          <w:bCs/>
        </w:rPr>
        <w:t>of</w:t>
      </w:r>
      <w:r w:rsidRPr="00972179">
        <w:rPr>
          <w:bCs/>
        </w:rPr>
        <w:t xml:space="preserve"> any and all claims which </w:t>
      </w:r>
      <w:r>
        <w:rPr>
          <w:bCs/>
        </w:rPr>
        <w:t>they may have against the City of Detroit by reason of any injuries or occupational diseases and their resultant disabilities incurred or sustained as the result of her past employment with the City of Detroit</w:t>
      </w:r>
      <w:r w:rsidR="00106E10">
        <w:rPr>
          <w:bCs/>
        </w:rPr>
        <w:t>.</w:t>
      </w:r>
      <w:r>
        <w:rPr>
          <w:bCs/>
        </w:rPr>
        <w:t xml:space="preserve"> </w:t>
      </w:r>
    </w:p>
    <w:p w:rsidR="000A05D9" w:rsidRPr="000A05D9" w:rsidRDefault="000A05D9" w:rsidP="000A05D9">
      <w:pPr>
        <w:pStyle w:val="ListParagraph"/>
        <w:rPr>
          <w:b/>
          <w:bCs/>
        </w:rPr>
      </w:pPr>
    </w:p>
    <w:p w:rsidR="00B57C1A" w:rsidRPr="000A05D9" w:rsidRDefault="000A05D9" w:rsidP="0034572F">
      <w:pPr>
        <w:pStyle w:val="ListParagraph"/>
        <w:numPr>
          <w:ilvl w:val="0"/>
          <w:numId w:val="40"/>
        </w:numPr>
        <w:ind w:hanging="720"/>
        <w:rPr>
          <w:b/>
          <w:bCs/>
        </w:rPr>
      </w:pPr>
      <w:r w:rsidRPr="000A05D9">
        <w:rPr>
          <w:bCs/>
        </w:rPr>
        <w:t xml:space="preserve">Submitting reso. autho. </w:t>
      </w:r>
      <w:r w:rsidRPr="000A05D9">
        <w:rPr>
          <w:b/>
          <w:bCs/>
          <w:u w:val="single"/>
        </w:rPr>
        <w:t>Settlement</w:t>
      </w:r>
      <w:r w:rsidRPr="000A05D9">
        <w:rPr>
          <w:b/>
          <w:bCs/>
          <w:i/>
        </w:rPr>
        <w:t xml:space="preserve"> </w:t>
      </w:r>
      <w:r w:rsidRPr="000A05D9">
        <w:rPr>
          <w:bCs/>
        </w:rPr>
        <w:t>in lawsuit of Reginald Whitlow v. City of Detroit Department of Transportation; File No.: 14566 (PSB) in the amount of $130,463.00 in full payment of any and all claims which they may have against the City of Detroit by reason of any injuries or occupational diseases and their resultant disabilities incurred or sustained as the result of her past employment with the City of Detroit</w:t>
      </w:r>
      <w:r w:rsidR="00106E10">
        <w:rPr>
          <w:bCs/>
        </w:rPr>
        <w:t>.</w:t>
      </w:r>
      <w:r w:rsidRPr="000A05D9">
        <w:rPr>
          <w:bCs/>
        </w:rPr>
        <w:t xml:space="preserve"> </w:t>
      </w:r>
    </w:p>
    <w:p w:rsidR="00B57C1A" w:rsidRDefault="00B57C1A" w:rsidP="001C73AD">
      <w:pPr>
        <w:ind w:left="720" w:hanging="720"/>
        <w:rPr>
          <w:b/>
          <w:bCs/>
        </w:rPr>
      </w:pPr>
    </w:p>
    <w:p w:rsidR="00E52A81" w:rsidRDefault="00E52A81" w:rsidP="001C73AD">
      <w:pPr>
        <w:ind w:left="720" w:hanging="720"/>
        <w:rPr>
          <w:b/>
          <w:bCs/>
        </w:rPr>
      </w:pPr>
    </w:p>
    <w:p w:rsidR="009C6F27" w:rsidRDefault="001C73AD" w:rsidP="001C73AD">
      <w:pPr>
        <w:ind w:left="720" w:hanging="720"/>
        <w:rPr>
          <w:b/>
          <w:bCs/>
        </w:rPr>
      </w:pPr>
      <w:r>
        <w:rPr>
          <w:b/>
          <w:bCs/>
        </w:rPr>
        <w:lastRenderedPageBreak/>
        <w:t>MISCELLANEOUS</w:t>
      </w:r>
    </w:p>
    <w:p w:rsidR="001C73AD" w:rsidRPr="001C73AD" w:rsidRDefault="001C73AD" w:rsidP="001C73AD">
      <w:pPr>
        <w:pStyle w:val="ListParagraph"/>
        <w:numPr>
          <w:ilvl w:val="0"/>
          <w:numId w:val="40"/>
        </w:numPr>
        <w:ind w:hanging="720"/>
        <w:rPr>
          <w:bCs/>
        </w:rPr>
      </w:pPr>
      <w:r w:rsidRPr="001C73AD">
        <w:rPr>
          <w:b/>
          <w:bCs/>
          <w:u w:val="single"/>
        </w:rPr>
        <w:t>Council Member Scott Benson</w:t>
      </w:r>
      <w:r w:rsidRPr="001C73AD">
        <w:rPr>
          <w:b/>
          <w:bCs/>
        </w:rPr>
        <w:t xml:space="preserve"> </w:t>
      </w:r>
      <w:r w:rsidRPr="001C73AD">
        <w:rPr>
          <w:bCs/>
        </w:rPr>
        <w:t>submitting memorandum relative to Report Process to Place Millage Initiative on Wayne County Ballot for Charles H. Wright Museum of African American History and The Detroit Historical Society.</w:t>
      </w:r>
    </w:p>
    <w:p w:rsidR="00B57C1A" w:rsidRDefault="00B57C1A" w:rsidP="00CC7988">
      <w:pPr>
        <w:rPr>
          <w:b/>
          <w:bCs/>
          <w:sz w:val="28"/>
          <w:szCs w:val="28"/>
          <w:u w:val="single"/>
        </w:rPr>
      </w:pPr>
    </w:p>
    <w:p w:rsidR="002A6382" w:rsidRPr="000C0FF1" w:rsidRDefault="002A6382" w:rsidP="00C47B67">
      <w:pPr>
        <w:rPr>
          <w:b/>
          <w:bCs/>
          <w:sz w:val="28"/>
          <w:szCs w:val="28"/>
          <w:u w:val="single"/>
        </w:rPr>
      </w:pPr>
      <w:r w:rsidRPr="000C0FF1">
        <w:rPr>
          <w:b/>
          <w:bCs/>
          <w:sz w:val="28"/>
          <w:szCs w:val="28"/>
          <w:u w:val="single"/>
        </w:rPr>
        <w:t>PLANNING AND ECONOMIC DEVELOPMENT STANDING COMMITTEE</w:t>
      </w:r>
    </w:p>
    <w:p w:rsidR="0012008E" w:rsidRPr="00DB684C" w:rsidRDefault="002A6382" w:rsidP="00C47B6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767C06" w:rsidRDefault="00767C06" w:rsidP="00435915">
      <w:pPr>
        <w:widowControl/>
        <w:adjustRightInd/>
        <w:ind w:left="720" w:hanging="540"/>
        <w:textAlignment w:val="auto"/>
        <w:rPr>
          <w:b/>
        </w:rPr>
      </w:pPr>
    </w:p>
    <w:p w:rsidR="00AC6F4E" w:rsidRDefault="0052453D" w:rsidP="00FE3823">
      <w:pPr>
        <w:ind w:left="720" w:hanging="720"/>
        <w:rPr>
          <w:b/>
          <w:bCs/>
          <w:iCs/>
        </w:rPr>
      </w:pPr>
      <w:r>
        <w:rPr>
          <w:b/>
          <w:bCs/>
          <w:iCs/>
        </w:rPr>
        <w:t>HISTORIC DESIGNATION ADVISORY BOARD</w:t>
      </w:r>
    </w:p>
    <w:p w:rsidR="0052453D" w:rsidRDefault="0052453D" w:rsidP="0052453D">
      <w:pPr>
        <w:pStyle w:val="ListParagraph"/>
        <w:numPr>
          <w:ilvl w:val="0"/>
          <w:numId w:val="40"/>
        </w:numPr>
        <w:ind w:hanging="720"/>
        <w:rPr>
          <w:b/>
          <w:bCs/>
          <w:iCs/>
        </w:rPr>
      </w:pPr>
      <w:r>
        <w:rPr>
          <w:bCs/>
          <w:iCs/>
        </w:rPr>
        <w:t xml:space="preserve">Submitting reso. autho. Extension of study period for the proposed Shalom Fellowship International Ministries/Fourteenth Avenue Methodist Episcopal Historic District. </w:t>
      </w:r>
      <w:r>
        <w:rPr>
          <w:b/>
          <w:bCs/>
          <w:iCs/>
        </w:rPr>
        <w:t>(The study by the Historic Designation Advisory Board of the proposed Shalom Fellowship International Ministries/Fourteenth Avenue Methodist Episcopal Historic District is currently underway.  It would appear that to provide time for the completion of this process that is necessary to extend the study period for this proposed historic district.  A resolution is attached for your consideration.)</w:t>
      </w:r>
    </w:p>
    <w:p w:rsidR="00AB23B6" w:rsidRDefault="00AB23B6" w:rsidP="00AB23B6">
      <w:pPr>
        <w:pStyle w:val="ListParagraph"/>
        <w:rPr>
          <w:b/>
          <w:bCs/>
          <w:iCs/>
        </w:rPr>
      </w:pPr>
    </w:p>
    <w:p w:rsidR="00AB23B6" w:rsidRPr="0052453D" w:rsidRDefault="00AB23B6" w:rsidP="0052453D">
      <w:pPr>
        <w:pStyle w:val="ListParagraph"/>
        <w:numPr>
          <w:ilvl w:val="0"/>
          <w:numId w:val="40"/>
        </w:numPr>
        <w:ind w:hanging="720"/>
        <w:rPr>
          <w:b/>
          <w:bCs/>
          <w:iCs/>
        </w:rPr>
      </w:pPr>
      <w:r>
        <w:rPr>
          <w:bCs/>
          <w:iCs/>
        </w:rPr>
        <w:t xml:space="preserve">Submitting report and Proposed Ordinance to amend Chapter 21, Article II, Division 5 of the 2019 Detroit City Code by adding Section 21-2-239 to establish the Shalom Fellowship International Ministries/Fourteenth Avenue Methodist Episcopal Church Historic District, and to define the elements of design for the district. </w:t>
      </w:r>
      <w:r w:rsidR="00C82943" w:rsidRPr="009162FC">
        <w:rPr>
          <w:b/>
        </w:rPr>
        <w:t>(FOR INTRODUCTION AND SETTING OF A PUBLIC HEARING?)</w:t>
      </w:r>
    </w:p>
    <w:p w:rsidR="0052453D" w:rsidRDefault="0052453D" w:rsidP="00FE3823">
      <w:pPr>
        <w:ind w:left="720" w:hanging="720"/>
        <w:rPr>
          <w:b/>
          <w:bCs/>
          <w:iCs/>
        </w:rPr>
      </w:pPr>
    </w:p>
    <w:p w:rsidR="00AC6F4E" w:rsidRPr="00AC6F4E" w:rsidRDefault="00AC6F4E" w:rsidP="00FE3823">
      <w:pPr>
        <w:ind w:left="720" w:hanging="720"/>
        <w:rPr>
          <w:b/>
          <w:bCs/>
          <w:iCs/>
        </w:rPr>
      </w:pPr>
      <w:r>
        <w:rPr>
          <w:b/>
          <w:bCs/>
          <w:iCs/>
        </w:rPr>
        <w:t>HOUSING AND REVITALIZATION DEPARTMENT</w:t>
      </w:r>
    </w:p>
    <w:p w:rsidR="008113A0" w:rsidRPr="00AC6F4E" w:rsidRDefault="00DC4E5B" w:rsidP="008113A0">
      <w:pPr>
        <w:pStyle w:val="ListParagraph"/>
        <w:numPr>
          <w:ilvl w:val="0"/>
          <w:numId w:val="40"/>
        </w:numPr>
        <w:ind w:hanging="720"/>
        <w:rPr>
          <w:b/>
          <w:bCs/>
          <w:iCs/>
        </w:rPr>
      </w:pPr>
      <w:r>
        <w:rPr>
          <w:bCs/>
          <w:iCs/>
        </w:rPr>
        <w:t>Submitting reso. autho. Request for Authorization to Accept the “Lead Based Paint Hazard Reduction Grant.”</w:t>
      </w:r>
      <w:r w:rsidR="007D548B">
        <w:rPr>
          <w:bCs/>
          <w:iCs/>
        </w:rPr>
        <w:t xml:space="preserve"> </w:t>
      </w:r>
      <w:r w:rsidR="007D548B">
        <w:rPr>
          <w:b/>
          <w:bCs/>
          <w:iCs/>
        </w:rPr>
        <w:t>(Through the Department of Housing and Urban Development (HUD) competitive grant funds, the City of Detroit was awarded $9.1 million for Lead Hazard Reduction and $600,000.00 for Healthy Homes Supplemental funding.  A total of 9.7 million.  The grant will be used to address the pressing issue of child lead poisoning.  The high impact neighborhood target areas for this grant are census tracts 5238, 5240, 5241 and 5242 located in Southwest Detroit.  The “Lead Based Paint Hazard Reduction Grant” allocation has been approved by the Department of Housing and Urban Development (HUD).  There is a cash match requirement for this grant in the amount of $910,000.00.)</w:t>
      </w:r>
      <w:r w:rsidR="00AC6F4E">
        <w:rPr>
          <w:bCs/>
          <w:iCs/>
        </w:rPr>
        <w:t xml:space="preserve"> </w:t>
      </w:r>
    </w:p>
    <w:p w:rsidR="0004025A" w:rsidRDefault="0004025A" w:rsidP="00476B4A">
      <w:pPr>
        <w:rPr>
          <w:b/>
          <w:bCs/>
          <w:iCs/>
        </w:rPr>
      </w:pPr>
    </w:p>
    <w:p w:rsidR="00311E61" w:rsidRPr="000C0FF1" w:rsidRDefault="0099756B" w:rsidP="00FE3823">
      <w:pPr>
        <w:pStyle w:val="ListParagraph"/>
        <w:ind w:hanging="72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FE38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9A5993" w:rsidRDefault="009A5993"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rPr>
      </w:pPr>
    </w:p>
    <w:p w:rsidR="00E52A81" w:rsidRDefault="00E52A81"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rPr>
      </w:pPr>
    </w:p>
    <w:p w:rsidR="00E67DD7" w:rsidRDefault="00E67DD7" w:rsidP="00FE38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lastRenderedPageBreak/>
        <w:t>BUILDINGS, SAFETY ENGINEERING AND ENVIRONMENTAL DEPARTMENT</w:t>
      </w:r>
    </w:p>
    <w:p w:rsidR="008842B4" w:rsidRPr="008842B4" w:rsidRDefault="008842B4" w:rsidP="00FE3823">
      <w:pPr>
        <w:pStyle w:val="ListParagraph"/>
        <w:widowControl/>
        <w:numPr>
          <w:ilvl w:val="0"/>
          <w:numId w:val="40"/>
        </w:numPr>
        <w:adjustRightInd/>
        <w:ind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14526 Mack</w:t>
      </w:r>
      <w:r w:rsidRPr="003B11DF">
        <w:rPr>
          <w:bCs/>
        </w:rPr>
        <w:t>.</w:t>
      </w:r>
      <w:r w:rsidRPr="003B11DF">
        <w:rPr>
          <w:b/>
          <w:bCs/>
        </w:rPr>
        <w:t xml:space="preserve">  (</w:t>
      </w:r>
      <w:r>
        <w:rPr>
          <w:rStyle w:val="Strong"/>
          <w:shd w:val="clear" w:color="auto" w:fill="FFFFFF"/>
        </w:rPr>
        <w:t>A special inspection on October 21</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8842B4" w:rsidRPr="008842B4" w:rsidRDefault="008842B4" w:rsidP="008842B4">
      <w:pPr>
        <w:pStyle w:val="ListParagraph"/>
        <w:widowControl/>
        <w:adjustRightInd/>
        <w:contextualSpacing/>
        <w:rPr>
          <w:rStyle w:val="Strong"/>
        </w:rPr>
      </w:pPr>
    </w:p>
    <w:p w:rsidR="008842B4" w:rsidRPr="008842B4" w:rsidRDefault="008842B4" w:rsidP="00FE3823">
      <w:pPr>
        <w:pStyle w:val="ListParagraph"/>
        <w:widowControl/>
        <w:numPr>
          <w:ilvl w:val="0"/>
          <w:numId w:val="40"/>
        </w:numPr>
        <w:adjustRightInd/>
        <w:ind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6084 Chopin</w:t>
      </w:r>
      <w:r w:rsidRPr="003B11DF">
        <w:rPr>
          <w:bCs/>
        </w:rPr>
        <w:t>.</w:t>
      </w:r>
      <w:r w:rsidRPr="003B11DF">
        <w:rPr>
          <w:b/>
          <w:bCs/>
        </w:rPr>
        <w:t xml:space="preserve">  (</w:t>
      </w:r>
      <w:r>
        <w:rPr>
          <w:rStyle w:val="Strong"/>
          <w:shd w:val="clear" w:color="auto" w:fill="FFFFFF"/>
        </w:rPr>
        <w:t>A special inspection on November 7</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8842B4" w:rsidRPr="008842B4" w:rsidRDefault="008842B4" w:rsidP="008842B4">
      <w:pPr>
        <w:pStyle w:val="ListParagraph"/>
        <w:rPr>
          <w:bCs/>
        </w:rPr>
      </w:pPr>
    </w:p>
    <w:p w:rsidR="00B4732D" w:rsidRPr="00B4732D" w:rsidRDefault="00B4732D" w:rsidP="00FE3823">
      <w:pPr>
        <w:pStyle w:val="ListParagraph"/>
        <w:widowControl/>
        <w:numPr>
          <w:ilvl w:val="0"/>
          <w:numId w:val="40"/>
        </w:numPr>
        <w:adjustRightInd/>
        <w:ind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2653 Harding</w:t>
      </w:r>
      <w:r w:rsidRPr="003B11DF">
        <w:rPr>
          <w:bCs/>
        </w:rPr>
        <w:t>.</w:t>
      </w:r>
      <w:r w:rsidRPr="003B11DF">
        <w:rPr>
          <w:b/>
          <w:bCs/>
        </w:rPr>
        <w:t xml:space="preserve">  (</w:t>
      </w:r>
      <w:r>
        <w:rPr>
          <w:rStyle w:val="Strong"/>
          <w:shd w:val="clear" w:color="auto" w:fill="FFFFFF"/>
        </w:rPr>
        <w:t>A special inspection on November 7</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B4732D" w:rsidRPr="00B4732D" w:rsidRDefault="00B4732D" w:rsidP="00B4732D">
      <w:pPr>
        <w:pStyle w:val="ListParagraph"/>
        <w:rPr>
          <w:bCs/>
        </w:rPr>
      </w:pPr>
    </w:p>
    <w:p w:rsidR="00B4732D" w:rsidRPr="00B4732D" w:rsidRDefault="00B4732D" w:rsidP="00FE3823">
      <w:pPr>
        <w:pStyle w:val="ListParagraph"/>
        <w:widowControl/>
        <w:numPr>
          <w:ilvl w:val="0"/>
          <w:numId w:val="40"/>
        </w:numPr>
        <w:adjustRightInd/>
        <w:ind w:hanging="720"/>
        <w:contextualSpacing/>
        <w:rPr>
          <w:b/>
          <w:bCs/>
        </w:rPr>
      </w:pPr>
      <w:r w:rsidRPr="00FD16E8">
        <w:rPr>
          <w:bCs/>
          <w:iCs/>
        </w:rPr>
        <w:t xml:space="preserve">Submitting report relative to </w:t>
      </w:r>
      <w:r>
        <w:rPr>
          <w:b/>
          <w:bCs/>
          <w:iCs/>
          <w:szCs w:val="22"/>
        </w:rPr>
        <w:t>RECOMMENDATION FOR DENIAL</w:t>
      </w:r>
      <w:r w:rsidRPr="005A39AA">
        <w:rPr>
          <w:b/>
          <w:bCs/>
          <w:iCs/>
          <w:szCs w:val="22"/>
        </w:rPr>
        <w:t xml:space="preserve"> </w:t>
      </w:r>
      <w:r>
        <w:rPr>
          <w:bCs/>
          <w:iCs/>
          <w:szCs w:val="22"/>
        </w:rPr>
        <w:t>for</w:t>
      </w:r>
      <w:r w:rsidRPr="005A39AA">
        <w:rPr>
          <w:bCs/>
          <w:iCs/>
          <w:szCs w:val="22"/>
        </w:rPr>
        <w:t xml:space="preserve"> property located at </w:t>
      </w:r>
      <w:r>
        <w:rPr>
          <w:bCs/>
          <w:iCs/>
          <w:szCs w:val="22"/>
        </w:rPr>
        <w:t>12324 Gratiot.</w:t>
      </w:r>
      <w:r w:rsidRPr="005A39AA">
        <w:rPr>
          <w:bCs/>
          <w:iCs/>
          <w:szCs w:val="22"/>
        </w:rPr>
        <w:t xml:space="preserve"> </w:t>
      </w:r>
      <w:r w:rsidRPr="005A39AA">
        <w:rPr>
          <w:b/>
          <w:bCs/>
          <w:iCs/>
          <w:szCs w:val="22"/>
        </w:rPr>
        <w:t xml:space="preserve">(A </w:t>
      </w:r>
      <w:r>
        <w:rPr>
          <w:b/>
          <w:bCs/>
          <w:iCs/>
          <w:szCs w:val="22"/>
        </w:rPr>
        <w:t>special inspection on October 18, 2019</w:t>
      </w:r>
      <w:r w:rsidRPr="005A39AA">
        <w:rPr>
          <w:b/>
          <w:bCs/>
          <w:iCs/>
          <w:szCs w:val="22"/>
        </w:rPr>
        <w:t xml:space="preserve"> revealed </w:t>
      </w:r>
      <w:r>
        <w:rPr>
          <w:b/>
          <w:bCs/>
          <w:iCs/>
          <w:szCs w:val="22"/>
        </w:rPr>
        <w:t>that the property did not meet the requirements of the application to defer. The property continues to be open to trespass and not maintained. Therefore, we respectfully recommend that the request for deferral be denied</w:t>
      </w:r>
      <w:r w:rsidRPr="005A39AA">
        <w:rPr>
          <w:b/>
          <w:bCs/>
          <w:iCs/>
          <w:szCs w:val="22"/>
        </w:rPr>
        <w:t>.)</w:t>
      </w:r>
    </w:p>
    <w:p w:rsidR="00B4732D" w:rsidRPr="00B4732D" w:rsidRDefault="00B4732D" w:rsidP="00B4732D">
      <w:pPr>
        <w:pStyle w:val="ListParagraph"/>
        <w:rPr>
          <w:bCs/>
        </w:rPr>
      </w:pPr>
    </w:p>
    <w:p w:rsidR="0003636A" w:rsidRPr="00EC2121" w:rsidRDefault="008842B4" w:rsidP="00FE3823">
      <w:pPr>
        <w:pStyle w:val="ListParagraph"/>
        <w:widowControl/>
        <w:numPr>
          <w:ilvl w:val="0"/>
          <w:numId w:val="40"/>
        </w:numPr>
        <w:adjustRightInd/>
        <w:ind w:hanging="720"/>
        <w:contextualSpacing/>
        <w:rPr>
          <w:b/>
          <w:bCs/>
        </w:rPr>
      </w:pPr>
      <w:r>
        <w:rPr>
          <w:bCs/>
        </w:rPr>
        <w:t xml:space="preserve"> </w:t>
      </w:r>
      <w:r w:rsidR="00B4732D" w:rsidRPr="00FD16E8">
        <w:rPr>
          <w:bCs/>
          <w:iCs/>
        </w:rPr>
        <w:t xml:space="preserve">Submitting report relative to </w:t>
      </w:r>
      <w:r w:rsidR="00B4732D">
        <w:rPr>
          <w:b/>
          <w:bCs/>
          <w:iCs/>
          <w:szCs w:val="22"/>
        </w:rPr>
        <w:t>RECOMMENDATION FOR DENIAL</w:t>
      </w:r>
      <w:r w:rsidR="00B4732D" w:rsidRPr="005A39AA">
        <w:rPr>
          <w:b/>
          <w:bCs/>
          <w:iCs/>
          <w:szCs w:val="22"/>
        </w:rPr>
        <w:t xml:space="preserve"> </w:t>
      </w:r>
      <w:r w:rsidR="00B4732D">
        <w:rPr>
          <w:bCs/>
          <w:iCs/>
          <w:szCs w:val="22"/>
        </w:rPr>
        <w:t>for</w:t>
      </w:r>
      <w:r w:rsidR="00B4732D" w:rsidRPr="005A39AA">
        <w:rPr>
          <w:bCs/>
          <w:iCs/>
          <w:szCs w:val="22"/>
        </w:rPr>
        <w:t xml:space="preserve"> property located at </w:t>
      </w:r>
      <w:r w:rsidR="00B4732D">
        <w:rPr>
          <w:bCs/>
          <w:iCs/>
          <w:szCs w:val="22"/>
        </w:rPr>
        <w:t>11980 Gratiot.</w:t>
      </w:r>
      <w:r w:rsidR="00B4732D" w:rsidRPr="005A39AA">
        <w:rPr>
          <w:bCs/>
          <w:iCs/>
          <w:szCs w:val="22"/>
        </w:rPr>
        <w:t xml:space="preserve"> </w:t>
      </w:r>
      <w:r w:rsidR="00B4732D" w:rsidRPr="005A39AA">
        <w:rPr>
          <w:b/>
          <w:bCs/>
          <w:iCs/>
          <w:szCs w:val="22"/>
        </w:rPr>
        <w:t xml:space="preserve">(A </w:t>
      </w:r>
      <w:r w:rsidR="00B4732D">
        <w:rPr>
          <w:b/>
          <w:bCs/>
          <w:iCs/>
          <w:szCs w:val="22"/>
        </w:rPr>
        <w:t>special inspection on October 31, 2019</w:t>
      </w:r>
      <w:r w:rsidR="00B4732D" w:rsidRPr="005A39AA">
        <w:rPr>
          <w:b/>
          <w:bCs/>
          <w:iCs/>
          <w:szCs w:val="22"/>
        </w:rPr>
        <w:t xml:space="preserve"> revealed </w:t>
      </w:r>
      <w:r w:rsidR="00B4732D">
        <w:rPr>
          <w:b/>
          <w:bCs/>
          <w:iCs/>
          <w:szCs w:val="22"/>
        </w:rPr>
        <w:t>that the property did not meet the requirements of the application to defer. The property continues to be open to trespass and not maintained. Therefore, we respectfully recommend that the request for deferral be denied</w:t>
      </w:r>
      <w:r w:rsidR="00B4732D" w:rsidRPr="005A39AA">
        <w:rPr>
          <w:b/>
          <w:bCs/>
          <w:iCs/>
          <w:szCs w:val="22"/>
        </w:rPr>
        <w:t>.)</w:t>
      </w:r>
    </w:p>
    <w:p w:rsidR="00EC2121" w:rsidRDefault="00EC2121" w:rsidP="00435915">
      <w:pPr>
        <w:pStyle w:val="ListParagraph"/>
        <w:ind w:hanging="540"/>
        <w:rPr>
          <w:rStyle w:val="Strong"/>
        </w:rPr>
      </w:pPr>
    </w:p>
    <w:p w:rsidR="009A4F33" w:rsidRDefault="009A4F33" w:rsidP="009A4F3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9A4F33" w:rsidRPr="00AA4396" w:rsidRDefault="00AA4396" w:rsidP="009A4F3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u w:val="single"/>
        </w:rPr>
      </w:pPr>
      <w:r w:rsidRPr="00AA4396">
        <w:rPr>
          <w:b/>
          <w:bCs/>
          <w:u w:val="single"/>
        </w:rPr>
        <w:t>Council Member Roy McCalister</w:t>
      </w:r>
      <w:r>
        <w:rPr>
          <w:b/>
          <w:bCs/>
        </w:rPr>
        <w:t xml:space="preserve"> </w:t>
      </w:r>
      <w:r>
        <w:rPr>
          <w:bCs/>
        </w:rPr>
        <w:t>submitting memorandum relative “Unbiased Provision of City Services Legislation.”</w:t>
      </w:r>
    </w:p>
    <w:p w:rsidR="0003636A" w:rsidRDefault="0003636A" w:rsidP="00435915">
      <w:pPr>
        <w:ind w:left="720" w:hanging="540"/>
        <w:rPr>
          <w:b/>
          <w:bCs/>
          <w:sz w:val="28"/>
          <w:szCs w:val="28"/>
          <w:u w:val="single"/>
        </w:rPr>
      </w:pPr>
    </w:p>
    <w:p w:rsidR="00267B27" w:rsidRDefault="00267B27" w:rsidP="00FE3823">
      <w:pPr>
        <w:ind w:left="720" w:hanging="720"/>
        <w:rPr>
          <w:b/>
          <w:bCs/>
          <w:sz w:val="28"/>
          <w:szCs w:val="28"/>
          <w:u w:val="single"/>
        </w:rPr>
      </w:pPr>
    </w:p>
    <w:p w:rsidR="00C0007A" w:rsidRPr="000C0FF1" w:rsidRDefault="00C0007A" w:rsidP="00FE3823">
      <w:pPr>
        <w:ind w:left="720" w:hanging="720"/>
        <w:rPr>
          <w:b/>
          <w:bCs/>
          <w:sz w:val="28"/>
          <w:szCs w:val="28"/>
          <w:u w:val="single"/>
        </w:rPr>
      </w:pPr>
      <w:r w:rsidRPr="000C0FF1">
        <w:rPr>
          <w:b/>
          <w:bCs/>
          <w:sz w:val="28"/>
          <w:szCs w:val="28"/>
          <w:u w:val="single"/>
        </w:rPr>
        <w:t>VOTING ACTION MATTERS</w:t>
      </w:r>
    </w:p>
    <w:p w:rsidR="00267B27" w:rsidRDefault="00267B27" w:rsidP="00987B96">
      <w:pPr>
        <w:outlineLvl w:val="0"/>
        <w:rPr>
          <w:b/>
          <w:bCs/>
          <w:sz w:val="28"/>
          <w:szCs w:val="28"/>
          <w:u w:val="single"/>
        </w:rPr>
      </w:pPr>
    </w:p>
    <w:p w:rsidR="00D770AA" w:rsidRPr="000C0FF1" w:rsidRDefault="00D770AA" w:rsidP="00FE3823">
      <w:pPr>
        <w:ind w:left="720" w:hanging="720"/>
        <w:outlineLvl w:val="0"/>
        <w:rPr>
          <w:b/>
          <w:bCs/>
          <w:sz w:val="28"/>
          <w:szCs w:val="28"/>
          <w:u w:val="single"/>
        </w:rPr>
      </w:pPr>
      <w:r w:rsidRPr="000C0FF1">
        <w:rPr>
          <w:b/>
          <w:bCs/>
          <w:sz w:val="28"/>
          <w:szCs w:val="28"/>
          <w:u w:val="single"/>
        </w:rPr>
        <w:t>OTHER MATTERS</w:t>
      </w:r>
    </w:p>
    <w:p w:rsidR="00267B27" w:rsidRDefault="00267B27" w:rsidP="00987B96">
      <w:pPr>
        <w:outlineLvl w:val="0"/>
        <w:rPr>
          <w:b/>
          <w:bCs/>
          <w:sz w:val="28"/>
          <w:szCs w:val="28"/>
          <w:u w:val="single"/>
        </w:rPr>
      </w:pPr>
    </w:p>
    <w:p w:rsidR="00D770AA" w:rsidRPr="000C0FF1" w:rsidRDefault="00D770AA" w:rsidP="00FE3823">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FE3823">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FE3823">
      <w:pPr>
        <w:ind w:left="720" w:hanging="720"/>
        <w:outlineLvl w:val="0"/>
        <w:rPr>
          <w:b/>
          <w:bCs/>
          <w:sz w:val="28"/>
          <w:szCs w:val="28"/>
          <w:u w:val="single"/>
        </w:rPr>
      </w:pPr>
    </w:p>
    <w:p w:rsidR="00D770AA" w:rsidRPr="000C0FF1" w:rsidRDefault="00D770AA" w:rsidP="00FE3823">
      <w:pPr>
        <w:ind w:left="720" w:hanging="720"/>
        <w:outlineLvl w:val="0"/>
        <w:rPr>
          <w:b/>
          <w:bCs/>
          <w:sz w:val="28"/>
          <w:szCs w:val="28"/>
          <w:u w:val="single"/>
        </w:rPr>
      </w:pPr>
      <w:r w:rsidRPr="000C0FF1">
        <w:rPr>
          <w:b/>
          <w:bCs/>
          <w:sz w:val="28"/>
          <w:szCs w:val="28"/>
          <w:u w:val="single"/>
        </w:rPr>
        <w:t>PUBLIC COMMENT</w:t>
      </w:r>
    </w:p>
    <w:p w:rsidR="00267B27" w:rsidRDefault="00267B27" w:rsidP="00476B4A">
      <w:pPr>
        <w:rPr>
          <w:b/>
          <w:bCs/>
          <w:sz w:val="28"/>
          <w:szCs w:val="28"/>
          <w:u w:val="single"/>
        </w:rPr>
      </w:pPr>
    </w:p>
    <w:p w:rsidR="00560852" w:rsidRPr="000C0FF1" w:rsidRDefault="00D770AA" w:rsidP="00FE3823">
      <w:pPr>
        <w:ind w:left="720" w:hanging="720"/>
        <w:rPr>
          <w:b/>
          <w:bCs/>
          <w:sz w:val="28"/>
          <w:szCs w:val="28"/>
          <w:u w:val="single"/>
        </w:rPr>
      </w:pPr>
      <w:r w:rsidRPr="000C0FF1">
        <w:rPr>
          <w:b/>
          <w:bCs/>
          <w:sz w:val="28"/>
          <w:szCs w:val="28"/>
          <w:u w:val="single"/>
        </w:rPr>
        <w:lastRenderedPageBreak/>
        <w:t>STANDING COMMITTEE REPORTS</w:t>
      </w:r>
    </w:p>
    <w:p w:rsidR="00560852" w:rsidRPr="000C0FF1" w:rsidRDefault="00560852" w:rsidP="00FE3823">
      <w:pPr>
        <w:ind w:left="720" w:hanging="720"/>
        <w:rPr>
          <w:b/>
          <w:bCs/>
          <w:sz w:val="28"/>
          <w:szCs w:val="28"/>
          <w:u w:val="single"/>
        </w:rPr>
      </w:pPr>
    </w:p>
    <w:p w:rsidR="00F73089" w:rsidRPr="000C0FF1" w:rsidRDefault="0051158D" w:rsidP="00FE3823">
      <w:pPr>
        <w:ind w:left="720" w:hanging="720"/>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435915">
      <w:pPr>
        <w:ind w:left="720" w:hanging="540"/>
        <w:rPr>
          <w:b/>
          <w:bCs/>
          <w:u w:val="single"/>
        </w:rPr>
      </w:pPr>
    </w:p>
    <w:p w:rsidR="00CD39B1" w:rsidRPr="00564DB8" w:rsidRDefault="007B0F91" w:rsidP="00CC7FFD">
      <w:pPr>
        <w:pStyle w:val="ListParagraph"/>
        <w:ind w:hanging="720"/>
        <w:textAlignment w:val="auto"/>
        <w:rPr>
          <w:b/>
          <w:bCs/>
          <w:u w:val="single"/>
        </w:rPr>
      </w:pPr>
      <w:r>
        <w:rPr>
          <w:b/>
          <w:bCs/>
        </w:rPr>
        <w:t xml:space="preserve">OFFICE OF </w:t>
      </w:r>
      <w:r w:rsidR="004632BE">
        <w:rPr>
          <w:b/>
          <w:bCs/>
        </w:rPr>
        <w:t>CONTRACTING AND PROCUREMENT</w:t>
      </w:r>
    </w:p>
    <w:p w:rsidR="003A6C4B" w:rsidRPr="003A6C4B" w:rsidRDefault="00B71E90" w:rsidP="00F147B0">
      <w:pPr>
        <w:pStyle w:val="ListParagraph"/>
        <w:numPr>
          <w:ilvl w:val="0"/>
          <w:numId w:val="40"/>
        </w:numPr>
        <w:ind w:hanging="720"/>
        <w:textAlignment w:val="auto"/>
        <w:rPr>
          <w:b/>
          <w:bCs/>
        </w:rPr>
      </w:pPr>
      <w:r>
        <w:rPr>
          <w:b/>
        </w:rPr>
        <w:t xml:space="preserve">Ayers, </w:t>
      </w:r>
      <w:r>
        <w:t xml:space="preserve">reso. autho. </w:t>
      </w:r>
      <w:r w:rsidR="003A6C4B" w:rsidRPr="00987B96">
        <w:rPr>
          <w:b/>
          <w:bCs/>
        </w:rPr>
        <w:t xml:space="preserve">Contract No. </w:t>
      </w:r>
      <w:r w:rsidR="003A6C4B" w:rsidRPr="00987B96">
        <w:rPr>
          <w:b/>
        </w:rPr>
        <w:t>6000576</w:t>
      </w:r>
      <w:r w:rsidR="003A6C4B" w:rsidRPr="005B759E">
        <w:rPr>
          <w:b/>
        </w:rPr>
        <w:t xml:space="preserve"> - </w:t>
      </w:r>
      <w:r w:rsidR="003A6C4B" w:rsidRPr="005B759E">
        <w:t xml:space="preserve">100% City Funding – AMEND 3 – To Provide Increase of Funds to Supply the City of Detroit with Office Supplies and Related Materials. – Contractor: Staples Business Advantage – Location: 18670 Coastal Highway, Rehoboth Beach, DE 19971 – Contract Period: Upon City Council Approval through June 30, 2021 – Contract Increase Amount: $1,280,844.26. – Total Contract Amount: $4,480,844.26. </w:t>
      </w:r>
      <w:r w:rsidR="003A6C4B" w:rsidRPr="005B759E">
        <w:rPr>
          <w:b/>
        </w:rPr>
        <w:t>CITYWIDE</w:t>
      </w:r>
    </w:p>
    <w:p w:rsidR="003A6C4B" w:rsidRDefault="003A6C4B" w:rsidP="003A6C4B">
      <w:pPr>
        <w:pStyle w:val="ListParagraph"/>
        <w:textAlignment w:val="auto"/>
        <w:rPr>
          <w:b/>
          <w:bCs/>
        </w:rPr>
      </w:pPr>
    </w:p>
    <w:p w:rsidR="00FD63F2" w:rsidRPr="003A6C4B" w:rsidRDefault="003A6C4B" w:rsidP="00F147B0">
      <w:pPr>
        <w:pStyle w:val="ListParagraph"/>
        <w:numPr>
          <w:ilvl w:val="0"/>
          <w:numId w:val="40"/>
        </w:numPr>
        <w:ind w:hanging="720"/>
        <w:textAlignment w:val="auto"/>
        <w:rPr>
          <w:b/>
          <w:bCs/>
        </w:rPr>
      </w:pPr>
      <w:r>
        <w:rPr>
          <w:b/>
        </w:rPr>
        <w:t xml:space="preserve">Ayers, </w:t>
      </w:r>
      <w:r>
        <w:t xml:space="preserve">reso. autho. </w:t>
      </w:r>
      <w:r w:rsidRPr="005B759E">
        <w:rPr>
          <w:b/>
          <w:bCs/>
        </w:rPr>
        <w:t>Contract No. 6002424</w:t>
      </w:r>
      <w:r w:rsidRPr="005B759E">
        <w:rPr>
          <w:bCs/>
        </w:rPr>
        <w:t xml:space="preserve"> - </w:t>
      </w:r>
      <w:r w:rsidRPr="005B759E">
        <w:t>100% City Funding – To Provide Printing Services for Various Assessment Notices. – Contractor: Renkim – Location: 13333 Allen Road, Southgate, MI 48195 – Contract Period: Upon City Council Approval through October 28, 2022 – Total Contract Amount: $244,677.00</w:t>
      </w:r>
      <w:r w:rsidRPr="005B759E">
        <w:rPr>
          <w:b/>
        </w:rPr>
        <w:t>.</w:t>
      </w:r>
      <w:r w:rsidRPr="005B759E">
        <w:rPr>
          <w:b/>
          <w:i/>
        </w:rPr>
        <w:t xml:space="preserve">   </w:t>
      </w:r>
      <w:r w:rsidRPr="005B759E">
        <w:rPr>
          <w:b/>
        </w:rPr>
        <w:t>ASSESSORS</w:t>
      </w:r>
    </w:p>
    <w:p w:rsidR="003A6C4B" w:rsidRPr="003A6C4B" w:rsidRDefault="003A6C4B" w:rsidP="003A6C4B">
      <w:pPr>
        <w:pStyle w:val="ListParagraph"/>
        <w:rPr>
          <w:b/>
          <w:bCs/>
        </w:rPr>
      </w:pPr>
    </w:p>
    <w:p w:rsidR="003A6C4B" w:rsidRPr="003A6C4B" w:rsidRDefault="003A6C4B" w:rsidP="00F147B0">
      <w:pPr>
        <w:pStyle w:val="ListParagraph"/>
        <w:numPr>
          <w:ilvl w:val="0"/>
          <w:numId w:val="40"/>
        </w:numPr>
        <w:ind w:hanging="720"/>
        <w:textAlignment w:val="auto"/>
        <w:rPr>
          <w:b/>
          <w:bCs/>
        </w:rPr>
      </w:pPr>
      <w:r>
        <w:rPr>
          <w:b/>
          <w:bCs/>
        </w:rPr>
        <w:t xml:space="preserve">Ayers, </w:t>
      </w:r>
      <w:r>
        <w:rPr>
          <w:bCs/>
        </w:rPr>
        <w:t xml:space="preserve">reso. autho. </w:t>
      </w:r>
      <w:r w:rsidRPr="005B759E">
        <w:rPr>
          <w:b/>
        </w:rPr>
        <w:t>Contract No. 6002578</w:t>
      </w:r>
      <w:r>
        <w:t xml:space="preserve"> - </w:t>
      </w:r>
      <w:r w:rsidRPr="005B759E">
        <w:t xml:space="preserve">100% City Funding – To Provide Aerial Imagery Acquisition, Software and Online Services to the City Assessor, for Properties within the City of Detroit in Order to Assess the Taxable and State Equalized Value. – Contractor: Pictometry International Corporation – Location: 25 Methodist Hill Drive, Rochester, NY 14623 – Contract Period: Upon City Council Approval through November 30, 2025 – Total Contract Amount: $799,998.60. </w:t>
      </w:r>
      <w:r w:rsidRPr="005B759E">
        <w:rPr>
          <w:b/>
        </w:rPr>
        <w:t>ASSESSORS</w:t>
      </w:r>
    </w:p>
    <w:p w:rsidR="003A6C4B" w:rsidRDefault="003A6C4B" w:rsidP="003A6C4B">
      <w:pPr>
        <w:rPr>
          <w:b/>
          <w:bCs/>
        </w:rPr>
      </w:pPr>
    </w:p>
    <w:p w:rsidR="003A6C4B" w:rsidRPr="003A6C4B" w:rsidRDefault="003A6C4B" w:rsidP="003A6C4B">
      <w:pPr>
        <w:rPr>
          <w:b/>
          <w:bCs/>
        </w:rPr>
      </w:pPr>
      <w:r>
        <w:rPr>
          <w:b/>
          <w:bCs/>
        </w:rPr>
        <w:t>OFFICE OF THE CHIEF FINANACIAL OFFICER/OFFICE OF THE ASSESSOR</w:t>
      </w:r>
    </w:p>
    <w:p w:rsidR="003A6C4B" w:rsidRDefault="003A6C4B" w:rsidP="00F147B0">
      <w:pPr>
        <w:pStyle w:val="ListParagraph"/>
        <w:numPr>
          <w:ilvl w:val="0"/>
          <w:numId w:val="40"/>
        </w:numPr>
        <w:ind w:hanging="720"/>
        <w:textAlignment w:val="auto"/>
        <w:rPr>
          <w:b/>
          <w:bCs/>
        </w:rPr>
      </w:pPr>
      <w:r>
        <w:rPr>
          <w:b/>
          <w:bCs/>
        </w:rPr>
        <w:t xml:space="preserve">Ayers, </w:t>
      </w:r>
      <w:r>
        <w:rPr>
          <w:bCs/>
        </w:rPr>
        <w:t xml:space="preserve">reso. autho. </w:t>
      </w:r>
      <w:r w:rsidRPr="00611591">
        <w:rPr>
          <w:bCs/>
        </w:rPr>
        <w:t xml:space="preserve">Northlawn Limited Dividend Housing Association LLC – Payment in Lieu of Taxes (PILOT). </w:t>
      </w:r>
      <w:r w:rsidRPr="00611591">
        <w:rPr>
          <w:b/>
          <w:bCs/>
        </w:rPr>
        <w:t>(Larc Properties, Inc. has formed Northlawn Limited Dividend Housing Association LLC in order to develop the Project known as Northlawn Garden Apartments.  The Project is an existing ninety-six (96) unit affordable housing complex located in twelve (12) two-story residential buildings in an area bounded by Plymouth Road on the north, Oakman Boulevard on the east, West Chicago on the south and Ohio Avenue on the west.  The rehabilitation Project will include ninety-six (96) 1 bedroom/ 1 bath apartments and exterior/landscape improvements.)</w:t>
      </w:r>
    </w:p>
    <w:p w:rsidR="00E12CD4" w:rsidRDefault="00E12CD4" w:rsidP="003A6C4B">
      <w:pPr>
        <w:textAlignment w:val="auto"/>
        <w:rPr>
          <w:b/>
          <w:bCs/>
        </w:rPr>
      </w:pPr>
    </w:p>
    <w:p w:rsidR="003A6C4B" w:rsidRPr="003A6C4B" w:rsidRDefault="003A6C4B" w:rsidP="003A6C4B">
      <w:pPr>
        <w:textAlignment w:val="auto"/>
        <w:rPr>
          <w:b/>
          <w:bCs/>
        </w:rPr>
      </w:pPr>
      <w:r>
        <w:rPr>
          <w:b/>
          <w:bCs/>
        </w:rPr>
        <w:t>OFFICE OF THE CHIEF FINANCIAL OFFICER/OFFICE OF DEVELOPMENT AND GRANTS</w:t>
      </w:r>
    </w:p>
    <w:p w:rsidR="003A6C4B" w:rsidRPr="00F25423" w:rsidRDefault="003A6C4B" w:rsidP="00F147B0">
      <w:pPr>
        <w:pStyle w:val="ListParagraph"/>
        <w:numPr>
          <w:ilvl w:val="0"/>
          <w:numId w:val="40"/>
        </w:numPr>
        <w:ind w:hanging="720"/>
        <w:textAlignment w:val="auto"/>
        <w:rPr>
          <w:b/>
          <w:bCs/>
        </w:rPr>
      </w:pPr>
      <w:r>
        <w:rPr>
          <w:b/>
          <w:bCs/>
        </w:rPr>
        <w:t xml:space="preserve">Ayers, </w:t>
      </w:r>
      <w:r>
        <w:rPr>
          <w:bCs/>
        </w:rPr>
        <w:t xml:space="preserve">reso. autho. </w:t>
      </w:r>
      <w:r>
        <w:t>R</w:t>
      </w:r>
      <w:r w:rsidRPr="005B759E">
        <w:t xml:space="preserve">equest to </w:t>
      </w:r>
      <w:r>
        <w:t>A</w:t>
      </w:r>
      <w:r w:rsidRPr="005B759E">
        <w:t xml:space="preserve">ccept and </w:t>
      </w:r>
      <w:r>
        <w:t>A</w:t>
      </w:r>
      <w:r w:rsidRPr="005B759E">
        <w:t xml:space="preserve">ppropriate the FY 2019 Financial Empowerment Center Implementation Grant. </w:t>
      </w:r>
      <w:r w:rsidRPr="005B759E">
        <w:rPr>
          <w:b/>
        </w:rPr>
        <w:t xml:space="preserve">(The Cities for Financial Empowerment Fund, Inc. (CFE Fund), has awarded the City of Detroit Mayor’s Office Department of Neighborhoods with the FY 2019 Financial Empowerment Center Implementation Grant, for a total of $141,000.00. The Grantor share is $141,000.00 of the approved amount. The Wayne County Treasurer’s Office will directly receive up to $334,000.00 under this </w:t>
      </w:r>
      <w:r w:rsidRPr="005B759E">
        <w:rPr>
          <w:b/>
        </w:rPr>
        <w:lastRenderedPageBreak/>
        <w:t>agreement. The total grantor share, including the amount for Wayne County, is #475,000.00. The grant period is April 26, 2019 through August 26, 2021.)</w:t>
      </w:r>
    </w:p>
    <w:p w:rsidR="00BB525E" w:rsidRDefault="00BB525E" w:rsidP="00F25423">
      <w:pPr>
        <w:textAlignment w:val="auto"/>
        <w:rPr>
          <w:b/>
          <w:bCs/>
        </w:rPr>
      </w:pPr>
    </w:p>
    <w:p w:rsidR="00F25423" w:rsidRPr="00F25423" w:rsidRDefault="00F25423" w:rsidP="00F25423">
      <w:pPr>
        <w:textAlignment w:val="auto"/>
        <w:rPr>
          <w:b/>
          <w:bCs/>
        </w:rPr>
      </w:pPr>
      <w:r>
        <w:rPr>
          <w:b/>
          <w:bCs/>
        </w:rPr>
        <w:t>OFFICE OF THE CITY CLERK/CITY PLANNING COMMISSION</w:t>
      </w:r>
    </w:p>
    <w:p w:rsidR="00983738" w:rsidRPr="00987B96" w:rsidRDefault="00F25423" w:rsidP="00476B4A">
      <w:pPr>
        <w:pStyle w:val="ListParagraph"/>
        <w:numPr>
          <w:ilvl w:val="0"/>
          <w:numId w:val="40"/>
        </w:numPr>
        <w:ind w:hanging="720"/>
        <w:rPr>
          <w:b/>
          <w:bCs/>
          <w:sz w:val="28"/>
          <w:szCs w:val="28"/>
          <w:u w:val="single"/>
        </w:rPr>
      </w:pPr>
      <w:r>
        <w:rPr>
          <w:b/>
          <w:bCs/>
        </w:rPr>
        <w:t xml:space="preserve">Ayers, </w:t>
      </w:r>
      <w:r>
        <w:rPr>
          <w:bCs/>
        </w:rPr>
        <w:t xml:space="preserve">reso. autho. </w:t>
      </w:r>
      <w:r w:rsidRPr="005B759E">
        <w:rPr>
          <w:bCs/>
        </w:rPr>
        <w:t>Neighborhood Enterprise Zone Certificate Applications for the rehabilitation of nine (9) condominium units located at 104 Edmund Place Avenue in the Crosswinds (Woodward Place) Enterprise Zone area.</w:t>
      </w:r>
      <w:r w:rsidR="00987B96">
        <w:rPr>
          <w:bCs/>
        </w:rPr>
        <w:t xml:space="preserve"> </w:t>
      </w:r>
      <w:r w:rsidR="00987B96" w:rsidRPr="00987B96">
        <w:rPr>
          <w:b/>
          <w:bCs/>
        </w:rPr>
        <w:t>(RECOMMEND APPROVAL)</w:t>
      </w:r>
    </w:p>
    <w:p w:rsidR="00F25423" w:rsidRPr="00F25423" w:rsidRDefault="00F25423" w:rsidP="00476B4A">
      <w:pPr>
        <w:pStyle w:val="ListParagraph"/>
        <w:ind w:hanging="720"/>
        <w:rPr>
          <w:b/>
          <w:bCs/>
          <w:sz w:val="28"/>
          <w:szCs w:val="28"/>
          <w:u w:val="single"/>
        </w:rPr>
      </w:pPr>
    </w:p>
    <w:p w:rsidR="00476B4A" w:rsidRPr="00987B96" w:rsidRDefault="00F25423" w:rsidP="00476B4A">
      <w:pPr>
        <w:pStyle w:val="ListParagraph"/>
        <w:numPr>
          <w:ilvl w:val="0"/>
          <w:numId w:val="40"/>
        </w:numPr>
        <w:ind w:hanging="720"/>
        <w:rPr>
          <w:b/>
          <w:bCs/>
          <w:sz w:val="28"/>
          <w:szCs w:val="28"/>
          <w:u w:val="single"/>
        </w:rPr>
      </w:pPr>
      <w:r w:rsidRPr="00987B96">
        <w:rPr>
          <w:b/>
          <w:bCs/>
        </w:rPr>
        <w:t xml:space="preserve">Ayers, </w:t>
      </w:r>
      <w:r w:rsidRPr="00987B96">
        <w:rPr>
          <w:bCs/>
        </w:rPr>
        <w:t>reso. autho. Neighborhood Enterprise Zone Certificate Applications for three (3) units of rehabilitated building in the Peterboro Charlotte NEZ at 3147 Woodward Avenue and 81 Peterboro Avenue, units 26 and 27.</w:t>
      </w:r>
      <w:r w:rsidR="00987B96" w:rsidRPr="00987B96">
        <w:rPr>
          <w:bCs/>
        </w:rPr>
        <w:t xml:space="preserve"> </w:t>
      </w:r>
      <w:r w:rsidR="00476B4A" w:rsidRPr="00987B96">
        <w:rPr>
          <w:b/>
          <w:bCs/>
        </w:rPr>
        <w:t>(RECOMMEND APPROVAL)</w:t>
      </w:r>
    </w:p>
    <w:p w:rsidR="00987B96" w:rsidRPr="00987B96" w:rsidRDefault="00987B96" w:rsidP="00987B96">
      <w:pPr>
        <w:rPr>
          <w:b/>
          <w:bCs/>
        </w:rPr>
      </w:pPr>
    </w:p>
    <w:p w:rsidR="00F25423" w:rsidRPr="00F25423" w:rsidRDefault="00F25423" w:rsidP="00F25423">
      <w:pPr>
        <w:rPr>
          <w:b/>
          <w:bCs/>
        </w:rPr>
      </w:pPr>
      <w:r>
        <w:rPr>
          <w:b/>
          <w:bCs/>
        </w:rPr>
        <w:t>HOUSING AND REVITALIZATION DEPARTMENT</w:t>
      </w:r>
    </w:p>
    <w:p w:rsidR="00F25423" w:rsidRPr="00F25423" w:rsidRDefault="00F25423" w:rsidP="00F25423">
      <w:pPr>
        <w:pStyle w:val="ListParagraph"/>
        <w:numPr>
          <w:ilvl w:val="0"/>
          <w:numId w:val="40"/>
        </w:numPr>
        <w:ind w:hanging="720"/>
        <w:rPr>
          <w:b/>
          <w:bCs/>
          <w:sz w:val="28"/>
          <w:szCs w:val="28"/>
          <w:u w:val="single"/>
        </w:rPr>
      </w:pPr>
      <w:r>
        <w:rPr>
          <w:b/>
          <w:bCs/>
        </w:rPr>
        <w:t xml:space="preserve">Ayers, </w:t>
      </w:r>
      <w:r>
        <w:rPr>
          <w:bCs/>
        </w:rPr>
        <w:t xml:space="preserve">reso. autho. </w:t>
      </w:r>
      <w:r w:rsidRPr="00A35C3C">
        <w:rPr>
          <w:bCs/>
          <w:color w:val="000000"/>
        </w:rPr>
        <w:t xml:space="preserve">To </w:t>
      </w:r>
      <w:r>
        <w:rPr>
          <w:bCs/>
          <w:color w:val="000000"/>
        </w:rPr>
        <w:t>A</w:t>
      </w:r>
      <w:r w:rsidRPr="00A35C3C">
        <w:rPr>
          <w:bCs/>
          <w:color w:val="000000"/>
        </w:rPr>
        <w:t xml:space="preserve">mend 2018-2019 Budget – Appropriation No. 20644 – “US Ecology Damages for Single-Family Rehab”.  </w:t>
      </w:r>
      <w:r w:rsidRPr="00A35C3C">
        <w:rPr>
          <w:b/>
          <w:bCs/>
          <w:color w:val="000000"/>
        </w:rPr>
        <w:t>(The Housing and Revitalization Department (“HRD”) is hereby requesting to utilize the funds to support its Single-Family Rehabilitation Program for qualified low-income residents within a designated area surrounding US Ecology Michigan, Inc.’s facilities as further described in the attached resolution.  DPW has no objections to HRD’s utilization of such liquidated damages that may be collected under DPW’s Contract 6001499.)</w:t>
      </w:r>
    </w:p>
    <w:p w:rsidR="003A6C4B" w:rsidRDefault="003A6C4B" w:rsidP="00F147B0">
      <w:pPr>
        <w:ind w:left="720" w:hanging="720"/>
        <w:rPr>
          <w:b/>
          <w:bCs/>
          <w:sz w:val="28"/>
          <w:szCs w:val="28"/>
          <w:u w:val="single"/>
        </w:rPr>
      </w:pPr>
    </w:p>
    <w:p w:rsidR="00D935B8" w:rsidRPr="002A45F9" w:rsidRDefault="00D124DA" w:rsidP="00F147B0">
      <w:pPr>
        <w:ind w:left="720" w:hanging="720"/>
        <w:rPr>
          <w:b/>
          <w:bCs/>
          <w:sz w:val="28"/>
          <w:szCs w:val="28"/>
          <w:u w:val="single"/>
        </w:rPr>
      </w:pPr>
      <w:r w:rsidRPr="000C0FF1">
        <w:rPr>
          <w:b/>
          <w:bCs/>
          <w:sz w:val="28"/>
          <w:szCs w:val="28"/>
          <w:u w:val="single"/>
        </w:rPr>
        <w:t>INTERNAL OPERATIONS STANDING COMMITTEE</w:t>
      </w:r>
    </w:p>
    <w:p w:rsidR="00514DDA" w:rsidRPr="000C0FF1" w:rsidRDefault="00514DDA" w:rsidP="00435915">
      <w:pPr>
        <w:pStyle w:val="ListParagraph"/>
        <w:ind w:hanging="540"/>
        <w:rPr>
          <w:b/>
          <w:bCs/>
        </w:rPr>
      </w:pPr>
    </w:p>
    <w:p w:rsidR="0037457D" w:rsidRDefault="0037457D" w:rsidP="00F147B0">
      <w:pPr>
        <w:ind w:left="720" w:hanging="720"/>
        <w:rPr>
          <w:b/>
          <w:bCs/>
        </w:rPr>
      </w:pPr>
      <w:r>
        <w:rPr>
          <w:b/>
          <w:bCs/>
          <w:szCs w:val="28"/>
        </w:rPr>
        <w:t>OFFICE OF CONTRACTING AND PROCUREMENT</w:t>
      </w:r>
    </w:p>
    <w:p w:rsidR="009E7D67" w:rsidRPr="00BF5D30" w:rsidRDefault="00BF5D30" w:rsidP="0079452E">
      <w:pPr>
        <w:pStyle w:val="PlainText"/>
        <w:numPr>
          <w:ilvl w:val="0"/>
          <w:numId w:val="40"/>
        </w:numPr>
        <w:ind w:hanging="720"/>
        <w:rPr>
          <w:rFonts w:ascii="Times New Roman" w:hAnsi="Times New Roman" w:cs="Times New Roman"/>
          <w:b/>
          <w:bCs/>
          <w:sz w:val="28"/>
          <w:szCs w:val="28"/>
          <w:u w:val="single"/>
        </w:rPr>
      </w:pPr>
      <w:r w:rsidRPr="00BF5D30">
        <w:rPr>
          <w:rFonts w:ascii="Times New Roman" w:hAnsi="Times New Roman" w:cs="Times New Roman"/>
          <w:b/>
          <w:bCs/>
        </w:rPr>
        <w:t xml:space="preserve">McCalister, </w:t>
      </w:r>
      <w:r w:rsidR="004632BE" w:rsidRPr="004632BE">
        <w:rPr>
          <w:rFonts w:ascii="Times New Roman" w:hAnsi="Times New Roman" w:cs="Times New Roman"/>
          <w:b/>
          <w:bCs/>
          <w:i/>
        </w:rPr>
        <w:t>amended</w:t>
      </w:r>
      <w:r w:rsidR="004632BE">
        <w:rPr>
          <w:rFonts w:ascii="Times New Roman" w:hAnsi="Times New Roman" w:cs="Times New Roman"/>
          <w:b/>
          <w:bCs/>
        </w:rPr>
        <w:t xml:space="preserve"> </w:t>
      </w:r>
      <w:r w:rsidRPr="00BF5D30">
        <w:rPr>
          <w:rFonts w:ascii="Times New Roman" w:hAnsi="Times New Roman" w:cs="Times New Roman"/>
          <w:bCs/>
        </w:rPr>
        <w:t>reso. autho.</w:t>
      </w:r>
      <w:r w:rsidRPr="00BF5D30">
        <w:rPr>
          <w:rFonts w:ascii="Times New Roman" w:hAnsi="Times New Roman" w:cs="Times New Roman"/>
          <w:b/>
          <w:bCs/>
        </w:rPr>
        <w:t xml:space="preserve"> </w:t>
      </w:r>
      <w:r w:rsidRPr="00BF5D30">
        <w:rPr>
          <w:rFonts w:ascii="Times New Roman" w:hAnsi="Times New Roman" w:cs="Times New Roman"/>
          <w:b/>
        </w:rPr>
        <w:t xml:space="preserve">Contract No. </w:t>
      </w:r>
      <w:r w:rsidRPr="004632BE">
        <w:rPr>
          <w:rFonts w:ascii="Times New Roman" w:hAnsi="Times New Roman" w:cs="Times New Roman"/>
          <w:b/>
          <w:sz w:val="28"/>
          <w:szCs w:val="28"/>
        </w:rPr>
        <w:t>3038802</w:t>
      </w:r>
      <w:r w:rsidRPr="00BF5D30">
        <w:rPr>
          <w:rFonts w:ascii="Times New Roman" w:hAnsi="Times New Roman" w:cs="Times New Roman"/>
          <w:b/>
        </w:rPr>
        <w:t xml:space="preserve"> - </w:t>
      </w:r>
      <w:r w:rsidRPr="00BF5D30">
        <w:rPr>
          <w:rFonts w:ascii="Times New Roman" w:hAnsi="Times New Roman" w:cs="Times New Roman"/>
        </w:rPr>
        <w:t xml:space="preserve">100% City Funding – To Provide a One Time Purchase for 724 HP Pro Book 455 Laptop Computers. – Contractor: Sehi Computer Products, Inc. – Location: 2930 Bond Street, Rochester Hills, MI 48309 – Contract Period: Upon City Council Approval through September 30, 2021 – Total Contract Amount: $312,311.88. </w:t>
      </w:r>
      <w:r w:rsidRPr="00BF5D30">
        <w:rPr>
          <w:rFonts w:ascii="Times New Roman" w:hAnsi="Times New Roman" w:cs="Times New Roman"/>
          <w:b/>
        </w:rPr>
        <w:t>ELECTIONS</w:t>
      </w:r>
    </w:p>
    <w:p w:rsidR="0037457D" w:rsidRDefault="0037457D" w:rsidP="00435915">
      <w:pPr>
        <w:ind w:left="720" w:hanging="540"/>
        <w:rPr>
          <w:b/>
          <w:bCs/>
        </w:rPr>
      </w:pPr>
    </w:p>
    <w:p w:rsidR="00844E06" w:rsidRPr="000C0FF1" w:rsidRDefault="006E6318" w:rsidP="0079452E">
      <w:pPr>
        <w:ind w:left="720" w:hanging="720"/>
        <w:rPr>
          <w:b/>
          <w:bCs/>
        </w:rPr>
      </w:pPr>
      <w:r w:rsidRPr="000C0FF1">
        <w:rPr>
          <w:b/>
          <w:bCs/>
        </w:rPr>
        <w:t xml:space="preserve">LAW </w:t>
      </w:r>
      <w:r w:rsidR="00D935B8">
        <w:rPr>
          <w:b/>
          <w:bCs/>
        </w:rPr>
        <w:t>D</w:t>
      </w:r>
      <w:r w:rsidRPr="000C0FF1">
        <w:rPr>
          <w:b/>
          <w:bCs/>
        </w:rPr>
        <w:t>EPARTMENT</w:t>
      </w:r>
    </w:p>
    <w:p w:rsidR="00BF5D30" w:rsidRPr="00675E80" w:rsidRDefault="00BF5D30" w:rsidP="00F20E76">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textAlignment w:val="auto"/>
        <w:rPr>
          <w:b/>
          <w:bCs/>
        </w:rPr>
      </w:pPr>
      <w:r w:rsidRPr="00BF5D30">
        <w:rPr>
          <w:b/>
          <w:bCs/>
        </w:rPr>
        <w:t xml:space="preserve">McCalister, </w:t>
      </w:r>
      <w:r w:rsidRPr="00BF5D30">
        <w:rPr>
          <w:bCs/>
        </w:rPr>
        <w:t>reso. autho.</w:t>
      </w:r>
      <w:r>
        <w:rPr>
          <w:bCs/>
        </w:rPr>
        <w:t xml:space="preserve"> </w:t>
      </w:r>
      <w:r w:rsidRPr="00675E80">
        <w:rPr>
          <w:b/>
          <w:bCs/>
          <w:u w:val="single"/>
        </w:rPr>
        <w:t>Settlement</w:t>
      </w:r>
      <w:r w:rsidRPr="00675E80">
        <w:rPr>
          <w:b/>
          <w:bCs/>
          <w:i/>
        </w:rPr>
        <w:t xml:space="preserve"> </w:t>
      </w:r>
      <w:r w:rsidRPr="00675E80">
        <w:rPr>
          <w:bCs/>
        </w:rPr>
        <w:t xml:space="preserve">in lawsuit of Don Doze v. City of Detroit Department of Public Works; File No.: 11702 (CM) in the amount of $100,284.00 in full payment for any and all claims which they may have against the City of Detroit by reason of any injuries or occupational diseases and their resultant disabilities incurred or sustained as the result of his past employment with the City of Detroit. </w:t>
      </w:r>
    </w:p>
    <w:p w:rsidR="00BF5D30" w:rsidRPr="00675E80" w:rsidRDefault="00BF5D30" w:rsidP="00BF5D30">
      <w:pPr>
        <w:pStyle w:val="ListParagraph"/>
        <w:ind w:hanging="720"/>
        <w:rPr>
          <w:b/>
          <w:bCs/>
        </w:rPr>
      </w:pPr>
    </w:p>
    <w:p w:rsidR="00BB525E" w:rsidRPr="002F0AB8" w:rsidRDefault="00BF5D30" w:rsidP="00BB525E">
      <w:pPr>
        <w:pStyle w:val="ListParagraph"/>
        <w:numPr>
          <w:ilvl w:val="0"/>
          <w:numId w:val="40"/>
        </w:numPr>
        <w:ind w:hanging="720"/>
        <w:rPr>
          <w:b/>
          <w:bCs/>
        </w:rPr>
      </w:pPr>
      <w:r w:rsidRPr="00BF5D30">
        <w:rPr>
          <w:b/>
          <w:bCs/>
        </w:rPr>
        <w:t xml:space="preserve">McCalister, </w:t>
      </w:r>
      <w:r w:rsidRPr="00BF5D30">
        <w:rPr>
          <w:bCs/>
        </w:rPr>
        <w:t>reso. autho.</w:t>
      </w:r>
      <w:r w:rsidRPr="00675E80">
        <w:rPr>
          <w:b/>
          <w:bCs/>
        </w:rPr>
        <w:t xml:space="preserve"> </w:t>
      </w:r>
      <w:r w:rsidRPr="00675E80">
        <w:rPr>
          <w:b/>
          <w:bCs/>
          <w:u w:val="single"/>
        </w:rPr>
        <w:t>Settlement</w:t>
      </w:r>
      <w:r w:rsidRPr="00675E80">
        <w:rPr>
          <w:b/>
          <w:bCs/>
          <w:i/>
        </w:rPr>
        <w:t xml:space="preserve"> </w:t>
      </w:r>
      <w:r w:rsidRPr="00675E80">
        <w:rPr>
          <w:bCs/>
        </w:rPr>
        <w:t xml:space="preserve">in lawsuit of Maria Navarrete, et al v. City of Detroit et. al.; Case No.: 2:19-cv-11223 File No.: L19-00250 (GBP) in the amount of $135,000.00 in full payment for any and all claims which Teresa Thomas may have against Defendants, City of Detroit, Frederick McIntyre, Cyprian Freeman, Viera Brownlee, Melanie Armstrong, Allen Williams, Tremayne Burton, Gerry </w:t>
      </w:r>
      <w:r w:rsidRPr="00675E80">
        <w:rPr>
          <w:bCs/>
        </w:rPr>
        <w:lastRenderedPageBreak/>
        <w:t>Johnson, David Meadows, Tyrone Bates, Joi Gary-Gaines, Everett Richardson, Radames Benitez, Jason Clark, Kevin Zarosly, LaTasha Adams, Amber (Taylor) Roberson, Jeffery Banks, Allen Williams, Bradley Donegan, Holly Reed, and Krishrion Scott, by reason of Constitutional Violations alleged to have occurred on or about May 9, 2017.</w:t>
      </w:r>
    </w:p>
    <w:p w:rsidR="002F0AB8" w:rsidRPr="002F0AB8" w:rsidRDefault="002F0AB8" w:rsidP="002F0AB8">
      <w:pPr>
        <w:pStyle w:val="ListParagraph"/>
        <w:rPr>
          <w:b/>
          <w:bCs/>
        </w:rPr>
      </w:pPr>
    </w:p>
    <w:p w:rsidR="00C04454" w:rsidRPr="00675E80" w:rsidRDefault="00C04454" w:rsidP="00C04454">
      <w:pPr>
        <w:pStyle w:val="level1"/>
        <w:numPr>
          <w:ilvl w:val="0"/>
          <w:numId w:val="40"/>
        </w:numPr>
        <w:ind w:hanging="720"/>
        <w:textAlignment w:val="auto"/>
        <w:rPr>
          <w:b/>
          <w:bCs/>
        </w:rPr>
      </w:pPr>
      <w:r w:rsidRPr="00BF5D30">
        <w:rPr>
          <w:b/>
          <w:bCs/>
        </w:rPr>
        <w:t xml:space="preserve">McCalister, </w:t>
      </w:r>
      <w:r w:rsidRPr="00BF5D30">
        <w:rPr>
          <w:bCs/>
        </w:rPr>
        <w:t>reso. autho.</w:t>
      </w:r>
      <w:r>
        <w:rPr>
          <w:bCs/>
        </w:rPr>
        <w:t xml:space="preserve"> </w:t>
      </w:r>
      <w:r w:rsidRPr="00675E80">
        <w:rPr>
          <w:b/>
          <w:bCs/>
          <w:u w:val="single"/>
        </w:rPr>
        <w:t>Settlement</w:t>
      </w:r>
      <w:r w:rsidRPr="00675E80">
        <w:rPr>
          <w:b/>
          <w:bCs/>
          <w:i/>
        </w:rPr>
        <w:t xml:space="preserve"> </w:t>
      </w:r>
      <w:r w:rsidRPr="00675E80">
        <w:rPr>
          <w:bCs/>
        </w:rPr>
        <w:t xml:space="preserve">in lawsuit of David Ashland v. City of Detroit et al; Case No.: 2:18-cv-12256; File No.: L18-00502 (GBP) in the amount of $20,000.00 in full payment for any and all claims which David Ashland may have against Defendants, City of Detroit, Richard Billingslea, Demetrius Patillo, Steven Fultz, and Scott Solo, by reason of the Constitutional Violations alleged to have occurred on or about December 9, 2015. </w:t>
      </w:r>
    </w:p>
    <w:p w:rsidR="00C04454" w:rsidRDefault="00C04454" w:rsidP="00C04454">
      <w:pPr>
        <w:pStyle w:val="level1"/>
        <w:textAlignment w:val="auto"/>
        <w:rPr>
          <w:b/>
          <w:bCs/>
        </w:rPr>
      </w:pPr>
    </w:p>
    <w:p w:rsidR="00B0328E" w:rsidRPr="00B0328E" w:rsidRDefault="00C04454" w:rsidP="00C04454">
      <w:pPr>
        <w:pStyle w:val="level1"/>
        <w:numPr>
          <w:ilvl w:val="0"/>
          <w:numId w:val="40"/>
        </w:numPr>
        <w:ind w:hanging="720"/>
        <w:textAlignment w:val="auto"/>
        <w:rPr>
          <w:b/>
          <w:bCs/>
        </w:rPr>
      </w:pPr>
      <w:r w:rsidRPr="00BF5D30">
        <w:rPr>
          <w:b/>
          <w:bCs/>
        </w:rPr>
        <w:t xml:space="preserve">McCalister, </w:t>
      </w:r>
      <w:r w:rsidRPr="00BF5D30">
        <w:rPr>
          <w:bCs/>
        </w:rPr>
        <w:t>reso. autho.</w:t>
      </w:r>
      <w:r w:rsidRPr="00675E80">
        <w:rPr>
          <w:bCs/>
        </w:rPr>
        <w:t xml:space="preserve"> </w:t>
      </w:r>
      <w:r w:rsidRPr="00675E80">
        <w:rPr>
          <w:b/>
          <w:bCs/>
          <w:u w:val="single"/>
        </w:rPr>
        <w:t>Settlement</w:t>
      </w:r>
      <w:r w:rsidRPr="00675E80">
        <w:rPr>
          <w:b/>
          <w:bCs/>
          <w:i/>
        </w:rPr>
        <w:t xml:space="preserve"> </w:t>
      </w:r>
      <w:r w:rsidRPr="00675E80">
        <w:rPr>
          <w:bCs/>
        </w:rPr>
        <w:t>in lawsuit of Joyce Wiedemann, et al v. City of Detroit, et. al.; Case No.: 2:19-cv-10781; File No.: L19-00182 (GBP) in the amount of $15,000.00 in full payment for any and all claims which Joyce Wiedemann and Gwendolyn Avery (individually and or behalf of K.A., her minor daughter) may have against Defendants, City of Detroit, Michael Carroll, Andrew Schwedler, Searn Hochradel, and Theopolis Williams, by reason of the Constitutional Violations alleged to have occurred on or about August 17, 2016.</w:t>
      </w:r>
    </w:p>
    <w:p w:rsidR="00B0328E" w:rsidRDefault="00B0328E" w:rsidP="00B0328E">
      <w:pPr>
        <w:pStyle w:val="ListParagraph"/>
        <w:rPr>
          <w:bCs/>
        </w:rPr>
      </w:pPr>
    </w:p>
    <w:p w:rsidR="00C04454" w:rsidRPr="00357000" w:rsidRDefault="00C04454" w:rsidP="00C04454">
      <w:pPr>
        <w:pStyle w:val="ListParagraph"/>
        <w:numPr>
          <w:ilvl w:val="0"/>
          <w:numId w:val="40"/>
        </w:numPr>
        <w:ind w:hanging="720"/>
        <w:rPr>
          <w:b/>
          <w:bCs/>
        </w:rPr>
      </w:pPr>
      <w:r w:rsidRPr="00BF5D30">
        <w:rPr>
          <w:b/>
          <w:bCs/>
        </w:rPr>
        <w:t xml:space="preserve">McCalister, </w:t>
      </w:r>
      <w:r w:rsidRPr="00BF5D30">
        <w:rPr>
          <w:bCs/>
        </w:rPr>
        <w:t>reso. autho.</w:t>
      </w:r>
      <w:r w:rsidRPr="00675E80">
        <w:rPr>
          <w:bCs/>
        </w:rPr>
        <w:t xml:space="preserve"> </w:t>
      </w:r>
      <w:r w:rsidRPr="00675E80">
        <w:rPr>
          <w:b/>
          <w:bCs/>
          <w:u w:val="single"/>
        </w:rPr>
        <w:t>Settlement</w:t>
      </w:r>
      <w:r w:rsidRPr="00675E80">
        <w:rPr>
          <w:b/>
          <w:bCs/>
          <w:i/>
        </w:rPr>
        <w:t xml:space="preserve"> </w:t>
      </w:r>
      <w:r w:rsidRPr="00675E80">
        <w:rPr>
          <w:bCs/>
        </w:rPr>
        <w:t>in lawsuit of Garry Williams v. City of Detroit; Case No.: 18-007680-CD; File No.: W18-00096 in the amount of $45,000.00 in full payment of any and all claims which Plaintiff may have against the City of Detroit by reason of alleged damages.</w:t>
      </w:r>
    </w:p>
    <w:p w:rsidR="00357000" w:rsidRPr="00C07583" w:rsidRDefault="00357000" w:rsidP="00357000">
      <w:pPr>
        <w:pStyle w:val="ListParagraph"/>
        <w:rPr>
          <w:b/>
          <w:bCs/>
        </w:rPr>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 xml:space="preserve">McCalister, </w:t>
      </w:r>
      <w:r w:rsidRPr="00BF5D30">
        <w:rPr>
          <w:bCs/>
        </w:rPr>
        <w:t>reso. autho.</w:t>
      </w:r>
      <w:r w:rsidR="00C07583" w:rsidRPr="00675E80">
        <w:rPr>
          <w:bCs/>
        </w:rPr>
        <w:t xml:space="preserve"> </w:t>
      </w:r>
      <w:r w:rsidR="00C07583" w:rsidRPr="00675E80">
        <w:rPr>
          <w:b/>
          <w:bCs/>
          <w:u w:val="single"/>
        </w:rPr>
        <w:t>Settlement</w:t>
      </w:r>
      <w:r w:rsidR="00C07583" w:rsidRPr="00675E80">
        <w:rPr>
          <w:b/>
          <w:bCs/>
          <w:i/>
        </w:rPr>
        <w:t xml:space="preserve"> </w:t>
      </w:r>
      <w:r w:rsidR="00C07583" w:rsidRPr="00675E80">
        <w:rPr>
          <w:bCs/>
        </w:rPr>
        <w:t xml:space="preserve">in lawsuit of Elreed Berry, Ruth Berry, and Michael Tennon v City of Detroit, Lynn Moore, Adma Sklarski, Jacob Hebner, Roy Harris, Jeffrey Wawrzyniak, William Morrison, Joseph Castro, Bashawn Gaines, Sadie Howell, and Ryan Paul Case No.: 17-13877; File No: L17-00807 (CB) in the amount of $10,000.00 in full payment for any and all claims which Elreed Berry, Ruth Berry, and Michael Tennon may have against the City of Detroit by reason of alleged injuries sustained on or about April 25, 2014, January 26, 2016 and August 15, 2016. </w:t>
      </w:r>
    </w:p>
    <w:p w:rsidR="00C07583" w:rsidRPr="00675E80" w:rsidRDefault="00C07583" w:rsidP="00357000">
      <w:pPr>
        <w:pStyle w:val="NoSpacing"/>
        <w:spacing w:line="360" w:lineRule="atLeast"/>
        <w:ind w:left="720"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Graves Ageela, v COD, et. al., Case No.: 17-000497-NI; File No: L17-00237 (CBO) in the amount of $18,000.00 in full payment for any and all claims which Ageela Grave may have against the City of Detroit employees by reason of alleged injuries sustained on or about and otherwise set forth in Case No. 17-000497-NI that said amount be paid upon receipt of properly executed Releases, Stipulation and Order of Dismissal entered in Lawsuit No. 17-000497-NI and, where deemed necessary by the Law Department a properly executed Medicare/CMS Final Demand Letter. </w:t>
      </w:r>
      <w:r w:rsidR="006530E1">
        <w:rPr>
          <w:b/>
          <w:bCs/>
        </w:rPr>
        <w:t>(REPORTED OUT OF THE INTERNAL OPERATIONS STANDING COMMITTEE ON 11/20/19 PENDING ADDITIONAL INFORMATION)</w:t>
      </w:r>
    </w:p>
    <w:p w:rsidR="00C07583"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lastRenderedPageBreak/>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Synergy Spine and Orthopedic Surgery Ctr., LLC (Phillip Gauley), v COD, Case No.: 18-014566-NF; File No: L18-00705 (CBO) in the amount of $22,400.00 in full payment for any and all claims which Synergy Spine and Orthopedic Surgery Center, LLC may have against the City of Detroit and any other City of Detroit employees by reason of alleged injuries sustained on or about July 5, 2015. </w:t>
      </w:r>
    </w:p>
    <w:p w:rsidR="00C07583"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Willie Simmons, v City of Detroit, Case No.: 19-150349-GC; File No: L17-00168 (CB) in the amount of $2,980.91 in full payment for any and all claims which Willie Simmons may have against the City of Detroit and/or its employees and agents by reason of alleged injuries when the DOT coach on which he was a passenger allegedly struck a light pole, causing Plaintiff to suffer injuries on or about May 5, 2018. </w:t>
      </w:r>
    </w:p>
    <w:p w:rsidR="00E12CD4" w:rsidRPr="00675E80" w:rsidRDefault="00E12CD4"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Jeannie Breeden, v City of Detroit Department of Transportation, File No: 14918 (CM) in the amount of $224,900.00 in full payment for any and all claims which they may have against the City of Detroit by reason of any injuries or occupational diseases and their resultant disabilities incurred or sustained as the result of her past employment with the City of Detroit and that said amount be paid upon presentation by the Law Department of a redemption order approved by the Workers Compensation Department of the State of Michigan. </w:t>
      </w:r>
    </w:p>
    <w:p w:rsidR="00C07583" w:rsidRPr="00675E80"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Barry Sonya, v COD and DDOT, Case No.: 18-005750-NF; File No: L18-00317 (SG) in the amount of $10,000.00 in full payment for any and all claims which Sonya Barry may have against the City of Detroit and any other City of Detroit employees by reason of alleged injuries sustained on or about, and otherwise set forth in Case No. 18-005750-NF, that said amount be paid upon receipt of properly executed Releases, Stipulation and Order of Dismissal entered in Lawsuit No. 18-005750-NF and, where deemed necessary by the Law Department a properly executed Medicare/CMS Final Demand Letter. </w:t>
      </w:r>
    </w:p>
    <w:p w:rsidR="00C07583" w:rsidRPr="00675E80" w:rsidRDefault="00C07583" w:rsidP="00357000">
      <w:pPr>
        <w:pStyle w:val="ListParagraph"/>
        <w:ind w:hanging="720"/>
        <w:rPr>
          <w:bCs/>
        </w:rPr>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Gravity Imaging, LLC (Bobby Hollingshed), v COD, Case No.: 18-176094-GC; File No: L19-00070 (TJ) in the amount of $6,000.00 in full payment for any and all claims which Gravity Imaging, LLC may have against the City of Detroit and any other City of Detroit employees by reason of alleged injuries sustained on or about 2/4/2018. </w:t>
      </w:r>
    </w:p>
    <w:p w:rsidR="00C07583" w:rsidRPr="00675E80"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S &amp; R2 LLC, v City of Detroit, Case No.: 19-151684-GC; File No: L19-00198 (YRB) in the amount of $3,000.00 in full payment for any and all claims which S &amp; R2, LLC as assignee for John Booth may have against the City of Detroit and any other City of Detroit employees by reason of alleged injuries sustained on or about 6/5/2018. </w:t>
      </w:r>
    </w:p>
    <w:p w:rsidR="00C07583" w:rsidRPr="00675E80"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Greater Lakes Ambulatory Surgical Ctr. (Rico Jackson) et. al., v COD, Case No.: 18-008243-NF; File No: </w:t>
      </w:r>
      <w:r w:rsidR="00C07583" w:rsidRPr="00675E80">
        <w:rPr>
          <w:bCs/>
        </w:rPr>
        <w:lastRenderedPageBreak/>
        <w:t xml:space="preserve">L18-00486 (TJ) in the amount of $20,000.00 in full payment for any and all claims which Greater Lakes Ambulatory Surgical Center, LLC et. al., may have against the City of Detroit and any other City of Detroit employees by reason of alleged injuries sustained on or about 1/27/2017. </w:t>
      </w:r>
    </w:p>
    <w:p w:rsidR="00C07583"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Sidney Bonner v City of Detroit and Michael Truman, Case No.: 18-014131-NI; File No: L18-00677 (RG) in the amount of $10,000.00 in full payment for any and all claims which Sidney Bonner may have against the City of Detroit and any other City of Detroit employees by reason of alleged injuries sustained on or about November 3, 2017. </w:t>
      </w:r>
    </w:p>
    <w:p w:rsidR="00C07583" w:rsidRPr="00675E80"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rPr>
        <w:t xml:space="preserve"> reso. autho. </w:t>
      </w:r>
      <w:r w:rsidR="00C07583" w:rsidRPr="00675E80">
        <w:rPr>
          <w:b/>
          <w:bCs/>
          <w:u w:val="single"/>
        </w:rPr>
        <w:t>Settlement</w:t>
      </w:r>
      <w:r w:rsidR="00C07583" w:rsidRPr="00675E80">
        <w:rPr>
          <w:b/>
          <w:bCs/>
          <w:i/>
        </w:rPr>
        <w:t xml:space="preserve"> </w:t>
      </w:r>
      <w:r w:rsidR="00C07583" w:rsidRPr="00675E80">
        <w:rPr>
          <w:bCs/>
        </w:rPr>
        <w:t xml:space="preserve">in lawsuit of Kerry Oliver and Northland Radiology v City of Detroit, Case No.: 18-013672-NF; File No: L18-00676 (RG) in the amount of $12,500.00 in full payment for any and all claims which Kerry Oliver may have against the City of Detroit and any other City of Detroit employees by reason of alleged injuries sustained on or about June 21, 2018. </w:t>
      </w:r>
    </w:p>
    <w:p w:rsidR="00C07583" w:rsidRPr="00675E80" w:rsidRDefault="00C07583" w:rsidP="00357000">
      <w:pPr>
        <w:pStyle w:val="ListParagraph"/>
        <w:ind w:hanging="720"/>
      </w:pPr>
    </w:p>
    <w:p w:rsidR="00C07583" w:rsidRPr="00675E80" w:rsidRDefault="00357000" w:rsidP="00357000">
      <w:pPr>
        <w:pStyle w:val="NoSpacing"/>
        <w:numPr>
          <w:ilvl w:val="0"/>
          <w:numId w:val="40"/>
        </w:numPr>
        <w:autoSpaceDE w:val="0"/>
        <w:autoSpaceDN w:val="0"/>
        <w:spacing w:line="360" w:lineRule="atLeast"/>
        <w:ind w:hanging="720"/>
        <w:textAlignment w:val="auto"/>
      </w:pPr>
      <w:r w:rsidRPr="00BF5D30">
        <w:rPr>
          <w:b/>
          <w:bCs/>
        </w:rPr>
        <w:t>McCalister,</w:t>
      </w:r>
      <w:r w:rsidR="00C07583" w:rsidRPr="00675E80">
        <w:rPr>
          <w:bCs/>
          <w:iCs/>
        </w:rPr>
        <w:t xml:space="preserve"> reso. autho. </w:t>
      </w:r>
      <w:r w:rsidR="00C07583" w:rsidRPr="00675E80">
        <w:rPr>
          <w:b/>
          <w:bCs/>
          <w:iCs/>
          <w:u w:val="single"/>
        </w:rPr>
        <w:t>Order of Dismissal and Enter Into an Agreement</w:t>
      </w:r>
      <w:r w:rsidR="00C07583" w:rsidRPr="00675E80">
        <w:rPr>
          <w:bCs/>
          <w:iCs/>
        </w:rPr>
        <w:t xml:space="preserve"> in lawsuit of Shawn Rowland v. City of Detroit, Case No. 18-007437-NF; File No. L18-00456 (RG) to agree to entry of an Order of Dismissal and to enter into an Agreement to Arbitrate on the terms and conditions set forth in the resolution. </w:t>
      </w:r>
    </w:p>
    <w:p w:rsidR="00587756" w:rsidRPr="00675E80" w:rsidRDefault="00587756" w:rsidP="00357000">
      <w:pPr>
        <w:pStyle w:val="ListParagraph"/>
        <w:ind w:hanging="720"/>
      </w:pPr>
    </w:p>
    <w:p w:rsidR="00C07583" w:rsidRPr="006E05F9" w:rsidRDefault="00357000" w:rsidP="00357000">
      <w:pPr>
        <w:pStyle w:val="ListParagraph"/>
        <w:numPr>
          <w:ilvl w:val="0"/>
          <w:numId w:val="40"/>
        </w:numPr>
        <w:ind w:hanging="720"/>
        <w:rPr>
          <w:b/>
          <w:bCs/>
        </w:rPr>
      </w:pPr>
      <w:r w:rsidRPr="00BF5D30">
        <w:rPr>
          <w:b/>
          <w:bCs/>
        </w:rPr>
        <w:t>McCalister,</w:t>
      </w:r>
      <w:r w:rsidR="00C07583" w:rsidRPr="00675E80">
        <w:rPr>
          <w:b/>
          <w:bCs/>
        </w:rPr>
        <w:t xml:space="preserve"> </w:t>
      </w:r>
      <w:r w:rsidR="00C07583" w:rsidRPr="00675E80">
        <w:rPr>
          <w:bCs/>
        </w:rPr>
        <w:t>reso. autho.</w:t>
      </w:r>
      <w:r w:rsidR="00C07583" w:rsidRPr="00675E80">
        <w:rPr>
          <w:b/>
          <w:bCs/>
          <w:iCs/>
        </w:rPr>
        <w:t xml:space="preserve"> </w:t>
      </w:r>
      <w:r w:rsidR="00C07583" w:rsidRPr="00675E80">
        <w:rPr>
          <w:b/>
          <w:bCs/>
          <w:iCs/>
          <w:u w:val="single"/>
        </w:rPr>
        <w:t>Legal Representation and Indemnification</w:t>
      </w:r>
      <w:r w:rsidR="00C07583" w:rsidRPr="00675E80">
        <w:rPr>
          <w:bCs/>
          <w:iCs/>
        </w:rPr>
        <w:t xml:space="preserve"> in lawsuit of</w:t>
      </w:r>
      <w:r w:rsidR="00C07583" w:rsidRPr="00675E80">
        <w:rPr>
          <w:bCs/>
        </w:rPr>
        <w:t xml:space="preserve"> Ronald Cross v James O. Townsend et al; Civil Action Case No.: 19-013188-NI for TEO James O. Townsend. </w:t>
      </w:r>
    </w:p>
    <w:p w:rsidR="00FD342F" w:rsidRDefault="00FD342F" w:rsidP="00FD342F">
      <w:pPr>
        <w:ind w:left="720" w:hanging="720"/>
        <w:rPr>
          <w:b/>
          <w:bCs/>
        </w:rPr>
      </w:pPr>
    </w:p>
    <w:p w:rsidR="00BF5D30" w:rsidRDefault="00357000" w:rsidP="0079452E">
      <w:pPr>
        <w:rPr>
          <w:b/>
          <w:bCs/>
          <w:sz w:val="28"/>
          <w:szCs w:val="28"/>
          <w:u w:val="single"/>
        </w:rPr>
      </w:pPr>
      <w:r w:rsidRPr="00675E80">
        <w:rPr>
          <w:b/>
        </w:rPr>
        <w:t xml:space="preserve">HUMAN RESOURCES </w:t>
      </w:r>
      <w:r w:rsidR="00E35A75">
        <w:rPr>
          <w:b/>
        </w:rPr>
        <w:t>DEPARTMENT/</w:t>
      </w:r>
      <w:r w:rsidRPr="00675E80">
        <w:rPr>
          <w:b/>
        </w:rPr>
        <w:t>ADMINISTRATION</w:t>
      </w:r>
    </w:p>
    <w:p w:rsidR="00357000" w:rsidRPr="00675E80" w:rsidRDefault="00357000" w:rsidP="00357000">
      <w:pPr>
        <w:pStyle w:val="NoSpacing"/>
        <w:numPr>
          <w:ilvl w:val="0"/>
          <w:numId w:val="40"/>
        </w:numPr>
        <w:autoSpaceDE w:val="0"/>
        <w:autoSpaceDN w:val="0"/>
        <w:spacing w:line="360" w:lineRule="atLeast"/>
        <w:ind w:hanging="720"/>
        <w:textAlignment w:val="auto"/>
        <w:rPr>
          <w:b/>
        </w:rPr>
      </w:pPr>
      <w:r>
        <w:rPr>
          <w:b/>
          <w:bCs/>
        </w:rPr>
        <w:t xml:space="preserve">McCalister, </w:t>
      </w:r>
      <w:r w:rsidRPr="00675E80">
        <w:rPr>
          <w:bCs/>
          <w:iCs/>
        </w:rPr>
        <w:t xml:space="preserve">reso. autho. Request to Amend the Official Compensation Schedule. </w:t>
      </w:r>
      <w:r w:rsidRPr="00675E80">
        <w:rPr>
          <w:b/>
          <w:bCs/>
          <w:iCs/>
        </w:rPr>
        <w:t xml:space="preserve">(Recommendation is submitted to amend the 2019-2020 Official Compensation Schedule to include the following pay range, subject to City Council approval: </w:t>
      </w:r>
      <w:r w:rsidRPr="00675E80">
        <w:rPr>
          <w:b/>
          <w:bCs/>
        </w:rPr>
        <w:t xml:space="preserve">Class Code: 931455; Classification:  Associate Director of Health; Current Salary: $109,856 - $137,310; Recommended Rate of Pay: $101,511 - $154,939; and Class Code: 010156; Classification:  Deputy Public Health Director; Current Salary: $77,779 - $142,827; Recommended Rate of Pay:  $119,520 – $165,000.) </w:t>
      </w:r>
    </w:p>
    <w:p w:rsidR="00357000" w:rsidRPr="00675E80" w:rsidRDefault="00357000" w:rsidP="00357000">
      <w:pPr>
        <w:pStyle w:val="NoSpacing"/>
        <w:spacing w:line="360" w:lineRule="atLeast"/>
        <w:ind w:left="720" w:hanging="720"/>
        <w:rPr>
          <w:b/>
        </w:rPr>
      </w:pPr>
    </w:p>
    <w:p w:rsidR="00BF5D30" w:rsidRPr="00357000" w:rsidRDefault="00357000" w:rsidP="00357000">
      <w:pPr>
        <w:pStyle w:val="ListParagraph"/>
        <w:numPr>
          <w:ilvl w:val="0"/>
          <w:numId w:val="40"/>
        </w:numPr>
        <w:ind w:hanging="720"/>
        <w:rPr>
          <w:b/>
          <w:bCs/>
          <w:sz w:val="28"/>
          <w:szCs w:val="28"/>
          <w:u w:val="single"/>
        </w:rPr>
      </w:pPr>
      <w:r>
        <w:rPr>
          <w:b/>
          <w:bCs/>
        </w:rPr>
        <w:t>McCalister,</w:t>
      </w:r>
      <w:r w:rsidRPr="00675E80">
        <w:rPr>
          <w:bCs/>
          <w:iCs/>
        </w:rPr>
        <w:t xml:space="preserve"> reso. autho. Request to Amend the Official Compensation Schedule. </w:t>
      </w:r>
      <w:r w:rsidRPr="00675E80">
        <w:rPr>
          <w:b/>
          <w:bCs/>
          <w:iCs/>
        </w:rPr>
        <w:t xml:space="preserve">(Recommendation is submitted to amend the 2019-2020 Official Compensation Schedule to include the following pay range, subject to City Council approval: </w:t>
      </w:r>
      <w:r w:rsidRPr="00675E80">
        <w:rPr>
          <w:b/>
          <w:bCs/>
        </w:rPr>
        <w:t>Class Code: 26-30-47; Classification:  Veterinarian Animal Care and Control; Current Salary: $81,445 - $85,731; Recommended Rate of Pay: $78,667 - $110,133; and Class Code: 26-30-31; Classification:  Senior Veterinarian Animal Care Control; Current Salary: $47,367 - $51,010; Recommended Rate of Pay:  $89,333 – $125,067.)</w:t>
      </w:r>
    </w:p>
    <w:p w:rsidR="00BF5D30" w:rsidRDefault="00BF5D30" w:rsidP="0079452E">
      <w:pPr>
        <w:rPr>
          <w:b/>
          <w:bCs/>
          <w:sz w:val="28"/>
          <w:szCs w:val="28"/>
          <w:u w:val="single"/>
        </w:rPr>
      </w:pPr>
    </w:p>
    <w:p w:rsidR="002F0AB8" w:rsidRDefault="002F0AB8" w:rsidP="0079452E">
      <w:pPr>
        <w:rPr>
          <w:b/>
          <w:bCs/>
          <w:sz w:val="28"/>
          <w:szCs w:val="28"/>
          <w:u w:val="single"/>
        </w:rPr>
      </w:pPr>
    </w:p>
    <w:p w:rsidR="00BF5D30" w:rsidRDefault="00587756" w:rsidP="0079452E">
      <w:pPr>
        <w:rPr>
          <w:b/>
          <w:bCs/>
          <w:sz w:val="28"/>
          <w:szCs w:val="28"/>
          <w:u w:val="single"/>
        </w:rPr>
      </w:pPr>
      <w:r w:rsidRPr="00675E80">
        <w:rPr>
          <w:b/>
        </w:rPr>
        <w:lastRenderedPageBreak/>
        <w:t xml:space="preserve">HUMAN RESOURCES </w:t>
      </w:r>
      <w:r>
        <w:rPr>
          <w:b/>
        </w:rPr>
        <w:t>DEPARTMENT/LABOR RELATIONS DIVISION</w:t>
      </w:r>
    </w:p>
    <w:p w:rsidR="00BF5D30" w:rsidRPr="00587756" w:rsidRDefault="00587756" w:rsidP="00587756">
      <w:pPr>
        <w:pStyle w:val="ListParagraph"/>
        <w:numPr>
          <w:ilvl w:val="0"/>
          <w:numId w:val="40"/>
        </w:numPr>
        <w:ind w:hanging="720"/>
        <w:rPr>
          <w:b/>
          <w:bCs/>
          <w:sz w:val="28"/>
          <w:szCs w:val="28"/>
          <w:u w:val="single"/>
        </w:rPr>
      </w:pPr>
      <w:r>
        <w:rPr>
          <w:b/>
          <w:bCs/>
        </w:rPr>
        <w:t>McCalister,</w:t>
      </w:r>
      <w:r w:rsidRPr="00675E80">
        <w:rPr>
          <w:bCs/>
          <w:iCs/>
        </w:rPr>
        <w:t xml:space="preserve"> reso. autho</w:t>
      </w:r>
      <w:r>
        <w:rPr>
          <w:bCs/>
          <w:iCs/>
        </w:rPr>
        <w:t xml:space="preserve">. </w:t>
      </w:r>
      <w:r w:rsidRPr="00675E80">
        <w:rPr>
          <w:bCs/>
        </w:rPr>
        <w:t xml:space="preserve">Implementation of the 2019 – 2023 Labor Agreement between the City of Detroit and the employees Represented by Service Employees International Union, Local 517M, </w:t>
      </w:r>
      <w:r w:rsidRPr="00675E80">
        <w:rPr>
          <w:b/>
          <w:bCs/>
        </w:rPr>
        <w:t>(Supervisory Unit).  (The Labor Relations Division is recommending your Honorable Body’s official approval of the 2019 – 2023 Master Agreement between the City of Detroit and the Service Employees International Union, Local 517M, (Supervisory Unit).</w:t>
      </w:r>
    </w:p>
    <w:p w:rsidR="00BF5D30" w:rsidRDefault="00BF5D30" w:rsidP="0079452E">
      <w:pPr>
        <w:rPr>
          <w:b/>
          <w:bCs/>
          <w:sz w:val="28"/>
          <w:szCs w:val="28"/>
          <w:u w:val="single"/>
        </w:rPr>
      </w:pPr>
    </w:p>
    <w:p w:rsidR="00650296" w:rsidRDefault="00650296" w:rsidP="0079452E">
      <w:pPr>
        <w:rPr>
          <w:b/>
          <w:bCs/>
        </w:rPr>
      </w:pPr>
    </w:p>
    <w:p w:rsidR="00BF5D30" w:rsidRDefault="00D23A09" w:rsidP="0079452E">
      <w:pPr>
        <w:rPr>
          <w:b/>
          <w:bCs/>
        </w:rPr>
      </w:pPr>
      <w:r>
        <w:rPr>
          <w:b/>
          <w:bCs/>
        </w:rPr>
        <w:t>RESOLUTIONS</w:t>
      </w:r>
    </w:p>
    <w:p w:rsidR="00D23A09" w:rsidRPr="00E76711" w:rsidRDefault="00D23A09" w:rsidP="00D23A09">
      <w:pPr>
        <w:pStyle w:val="ListParagraph"/>
        <w:numPr>
          <w:ilvl w:val="0"/>
          <w:numId w:val="40"/>
        </w:numPr>
        <w:ind w:hanging="720"/>
        <w:rPr>
          <w:b/>
          <w:bCs/>
        </w:rPr>
      </w:pPr>
      <w:r>
        <w:rPr>
          <w:b/>
          <w:bCs/>
        </w:rPr>
        <w:t xml:space="preserve">McCalister, </w:t>
      </w:r>
      <w:r>
        <w:rPr>
          <w:bCs/>
        </w:rPr>
        <w:t xml:space="preserve">reso. autho. </w:t>
      </w:r>
      <w:r w:rsidR="006A47CE">
        <w:rPr>
          <w:bCs/>
        </w:rPr>
        <w:t>Re-</w:t>
      </w:r>
      <w:r w:rsidR="00E76711">
        <w:t>Appointment of Ms. Elois Moore to the Detroit Board of Zoning Appeals</w:t>
      </w:r>
      <w:r w:rsidR="0004213D">
        <w:t xml:space="preserve"> – District 3</w:t>
      </w:r>
      <w:r w:rsidR="00267B27">
        <w:t xml:space="preserve"> for a term beginning January 1, 2020 and ending December 31, 2022</w:t>
      </w:r>
      <w:r w:rsidR="00E76711">
        <w:t xml:space="preserve">. </w:t>
      </w:r>
    </w:p>
    <w:p w:rsidR="00E76711" w:rsidRPr="00E76711" w:rsidRDefault="00E76711" w:rsidP="00E76711">
      <w:pPr>
        <w:pStyle w:val="ListParagraph"/>
        <w:rPr>
          <w:b/>
          <w:bCs/>
        </w:rPr>
      </w:pPr>
    </w:p>
    <w:p w:rsidR="00E76711" w:rsidRPr="00E76711" w:rsidRDefault="00E76711" w:rsidP="00D23A09">
      <w:pPr>
        <w:pStyle w:val="ListParagraph"/>
        <w:numPr>
          <w:ilvl w:val="0"/>
          <w:numId w:val="40"/>
        </w:numPr>
        <w:ind w:hanging="720"/>
        <w:rPr>
          <w:b/>
          <w:bCs/>
        </w:rPr>
      </w:pPr>
      <w:r>
        <w:rPr>
          <w:b/>
          <w:bCs/>
        </w:rPr>
        <w:t xml:space="preserve">McCalister, </w:t>
      </w:r>
      <w:r>
        <w:rPr>
          <w:bCs/>
        </w:rPr>
        <w:t xml:space="preserve">reso. autho. </w:t>
      </w:r>
      <w:r w:rsidR="006A47CE">
        <w:rPr>
          <w:bCs/>
        </w:rPr>
        <w:t>Re-</w:t>
      </w:r>
      <w:r>
        <w:t>Appointment of Ms. Vivian Teague to the Detroit Board of Zoning Appeals</w:t>
      </w:r>
      <w:r w:rsidR="0004213D">
        <w:t xml:space="preserve"> – District 2</w:t>
      </w:r>
      <w:r w:rsidR="00267B27">
        <w:t xml:space="preserve"> for a term beginning January 1, 2020 and ending December 31, 2022.</w:t>
      </w:r>
      <w:r>
        <w:t xml:space="preserve"> </w:t>
      </w:r>
    </w:p>
    <w:p w:rsidR="00E76711" w:rsidRPr="00E76711" w:rsidRDefault="00E76711" w:rsidP="00E76711">
      <w:pPr>
        <w:pStyle w:val="ListParagraph"/>
        <w:rPr>
          <w:b/>
          <w:bCs/>
        </w:rPr>
      </w:pPr>
    </w:p>
    <w:p w:rsidR="00E76711" w:rsidRPr="00D23A09" w:rsidRDefault="00E76711" w:rsidP="00D23A09">
      <w:pPr>
        <w:pStyle w:val="ListParagraph"/>
        <w:numPr>
          <w:ilvl w:val="0"/>
          <w:numId w:val="40"/>
        </w:numPr>
        <w:ind w:hanging="720"/>
        <w:rPr>
          <w:b/>
          <w:bCs/>
        </w:rPr>
      </w:pPr>
      <w:r>
        <w:rPr>
          <w:b/>
          <w:bCs/>
        </w:rPr>
        <w:t xml:space="preserve">McCalister, </w:t>
      </w:r>
      <w:r>
        <w:rPr>
          <w:bCs/>
        </w:rPr>
        <w:t xml:space="preserve">reso. autho. </w:t>
      </w:r>
      <w:r>
        <w:t xml:space="preserve">Appointment of Mr. Henry Williams to the Detroit City Planning Commission. </w:t>
      </w:r>
      <w:r w:rsidRPr="00FD342F">
        <w:rPr>
          <w:b/>
        </w:rPr>
        <w:t>(AWAITING RESOLUTION)</w:t>
      </w:r>
    </w:p>
    <w:p w:rsidR="00D23A09" w:rsidRPr="00D23A09" w:rsidRDefault="00D23A09" w:rsidP="0079452E">
      <w:pPr>
        <w:rPr>
          <w:b/>
          <w:bCs/>
        </w:rPr>
      </w:pPr>
    </w:p>
    <w:p w:rsidR="00650296" w:rsidRDefault="00650296" w:rsidP="004774A8">
      <w:pPr>
        <w:rPr>
          <w:b/>
          <w:bCs/>
          <w:sz w:val="28"/>
          <w:szCs w:val="28"/>
          <w:u w:val="single"/>
        </w:rPr>
      </w:pPr>
    </w:p>
    <w:p w:rsidR="00BE2F00" w:rsidRDefault="00FC34C5" w:rsidP="004774A8">
      <w:pPr>
        <w:rPr>
          <w:rStyle w:val="Strong"/>
        </w:rPr>
      </w:pPr>
      <w:r w:rsidRPr="000C0FF1">
        <w:rPr>
          <w:b/>
          <w:bCs/>
          <w:sz w:val="28"/>
          <w:szCs w:val="28"/>
          <w:u w:val="single"/>
        </w:rPr>
        <w:t>PLANNING AND ECONOMIC DEVELOPMENT STANDING COMMITTEE</w:t>
      </w:r>
    </w:p>
    <w:p w:rsidR="009C2E76" w:rsidRDefault="009C2E76" w:rsidP="00435915">
      <w:pPr>
        <w:ind w:left="720" w:hanging="540"/>
        <w:rPr>
          <w:rStyle w:val="Strong"/>
        </w:rPr>
      </w:pPr>
    </w:p>
    <w:p w:rsidR="00815CB3" w:rsidRDefault="00353E80" w:rsidP="004774A8">
      <w:pPr>
        <w:pStyle w:val="ListParagraph"/>
        <w:ind w:hanging="720"/>
        <w:rPr>
          <w:b/>
          <w:bCs/>
          <w:szCs w:val="28"/>
        </w:rPr>
      </w:pPr>
      <w:r>
        <w:rPr>
          <w:b/>
          <w:bCs/>
          <w:szCs w:val="28"/>
        </w:rPr>
        <w:t>UNFINISHED BUSINESS</w:t>
      </w:r>
    </w:p>
    <w:p w:rsidR="00983738" w:rsidRPr="003E5B2E" w:rsidRDefault="00B436CA" w:rsidP="004774A8">
      <w:pPr>
        <w:pStyle w:val="ListParagraph"/>
        <w:numPr>
          <w:ilvl w:val="0"/>
          <w:numId w:val="40"/>
        </w:numPr>
        <w:ind w:hanging="720"/>
        <w:rPr>
          <w:b/>
          <w:bCs/>
          <w:szCs w:val="28"/>
        </w:rPr>
      </w:pPr>
      <w:r>
        <w:rPr>
          <w:b/>
          <w:bCs/>
          <w:szCs w:val="28"/>
        </w:rPr>
        <w:t>Tate,</w:t>
      </w:r>
      <w:r>
        <w:rPr>
          <w:bCs/>
          <w:szCs w:val="28"/>
        </w:rPr>
        <w:t xml:space="preserve"> </w:t>
      </w:r>
      <w:r>
        <w:t>an</w:t>
      </w:r>
      <w:r w:rsidR="000732CB">
        <w:t xml:space="preserve"> o</w:t>
      </w:r>
      <w:r w:rsidRPr="00F12089">
        <w:t>rdinance to amend Chapter 50 of the 2019 Detroit City Code, Zoning, by amending Article XII, Use Regulations, Sec. 50-12-322, and Article XVI, Definitions, Sec. 50-16-462, relative youth hostels/hostels, for consistency with Chapter 36, Public Lodging, Article I, Public Accommodations, Division 1, Generally, Division 3, Hostels, and Division 4, Licenses of the 2019 Detroit City Code.</w:t>
      </w:r>
      <w:r>
        <w:t xml:space="preserve"> </w:t>
      </w:r>
      <w:r w:rsidRPr="000C0FF1">
        <w:rPr>
          <w:b/>
        </w:rPr>
        <w:t>(SIX (6) VOTES REQUIRED AND SHALL BECOME EFFECTIVE ON THE EIGHTH (8</w:t>
      </w:r>
      <w:r w:rsidRPr="000C0FF1">
        <w:rPr>
          <w:b/>
          <w:vertAlign w:val="superscript"/>
        </w:rPr>
        <w:t>TH</w:t>
      </w:r>
      <w:r w:rsidRPr="000C0FF1">
        <w:rPr>
          <w:b/>
        </w:rPr>
        <w:t>) DAY AFTER PUBLICATION) ROLL CALL</w:t>
      </w:r>
    </w:p>
    <w:p w:rsidR="003E5B2E" w:rsidRPr="000B6708" w:rsidRDefault="003E5B2E" w:rsidP="003E5B2E">
      <w:pPr>
        <w:pStyle w:val="ListParagraph"/>
        <w:rPr>
          <w:b/>
          <w:bCs/>
          <w:szCs w:val="28"/>
        </w:rPr>
      </w:pPr>
    </w:p>
    <w:p w:rsidR="000B6708" w:rsidRPr="00630EE8" w:rsidRDefault="000B6708" w:rsidP="004774A8">
      <w:pPr>
        <w:pStyle w:val="ListParagraph"/>
        <w:numPr>
          <w:ilvl w:val="0"/>
          <w:numId w:val="40"/>
        </w:numPr>
        <w:ind w:hanging="720"/>
        <w:rPr>
          <w:b/>
          <w:bCs/>
          <w:szCs w:val="28"/>
        </w:rPr>
      </w:pPr>
      <w:r>
        <w:rPr>
          <w:b/>
        </w:rPr>
        <w:t xml:space="preserve">Tate, </w:t>
      </w:r>
      <w:r w:rsidRPr="003E5B2E">
        <w:t>an ordinance to</w:t>
      </w:r>
      <w:r>
        <w:rPr>
          <w:b/>
        </w:rPr>
        <w:t xml:space="preserve"> </w:t>
      </w:r>
      <w:r w:rsidR="003E5B2E" w:rsidRPr="00094213">
        <w:t>amend Chapter 36 of the 2019 Detroit City Code, Public Lodging, Article I, Public Accommodations, Division 1, Generally, by amending 36-1-1 to add a definition of “hostel”; to add substitute Division 3, Hostels, to provide for requirements specific to hostels in the City; and to relocate and amend the licensing provisions for the Article to Division 4, Licenses, and to include hostels in the licensing requirements of public accommodations.</w:t>
      </w:r>
      <w:r w:rsidR="003E5B2E">
        <w:t xml:space="preserve"> </w:t>
      </w:r>
      <w:r w:rsidR="003E5B2E" w:rsidRPr="000C0FF1">
        <w:rPr>
          <w:b/>
        </w:rPr>
        <w:t xml:space="preserve">(SIX (6) VOTES REQUIRED AND SHALL </w:t>
      </w:r>
      <w:r w:rsidR="003E5B2E">
        <w:rPr>
          <w:b/>
        </w:rPr>
        <w:t>BE GIVEN IMMEDIATE EFFECT AND SHALL BECOME EFFECTIVE UPON PUBLICATION)</w:t>
      </w:r>
      <w:r w:rsidR="003E5B2E" w:rsidRPr="000C0FF1">
        <w:rPr>
          <w:b/>
        </w:rPr>
        <w:t xml:space="preserve"> ROLL CALL</w:t>
      </w:r>
    </w:p>
    <w:p w:rsidR="00630EE8" w:rsidRPr="00B436CA" w:rsidRDefault="00630EE8" w:rsidP="00630EE8">
      <w:pPr>
        <w:pStyle w:val="ListParagraph"/>
        <w:rPr>
          <w:b/>
          <w:bCs/>
          <w:szCs w:val="28"/>
        </w:rPr>
      </w:pPr>
    </w:p>
    <w:p w:rsidR="00B436CA" w:rsidRPr="00A92B4F" w:rsidRDefault="00B436CA" w:rsidP="004774A8">
      <w:pPr>
        <w:pStyle w:val="ListParagraph"/>
        <w:numPr>
          <w:ilvl w:val="0"/>
          <w:numId w:val="40"/>
        </w:numPr>
        <w:ind w:hanging="720"/>
        <w:rPr>
          <w:b/>
          <w:bCs/>
          <w:szCs w:val="28"/>
        </w:rPr>
      </w:pPr>
      <w:r>
        <w:rPr>
          <w:b/>
          <w:bCs/>
          <w:szCs w:val="28"/>
        </w:rPr>
        <w:t>Tate,</w:t>
      </w:r>
      <w:r w:rsidR="000732CB">
        <w:rPr>
          <w:bCs/>
          <w:szCs w:val="28"/>
        </w:rPr>
        <w:t xml:space="preserve"> an o</w:t>
      </w:r>
      <w:r>
        <w:rPr>
          <w:bCs/>
          <w:szCs w:val="28"/>
        </w:rPr>
        <w:t xml:space="preserve">rdinance to amend </w:t>
      </w:r>
      <w:r w:rsidRPr="00F12089">
        <w:t xml:space="preserve">Chapter 22 of the 2019 Detroit City Code, Housing; Article IV, Neighborhood Enterprise Zones, by amending Section 22-4-6 to require that City Council periodically review the maps associated with current </w:t>
      </w:r>
      <w:r w:rsidRPr="00F12089">
        <w:lastRenderedPageBreak/>
        <w:t>Neighborhood Enterprise Zones and to set forth criteria for such review.</w:t>
      </w:r>
      <w:r w:rsidR="00630EE8">
        <w:t xml:space="preserve"> </w:t>
      </w:r>
      <w:r w:rsidR="000732CB" w:rsidRPr="000C0FF1">
        <w:rPr>
          <w:b/>
        </w:rPr>
        <w:t xml:space="preserve">(SIX (6) VOTES REQUIRED AND SHALL </w:t>
      </w:r>
      <w:r w:rsidR="00A92B4F">
        <w:rPr>
          <w:b/>
        </w:rPr>
        <w:t>BE GIVEN IMMEDIATE EFFECT AND SHALL BECOME EFFECTIVE UPON PUBLICATION</w:t>
      </w:r>
      <w:r w:rsidR="003E5B2E">
        <w:rPr>
          <w:b/>
        </w:rPr>
        <w:t>)</w:t>
      </w:r>
      <w:r w:rsidR="000732CB" w:rsidRPr="000C0FF1">
        <w:rPr>
          <w:b/>
        </w:rPr>
        <w:t xml:space="preserve"> ROLL CALL</w:t>
      </w:r>
    </w:p>
    <w:p w:rsidR="00A92B4F" w:rsidRPr="00A92B4F" w:rsidRDefault="00A92B4F" w:rsidP="00A92B4F">
      <w:pPr>
        <w:pStyle w:val="ListParagraph"/>
        <w:rPr>
          <w:b/>
          <w:bCs/>
          <w:szCs w:val="28"/>
        </w:rPr>
      </w:pPr>
    </w:p>
    <w:p w:rsidR="00A92B4F" w:rsidRPr="00CB65EE" w:rsidRDefault="00A92B4F" w:rsidP="004774A8">
      <w:pPr>
        <w:pStyle w:val="ListParagraph"/>
        <w:numPr>
          <w:ilvl w:val="0"/>
          <w:numId w:val="40"/>
        </w:numPr>
        <w:ind w:hanging="720"/>
        <w:rPr>
          <w:b/>
          <w:bCs/>
          <w:szCs w:val="28"/>
        </w:rPr>
      </w:pPr>
      <w:r>
        <w:rPr>
          <w:b/>
          <w:bCs/>
          <w:szCs w:val="28"/>
        </w:rPr>
        <w:t>Tate,</w:t>
      </w:r>
      <w:r>
        <w:rPr>
          <w:bCs/>
          <w:szCs w:val="28"/>
        </w:rPr>
        <w:t xml:space="preserve"> </w:t>
      </w:r>
      <w:r>
        <w:t>an</w:t>
      </w:r>
      <w:r w:rsidRPr="00F12089">
        <w:t xml:space="preserve"> Ordinance to amend Chapter 21, Article II, of the 2019 Detroit City Code by adding Section 21-2-238 to establish the Aretha Franklin Amphitheater/Chene Park Historic District, and to define the elements of design for the district. </w:t>
      </w:r>
      <w:r w:rsidRPr="000C0FF1">
        <w:rPr>
          <w:b/>
        </w:rPr>
        <w:t xml:space="preserve">(SIX (6) VOTES REQUIRED AND SHALL </w:t>
      </w:r>
      <w:r>
        <w:rPr>
          <w:b/>
        </w:rPr>
        <w:t>BE GIVEN IMMEDIATE EFFECT AND SHALL BECOME EFFECTIVE UPON PUBLICATION</w:t>
      </w:r>
      <w:r w:rsidR="003E5B2E">
        <w:rPr>
          <w:b/>
        </w:rPr>
        <w:t>)</w:t>
      </w:r>
      <w:r w:rsidRPr="000C0FF1">
        <w:rPr>
          <w:b/>
        </w:rPr>
        <w:t xml:space="preserve"> ROLL CALL</w:t>
      </w:r>
    </w:p>
    <w:p w:rsidR="00CB65EE" w:rsidRPr="00CB65EE" w:rsidRDefault="00CB65EE" w:rsidP="00CB65EE">
      <w:pPr>
        <w:pStyle w:val="ListParagraph"/>
        <w:rPr>
          <w:b/>
          <w:bCs/>
          <w:szCs w:val="28"/>
        </w:rPr>
      </w:pPr>
    </w:p>
    <w:p w:rsidR="00A92B4F" w:rsidRPr="006558C4" w:rsidRDefault="003E5B2E" w:rsidP="004774A8">
      <w:pPr>
        <w:pStyle w:val="ListParagraph"/>
        <w:numPr>
          <w:ilvl w:val="0"/>
          <w:numId w:val="40"/>
        </w:numPr>
        <w:ind w:hanging="720"/>
        <w:rPr>
          <w:b/>
          <w:bCs/>
          <w:szCs w:val="28"/>
        </w:rPr>
      </w:pPr>
      <w:r>
        <w:rPr>
          <w:b/>
          <w:bCs/>
          <w:szCs w:val="28"/>
        </w:rPr>
        <w:t>Tate,</w:t>
      </w:r>
      <w:r>
        <w:rPr>
          <w:bCs/>
          <w:szCs w:val="28"/>
        </w:rPr>
        <w:t xml:space="preserve"> an </w:t>
      </w:r>
      <w:r>
        <w:t>o</w:t>
      </w:r>
      <w:r w:rsidRPr="00F12089">
        <w:t>rdinance to amend Chapter 43 of the 2019 Detroit City Code, Streets, Sidewalks, and Other Public Places, Article III, Opening, Closing, Extending, Widening, Vacating, Naming, and Renaming of Streets, and Assigning Secondary Names to Streets, Division 3, Secondary Naming of Streets, by adding Section 43-3-41, Assignment of secondary street signs permitted; Section 43-3-42, Location of secondary street signs; Section 43-3-43, Maintenance of secondary street signs; Section 43-3-44, Removal of secondary street signs; Section 43-3-45, Limit on quantity of secondary street signs assigned per year; Section 43-3-51, Official petition form required; Section 43-3-52, Procedure; Section 43-3-53, Duties of the Legislative Policy Division to provide notice; Section 43-3-54, Duties of the Legislative Policy Division to prepare report; Section 43-3-55, Public hearing; Section 43-3-56, Resolution by the City Council authorizing secondary street sign; Section 43-3-57, Duties of the Department of Public Works; Section 43-3-61, Procedure for City Council initiative; Section 43-3-62, Duties of the Legislative Policy Division to provide notice regarding assignment of secondary street sign through City Council initiative; Section 43-3-63, Duties of the Legislative Policy Division to prepare report regarding assignment of secondary street sign through City Council initiative; Section 43-3-64, Public hearing regarding assignment of secondary street sign through City Council initiative; Section 43-3-65, Resolution by the City Council authorizing secondary street sign through City Council initiative; and Section 43-3-66, Duties of the Department of Public Works regarding assignment of secondary street sign through City Council initiative; to create a process for the assignment of secondary street signs, either by petition or City Council initiative; to provide criteria for eligibility for the assignment of a secondary street sign; to provide timing requirements for the process of assigning a secondary street sign; to establish responsibility for the cost of replacing a missing or damaged secondary street sign; to establish the duties of the Office of the City Clerk, Legislative Policy Division, and Department of Public Works in relation to the assignment of secondary street signs; to authorize the Legislative Policy Division to establish and charge a fee for the cost of administration, processing, issuance, and enforcement of a petition or City Council initiative for a secondary street sign; to authorize the Department of Public Works to establish and charge a fee for the cost of designing, producing, and installing a secondary street sign; to provide methods to remove a secondary street sign; to establish responsibility for the cost of the removal of a secondary street sign; and to establish a limit for the quantity of secondary street signs that may be assigned within a calendar year.</w:t>
      </w:r>
      <w:r>
        <w:t xml:space="preserve"> </w:t>
      </w:r>
      <w:r w:rsidRPr="000C0FF1">
        <w:rPr>
          <w:b/>
        </w:rPr>
        <w:t xml:space="preserve">(SIX </w:t>
      </w:r>
      <w:r w:rsidRPr="000C0FF1">
        <w:rPr>
          <w:b/>
        </w:rPr>
        <w:lastRenderedPageBreak/>
        <w:t xml:space="preserve">(6) VOTES REQUIRED AND SHALL </w:t>
      </w:r>
      <w:r>
        <w:rPr>
          <w:b/>
        </w:rPr>
        <w:t>BE GIVEN IMMEDIATE EFFECT AND SHALL BECOME EFFECTIVE UPON PUBLICATION)</w:t>
      </w:r>
      <w:r w:rsidRPr="000C0FF1">
        <w:rPr>
          <w:b/>
        </w:rPr>
        <w:t xml:space="preserve"> ROLL CALL</w:t>
      </w:r>
    </w:p>
    <w:p w:rsidR="006558C4" w:rsidRDefault="006558C4" w:rsidP="006558C4">
      <w:pPr>
        <w:rPr>
          <w:b/>
          <w:bCs/>
          <w:szCs w:val="28"/>
        </w:rPr>
      </w:pPr>
    </w:p>
    <w:p w:rsidR="006558C4" w:rsidRPr="006558C4" w:rsidRDefault="00650296" w:rsidP="006558C4">
      <w:pPr>
        <w:rPr>
          <w:b/>
          <w:bCs/>
          <w:szCs w:val="28"/>
        </w:rPr>
      </w:pPr>
      <w:r>
        <w:rPr>
          <w:b/>
          <w:bCs/>
          <w:szCs w:val="28"/>
        </w:rPr>
        <w:t xml:space="preserve">OFFICE OF </w:t>
      </w:r>
      <w:r w:rsidR="006558C4">
        <w:rPr>
          <w:b/>
          <w:bCs/>
          <w:szCs w:val="28"/>
        </w:rPr>
        <w:t>CONTRACTING AND PROCUREMENT</w:t>
      </w:r>
    </w:p>
    <w:p w:rsidR="006558C4"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3A5BA8">
        <w:rPr>
          <w:b/>
        </w:rPr>
        <w:t>Contract No. 6002460</w:t>
      </w:r>
      <w:r w:rsidRPr="00F12089">
        <w:t xml:space="preserve"> </w:t>
      </w:r>
      <w:r w:rsidRPr="00F12089">
        <w:rPr>
          <w:b/>
        </w:rPr>
        <w:t>-</w:t>
      </w:r>
      <w:r w:rsidRPr="00F12089">
        <w:t xml:space="preserve"> 100% Federal Funding – To Provide Consulting and Assistance to HRD with Preparation of its 2020-2024 Consolidated Plan (Con Plan), and Renewal of its Neighborhood Revitalization Strategy Area (NRSA) Application. – Contractor: Corporate F.A.C.T.S. Inc. – Location: 51248 Plymouth Valley Drive, Plymouth, MI 48170 – Contract Period: Upon City Council Approval through November 11, 2021 – Total Contract Amount: $75,000.00 </w:t>
      </w:r>
      <w:r w:rsidRPr="00F12089">
        <w:rPr>
          <w:b/>
        </w:rPr>
        <w:t>HOUSING AND REVITALIZATION</w:t>
      </w:r>
    </w:p>
    <w:p w:rsidR="004309AA" w:rsidRPr="004309AA" w:rsidRDefault="004309AA" w:rsidP="004309AA">
      <w:pPr>
        <w:pStyle w:val="ListParagraph"/>
        <w:rPr>
          <w:b/>
          <w:bCs/>
          <w:szCs w:val="28"/>
        </w:rPr>
      </w:pPr>
    </w:p>
    <w:p w:rsidR="004309AA" w:rsidRPr="004309AA" w:rsidRDefault="004309AA" w:rsidP="004774A8">
      <w:pPr>
        <w:pStyle w:val="ListParagraph"/>
        <w:numPr>
          <w:ilvl w:val="0"/>
          <w:numId w:val="40"/>
        </w:numPr>
        <w:ind w:hanging="720"/>
        <w:rPr>
          <w:b/>
          <w:bCs/>
          <w:szCs w:val="28"/>
        </w:rPr>
      </w:pPr>
      <w:r>
        <w:rPr>
          <w:b/>
        </w:rPr>
        <w:t xml:space="preserve">Tate, </w:t>
      </w:r>
      <w:r>
        <w:t xml:space="preserve">reso. autho. </w:t>
      </w:r>
      <w:r w:rsidRPr="00F12089">
        <w:rPr>
          <w:b/>
          <w:bCs/>
        </w:rPr>
        <w:t>Contract No. 6000226</w:t>
      </w:r>
      <w:r w:rsidRPr="00F12089">
        <w:rPr>
          <w:bCs/>
        </w:rPr>
        <w:t xml:space="preserve"> - </w:t>
      </w:r>
      <w:r w:rsidRPr="00F12089">
        <w:t xml:space="preserve">100% City Funding – AMEND 5 </w:t>
      </w:r>
      <w:r w:rsidRPr="00F12089">
        <w:softHyphen/>
        <w:t>– To Provide a Time Only Extension to Support New Businesses and Jobs, to Retain and Expand Existing Businesses and to Improve the Physical Conditions of Detroit Commercial Corridors in Mutually Agreed Upon Project Areas. – Contractor: Economic Development Corporation of the City of Detroit – Location: 500 Griswold Suite 2200, Detroit, MI, 48226 – Contract Period: Upon City Council Approval through January 31, 2021 – Total Contract Amount: $12,123,141.96.</w:t>
      </w:r>
      <w:r w:rsidRPr="00F12089">
        <w:rPr>
          <w:b/>
          <w:i/>
        </w:rPr>
        <w:t xml:space="preserve"> </w:t>
      </w:r>
      <w:r w:rsidRPr="00F12089">
        <w:rPr>
          <w:b/>
        </w:rPr>
        <w:t>HOUSING AND REVITALIZATION</w:t>
      </w:r>
    </w:p>
    <w:p w:rsidR="004309AA" w:rsidRPr="004309AA" w:rsidRDefault="004309AA" w:rsidP="004309AA">
      <w:pPr>
        <w:pStyle w:val="ListParagraph"/>
        <w:rPr>
          <w:b/>
          <w:bCs/>
          <w:szCs w:val="28"/>
        </w:rPr>
      </w:pPr>
    </w:p>
    <w:p w:rsidR="004309AA"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F12089">
        <w:rPr>
          <w:b/>
          <w:bCs/>
        </w:rPr>
        <w:t>Contract No. 6001612</w:t>
      </w:r>
      <w:r w:rsidRPr="00F12089">
        <w:t xml:space="preserve">- 100% City Funding – AMEND 1 </w:t>
      </w:r>
      <w:r w:rsidRPr="00F12089">
        <w:softHyphen/>
        <w:t xml:space="preserve">– To Provide an Extension of Time for Landscape and Snow Removal Services for Homes in the Bridging Neighborhoods Program on an As Needed Basis. – Contractor: Detroit Grounds Crew – Location: 1420 Washington Blvd., Detroit, MI, 48225 – Contract Period: Upon City Council Approval through March 3, 2020 – Total Contract Amount: $50,000.00. </w:t>
      </w:r>
      <w:r w:rsidRPr="00F12089">
        <w:rPr>
          <w:b/>
        </w:rPr>
        <w:t xml:space="preserve">HOUSING AND REVITALIZATION </w:t>
      </w:r>
      <w:r>
        <w:rPr>
          <w:b/>
        </w:rPr>
        <w:t>(</w:t>
      </w:r>
      <w:r w:rsidRPr="004309AA">
        <w:rPr>
          <w:b/>
          <w:i/>
        </w:rPr>
        <w:t>Previous Contract Period: August 30, 2018 to September 3, 2019</w:t>
      </w:r>
      <w:r>
        <w:rPr>
          <w:b/>
        </w:rPr>
        <w:t>)</w:t>
      </w:r>
    </w:p>
    <w:p w:rsidR="004309AA" w:rsidRPr="004309AA" w:rsidRDefault="004309AA" w:rsidP="004309AA">
      <w:pPr>
        <w:pStyle w:val="ListParagraph"/>
        <w:rPr>
          <w:b/>
          <w:bCs/>
          <w:szCs w:val="28"/>
        </w:rPr>
      </w:pPr>
    </w:p>
    <w:p w:rsidR="004309AA"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F12089">
        <w:rPr>
          <w:b/>
          <w:bCs/>
        </w:rPr>
        <w:t>Contract No. 6002422</w:t>
      </w:r>
      <w:r w:rsidRPr="00F12089">
        <w:t xml:space="preserve"> - 73% Federal Funding - 20% Other (Detroit Public Schools) – To Provide a Vacant School Disposition Study for the Planning and Development Department. – Contractor: Interboro Partners – Location: 33 Flatbush Avenue 6</w:t>
      </w:r>
      <w:r w:rsidRPr="00F12089">
        <w:rPr>
          <w:vertAlign w:val="superscript"/>
        </w:rPr>
        <w:t>th</w:t>
      </w:r>
      <w:r w:rsidRPr="00F12089">
        <w:t xml:space="preserve"> Floor, Brooklyn, NY 11217 – Contract Period: Upon City Council Approval through November 11, 2020 – Total Contract Amount: $828,175.00.  </w:t>
      </w:r>
      <w:r w:rsidRPr="00F12089">
        <w:rPr>
          <w:b/>
        </w:rPr>
        <w:t>HOUSING AND REVITALIZATION</w:t>
      </w:r>
      <w:r>
        <w:rPr>
          <w:b/>
        </w:rPr>
        <w:t xml:space="preserve"> (WITHOUT RECOMMENDATION PENDING ADDITIONAL INFORMATION)</w:t>
      </w:r>
    </w:p>
    <w:p w:rsidR="004309AA" w:rsidRPr="004309AA" w:rsidRDefault="004309AA" w:rsidP="004309AA">
      <w:pPr>
        <w:pStyle w:val="ListParagraph"/>
        <w:rPr>
          <w:b/>
          <w:bCs/>
          <w:szCs w:val="28"/>
        </w:rPr>
      </w:pPr>
    </w:p>
    <w:p w:rsidR="004309AA"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F12089">
        <w:rPr>
          <w:b/>
          <w:bCs/>
        </w:rPr>
        <w:t>Contract No. 6002479</w:t>
      </w:r>
      <w:r w:rsidRPr="00F12089">
        <w:t xml:space="preserve"> -100% City Funding – To Provide Title Insurance Services for All City Departments. – Contractor: eTitle Agency, Inc. – Location: 1650 West Big Beaver Road, Troy, MI 48084 – Contract Period: Upon City Council Approval through November 18, 2021 – Total Contract Amount: $350,000.00.  </w:t>
      </w:r>
      <w:r w:rsidRPr="00F12089">
        <w:rPr>
          <w:b/>
        </w:rPr>
        <w:t>HOUSING AND REVITALIZATION</w:t>
      </w:r>
    </w:p>
    <w:p w:rsidR="004309AA" w:rsidRPr="004309AA" w:rsidRDefault="004309AA" w:rsidP="004309AA">
      <w:pPr>
        <w:pStyle w:val="ListParagraph"/>
        <w:rPr>
          <w:b/>
          <w:bCs/>
          <w:szCs w:val="28"/>
        </w:rPr>
      </w:pPr>
    </w:p>
    <w:p w:rsidR="004309AA"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F12089">
        <w:rPr>
          <w:b/>
          <w:bCs/>
        </w:rPr>
        <w:t>Contract No. 6002503</w:t>
      </w:r>
      <w:r w:rsidRPr="00F12089">
        <w:t xml:space="preserve">- 100% City Funding – To Provide Residential Rehabilitation at Properties 9225 Chamberlain and 3381 Liddesdale for the Bridging Neighborhoods Program. – Contractor: Jozef Contractor, Inc. – </w:t>
      </w:r>
      <w:r w:rsidRPr="00F12089">
        <w:lastRenderedPageBreak/>
        <w:t xml:space="preserve">Location: 11691 Klinger, Hamtramck, MI, 48212 – Contract Period: Upon City Council Approval through November 11, 2020 – Total Contract Amount: $167,200.00. </w:t>
      </w:r>
      <w:r w:rsidRPr="00F12089">
        <w:rPr>
          <w:b/>
        </w:rPr>
        <w:t>HOUSING AND REVITALIZATION</w:t>
      </w:r>
    </w:p>
    <w:p w:rsidR="004309AA" w:rsidRPr="004309AA" w:rsidRDefault="004309AA" w:rsidP="004309AA">
      <w:pPr>
        <w:pStyle w:val="ListParagraph"/>
        <w:rPr>
          <w:b/>
          <w:bCs/>
          <w:szCs w:val="28"/>
        </w:rPr>
      </w:pPr>
    </w:p>
    <w:p w:rsidR="004309AA"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F12089">
        <w:rPr>
          <w:b/>
          <w:bCs/>
        </w:rPr>
        <w:t>Contract No. 6002556</w:t>
      </w:r>
      <w:r w:rsidRPr="00F12089">
        <w:t xml:space="preserve"> - 100% Grant Funding – To Provide Assistance in Establishing and Implementing Affordable Housing Preservation Projects. – Contractor: Enterprise Community Partners, Inc. – Location: 1001 Woodward Avenue Suite 500, Detroit, MI 48226 – Contract Period: Upon City Council Approval through June 30, 2022 – Total Contract Amount: $1,683,212.00.  </w:t>
      </w:r>
    </w:p>
    <w:p w:rsidR="00CB65EE" w:rsidRDefault="00CB65EE" w:rsidP="004309AA">
      <w:pPr>
        <w:rPr>
          <w:b/>
        </w:rPr>
      </w:pPr>
    </w:p>
    <w:p w:rsidR="004309AA" w:rsidRPr="004309AA" w:rsidRDefault="004309AA" w:rsidP="004309AA">
      <w:pPr>
        <w:rPr>
          <w:b/>
        </w:rPr>
      </w:pPr>
      <w:r>
        <w:rPr>
          <w:b/>
        </w:rPr>
        <w:t>BROWNFIELD REDEVELOPMENT AUTHORITY</w:t>
      </w:r>
    </w:p>
    <w:p w:rsidR="004309AA" w:rsidRPr="004309AA" w:rsidRDefault="004309AA" w:rsidP="004774A8">
      <w:pPr>
        <w:pStyle w:val="ListParagraph"/>
        <w:numPr>
          <w:ilvl w:val="0"/>
          <w:numId w:val="40"/>
        </w:numPr>
        <w:ind w:hanging="720"/>
        <w:rPr>
          <w:b/>
          <w:bCs/>
          <w:szCs w:val="28"/>
        </w:rPr>
      </w:pPr>
      <w:r>
        <w:rPr>
          <w:b/>
          <w:bCs/>
          <w:szCs w:val="28"/>
        </w:rPr>
        <w:t xml:space="preserve">Tate, </w:t>
      </w:r>
      <w:r>
        <w:rPr>
          <w:bCs/>
          <w:szCs w:val="28"/>
        </w:rPr>
        <w:t xml:space="preserve">reso. autho. </w:t>
      </w:r>
      <w:r w:rsidRPr="004309AA">
        <w:rPr>
          <w:b/>
          <w:bCs/>
          <w:i/>
          <w:szCs w:val="28"/>
        </w:rPr>
        <w:t>Approving</w:t>
      </w:r>
      <w:r>
        <w:rPr>
          <w:bCs/>
          <w:szCs w:val="28"/>
        </w:rPr>
        <w:t xml:space="preserve"> Brownfield Plan of </w:t>
      </w:r>
      <w:r w:rsidR="00650296">
        <w:rPr>
          <w:bCs/>
          <w:szCs w:val="28"/>
        </w:rPr>
        <w:t>the</w:t>
      </w:r>
      <w:r>
        <w:rPr>
          <w:bCs/>
          <w:szCs w:val="28"/>
        </w:rPr>
        <w:t xml:space="preserve"> City of Detroit Brownfield Redevelopment Authority for the 511 Woodward Redevelopment Project.</w:t>
      </w:r>
    </w:p>
    <w:p w:rsidR="004309AA" w:rsidRDefault="004309AA" w:rsidP="004309AA">
      <w:pPr>
        <w:rPr>
          <w:b/>
        </w:rPr>
      </w:pPr>
    </w:p>
    <w:p w:rsidR="004309AA" w:rsidRPr="004309AA" w:rsidRDefault="004309AA" w:rsidP="004309AA">
      <w:pPr>
        <w:rPr>
          <w:b/>
        </w:rPr>
      </w:pPr>
      <w:r>
        <w:rPr>
          <w:b/>
        </w:rPr>
        <w:t>CITY PLANNING COMMISSION</w:t>
      </w:r>
    </w:p>
    <w:p w:rsidR="004309AA" w:rsidRPr="00333824" w:rsidRDefault="004309AA" w:rsidP="004774A8">
      <w:pPr>
        <w:pStyle w:val="ListParagraph"/>
        <w:numPr>
          <w:ilvl w:val="0"/>
          <w:numId w:val="40"/>
        </w:numPr>
        <w:ind w:hanging="720"/>
        <w:rPr>
          <w:b/>
          <w:bCs/>
          <w:szCs w:val="28"/>
        </w:rPr>
      </w:pPr>
      <w:r w:rsidRPr="004309AA">
        <w:rPr>
          <w:b/>
          <w:bCs/>
        </w:rPr>
        <w:t>Tate,</w:t>
      </w:r>
      <w:r>
        <w:rPr>
          <w:bCs/>
        </w:rPr>
        <w:t xml:space="preserve"> reso. autho. </w:t>
      </w:r>
      <w:r w:rsidRPr="00721467">
        <w:rPr>
          <w:bCs/>
        </w:rPr>
        <w:t>Proposed Text Amendment to Chapter 50 of the 2019 Detroit City Code, Zoning Traditional Main Street Overlay Ordinance.</w:t>
      </w:r>
      <w:r w:rsidRPr="00721467">
        <w:rPr>
          <w:b/>
          <w:bCs/>
        </w:rPr>
        <w:t xml:space="preserve"> </w:t>
      </w:r>
      <w:r w:rsidR="00333824">
        <w:rPr>
          <w:b/>
          <w:bCs/>
        </w:rPr>
        <w:t>(INTRODUCE)</w:t>
      </w:r>
    </w:p>
    <w:p w:rsidR="00333824" w:rsidRPr="00333824" w:rsidRDefault="00333824" w:rsidP="00333824">
      <w:pPr>
        <w:pStyle w:val="ListParagraph"/>
        <w:rPr>
          <w:b/>
          <w:bCs/>
          <w:szCs w:val="28"/>
        </w:rPr>
      </w:pPr>
    </w:p>
    <w:p w:rsidR="00333824" w:rsidRPr="004309AA" w:rsidRDefault="00333824" w:rsidP="004774A8">
      <w:pPr>
        <w:pStyle w:val="ListParagraph"/>
        <w:numPr>
          <w:ilvl w:val="0"/>
          <w:numId w:val="40"/>
        </w:numPr>
        <w:ind w:hanging="720"/>
        <w:rPr>
          <w:b/>
          <w:bCs/>
          <w:szCs w:val="28"/>
        </w:rPr>
      </w:pPr>
      <w:r>
        <w:rPr>
          <w:b/>
          <w:bCs/>
        </w:rPr>
        <w:t>Tate</w:t>
      </w:r>
      <w:r w:rsidRPr="00E751BD">
        <w:rPr>
          <w:b/>
          <w:bCs/>
        </w:rPr>
        <w:t xml:space="preserve">, </w:t>
      </w:r>
      <w:r w:rsidRPr="00E751BD">
        <w:rPr>
          <w:bCs/>
        </w:rPr>
        <w:t>reso. autho. Setting a Public Hearing on the forgoing ordinance amendment</w:t>
      </w:r>
      <w:r>
        <w:rPr>
          <w:bCs/>
        </w:rPr>
        <w:t>.</w:t>
      </w:r>
    </w:p>
    <w:p w:rsidR="002F0AB8" w:rsidRDefault="002F0AB8" w:rsidP="004309AA">
      <w:pPr>
        <w:rPr>
          <w:b/>
          <w:bCs/>
          <w:szCs w:val="28"/>
        </w:rPr>
      </w:pPr>
    </w:p>
    <w:p w:rsidR="004309AA" w:rsidRDefault="002F0AB8" w:rsidP="004309AA">
      <w:pPr>
        <w:rPr>
          <w:b/>
          <w:bCs/>
          <w:szCs w:val="28"/>
        </w:rPr>
      </w:pPr>
      <w:r>
        <w:rPr>
          <w:b/>
          <w:bCs/>
          <w:szCs w:val="28"/>
        </w:rPr>
        <w:t>HISTORIC DESIGNATION ADVISORY BOARD</w:t>
      </w:r>
    </w:p>
    <w:p w:rsidR="002F0AB8" w:rsidRPr="009008B9" w:rsidRDefault="002F0AB8" w:rsidP="002F0AB8">
      <w:pPr>
        <w:pStyle w:val="ListParagraph"/>
        <w:numPr>
          <w:ilvl w:val="0"/>
          <w:numId w:val="40"/>
        </w:numPr>
        <w:ind w:hanging="720"/>
        <w:rPr>
          <w:b/>
          <w:bCs/>
        </w:rPr>
      </w:pPr>
      <w:r>
        <w:rPr>
          <w:b/>
          <w:bCs/>
          <w:szCs w:val="28"/>
        </w:rPr>
        <w:t xml:space="preserve">Tate, </w:t>
      </w:r>
      <w:r>
        <w:rPr>
          <w:bCs/>
          <w:szCs w:val="28"/>
        </w:rPr>
        <w:t xml:space="preserve">reso. autho. </w:t>
      </w:r>
      <w:r w:rsidRPr="007F7B28">
        <w:rPr>
          <w:bCs/>
          <w:iCs/>
        </w:rPr>
        <w:t>To conduct studies to determine whether the Higginbotham School and Johnson Recreation Center meets the criteria for historic designation and to issue appropriate reports in accordance with the Michigan Local Historic Districts Act and Chapter 21, Article II of the 2019 City Code.</w:t>
      </w:r>
      <w:r>
        <w:rPr>
          <w:bCs/>
          <w:iCs/>
        </w:rPr>
        <w:t xml:space="preserve"> </w:t>
      </w:r>
      <w:r>
        <w:rPr>
          <w:b/>
        </w:rPr>
        <w:t>(PULLED FROM THE FORMAL SESSION OF 11-19-19 AND POSTPONED AS DIRECTED UNTIL 11-26-19)</w:t>
      </w:r>
    </w:p>
    <w:p w:rsidR="002F0AB8" w:rsidRDefault="002F0AB8" w:rsidP="002F0AB8">
      <w:pPr>
        <w:pStyle w:val="ListParagraph"/>
        <w:rPr>
          <w:rStyle w:val="Strong"/>
        </w:rPr>
      </w:pPr>
    </w:p>
    <w:p w:rsidR="002F0AB8" w:rsidRPr="002F0AB8" w:rsidRDefault="002F0AB8" w:rsidP="002F0AB8">
      <w:pPr>
        <w:pStyle w:val="ListParagraph"/>
        <w:numPr>
          <w:ilvl w:val="0"/>
          <w:numId w:val="40"/>
        </w:numPr>
        <w:ind w:hanging="720"/>
        <w:rPr>
          <w:b/>
          <w:bCs/>
          <w:szCs w:val="28"/>
        </w:rPr>
      </w:pPr>
      <w:r>
        <w:rPr>
          <w:rStyle w:val="Strong"/>
        </w:rPr>
        <w:t xml:space="preserve">Tate, </w:t>
      </w:r>
      <w:r>
        <w:rPr>
          <w:rStyle w:val="Strong"/>
          <w:b w:val="0"/>
        </w:rPr>
        <w:t xml:space="preserve">reso. autho. </w:t>
      </w:r>
      <w:r>
        <w:rPr>
          <w:bCs/>
          <w:iCs/>
        </w:rPr>
        <w:t xml:space="preserve">To appoint two (2) </w:t>
      </w:r>
      <w:r>
        <w:rPr>
          <w:bCs/>
          <w:i/>
          <w:iCs/>
        </w:rPr>
        <w:t>ad hoc</w:t>
      </w:r>
      <w:r>
        <w:rPr>
          <w:bCs/>
          <w:iCs/>
        </w:rPr>
        <w:t xml:space="preserve"> members to Historic Designation Advisory Board to represent the interests of the property owner(s) and those interested in the preservation of this historic resource. </w:t>
      </w:r>
      <w:r>
        <w:rPr>
          <w:b/>
        </w:rPr>
        <w:t>(PULLED FROM THE FORMAL SESSION OF 11-19-19 AND POSTPONED AS DIRECTED UNTIL 11-26-19)</w:t>
      </w:r>
    </w:p>
    <w:p w:rsidR="002F0AB8" w:rsidRDefault="002F0AB8" w:rsidP="00333824">
      <w:pPr>
        <w:pStyle w:val="ListParagraph"/>
        <w:ind w:hanging="720"/>
        <w:rPr>
          <w:b/>
        </w:rPr>
      </w:pPr>
    </w:p>
    <w:p w:rsidR="00650296" w:rsidRDefault="00650296" w:rsidP="00333824">
      <w:pPr>
        <w:pStyle w:val="ListParagraph"/>
        <w:ind w:hanging="720"/>
        <w:rPr>
          <w:b/>
        </w:rPr>
      </w:pPr>
    </w:p>
    <w:p w:rsidR="004309AA" w:rsidRDefault="004309AA" w:rsidP="00333824">
      <w:pPr>
        <w:pStyle w:val="ListParagraph"/>
        <w:ind w:hanging="720"/>
        <w:rPr>
          <w:b/>
          <w:bCs/>
          <w:szCs w:val="28"/>
        </w:rPr>
      </w:pPr>
      <w:r w:rsidRPr="00F12089">
        <w:rPr>
          <w:b/>
        </w:rPr>
        <w:t>HOUSING AND REVITALIZATION</w:t>
      </w:r>
      <w:r w:rsidR="00650296">
        <w:rPr>
          <w:b/>
        </w:rPr>
        <w:t xml:space="preserve"> DEPARTMENT</w:t>
      </w:r>
    </w:p>
    <w:p w:rsidR="00E12CD4" w:rsidRDefault="00333824" w:rsidP="00333824">
      <w:pPr>
        <w:pStyle w:val="ListParagraph"/>
        <w:numPr>
          <w:ilvl w:val="0"/>
          <w:numId w:val="40"/>
        </w:numPr>
        <w:ind w:hanging="720"/>
        <w:rPr>
          <w:b/>
          <w:bCs/>
          <w:szCs w:val="28"/>
        </w:rPr>
      </w:pPr>
      <w:r>
        <w:rPr>
          <w:b/>
          <w:bCs/>
          <w:szCs w:val="28"/>
        </w:rPr>
        <w:t xml:space="preserve">Tate, </w:t>
      </w:r>
      <w:r>
        <w:rPr>
          <w:bCs/>
          <w:szCs w:val="28"/>
        </w:rPr>
        <w:t xml:space="preserve">reso. autho. </w:t>
      </w:r>
      <w:r w:rsidRPr="00333824">
        <w:rPr>
          <w:b/>
          <w:bCs/>
          <w:i/>
          <w:szCs w:val="28"/>
        </w:rPr>
        <w:t>Establishing</w:t>
      </w:r>
      <w:r>
        <w:rPr>
          <w:bCs/>
          <w:szCs w:val="28"/>
        </w:rPr>
        <w:t xml:space="preserve"> the Corktown Lofts Neighborhood Enterprise Zone in the area bounded by 1702 West Fort Street, Detroit, Michigan in accordance with Public Act 147 of 1992 on behalf of Corktown Lofts LLC. </w:t>
      </w:r>
      <w:r w:rsidRPr="00333824">
        <w:rPr>
          <w:b/>
          <w:bCs/>
          <w:szCs w:val="28"/>
        </w:rPr>
        <w:t>(Petition #699)</w:t>
      </w:r>
    </w:p>
    <w:p w:rsidR="00333824" w:rsidRDefault="00333824" w:rsidP="00333824">
      <w:pPr>
        <w:pStyle w:val="ListParagraph"/>
        <w:rPr>
          <w:b/>
          <w:bCs/>
          <w:szCs w:val="28"/>
        </w:rPr>
      </w:pPr>
    </w:p>
    <w:p w:rsidR="00333824" w:rsidRDefault="00333824" w:rsidP="00333824">
      <w:pPr>
        <w:pStyle w:val="ListParagraph"/>
        <w:numPr>
          <w:ilvl w:val="0"/>
          <w:numId w:val="40"/>
        </w:numPr>
        <w:ind w:hanging="720"/>
        <w:rPr>
          <w:b/>
          <w:bCs/>
          <w:szCs w:val="28"/>
        </w:rPr>
      </w:pPr>
      <w:r>
        <w:rPr>
          <w:b/>
          <w:bCs/>
          <w:szCs w:val="28"/>
        </w:rPr>
        <w:t>Tate</w:t>
      </w:r>
      <w:r w:rsidR="00650296">
        <w:rPr>
          <w:b/>
          <w:bCs/>
          <w:szCs w:val="28"/>
        </w:rPr>
        <w:t xml:space="preserve">, </w:t>
      </w:r>
      <w:r w:rsidR="00650296">
        <w:rPr>
          <w:bCs/>
          <w:szCs w:val="28"/>
        </w:rPr>
        <w:t>reso</w:t>
      </w:r>
      <w:r>
        <w:rPr>
          <w:bCs/>
          <w:szCs w:val="28"/>
        </w:rPr>
        <w:t xml:space="preserve">. autho. </w:t>
      </w:r>
      <w:r w:rsidRPr="00333824">
        <w:rPr>
          <w:b/>
          <w:bCs/>
          <w:i/>
          <w:szCs w:val="28"/>
        </w:rPr>
        <w:t>Establishing</w:t>
      </w:r>
      <w:r>
        <w:rPr>
          <w:bCs/>
          <w:szCs w:val="28"/>
        </w:rPr>
        <w:t xml:space="preserve"> the Bagley-Clifford Neighborhood Enterprise Zone in the area bounded by 150 Bagley, Detroit, Michigan in accordance with Public Act 147 of 1992 on behalf of Bagley Development Group, LLC. </w:t>
      </w:r>
      <w:r w:rsidRPr="00333824">
        <w:rPr>
          <w:b/>
          <w:bCs/>
          <w:szCs w:val="28"/>
        </w:rPr>
        <w:t>(Petition #769)</w:t>
      </w:r>
    </w:p>
    <w:p w:rsidR="00333824" w:rsidRPr="00333824" w:rsidRDefault="00333824" w:rsidP="00333824">
      <w:pPr>
        <w:pStyle w:val="ListParagraph"/>
        <w:rPr>
          <w:b/>
          <w:bCs/>
          <w:szCs w:val="28"/>
        </w:rPr>
      </w:pPr>
    </w:p>
    <w:p w:rsidR="00333824" w:rsidRDefault="00333824" w:rsidP="00333824">
      <w:pPr>
        <w:pStyle w:val="ListParagraph"/>
        <w:numPr>
          <w:ilvl w:val="0"/>
          <w:numId w:val="40"/>
        </w:numPr>
        <w:ind w:hanging="720"/>
        <w:rPr>
          <w:b/>
          <w:bCs/>
          <w:szCs w:val="28"/>
        </w:rPr>
      </w:pPr>
      <w:r>
        <w:rPr>
          <w:b/>
          <w:bCs/>
          <w:szCs w:val="28"/>
        </w:rPr>
        <w:t xml:space="preserve">Tate, </w:t>
      </w:r>
      <w:r>
        <w:rPr>
          <w:bCs/>
          <w:szCs w:val="28"/>
        </w:rPr>
        <w:t xml:space="preserve">reso. autho. </w:t>
      </w:r>
      <w:r w:rsidRPr="00333824">
        <w:rPr>
          <w:b/>
          <w:bCs/>
          <w:i/>
          <w:szCs w:val="28"/>
        </w:rPr>
        <w:t>Establishing</w:t>
      </w:r>
      <w:r>
        <w:rPr>
          <w:bCs/>
          <w:szCs w:val="28"/>
        </w:rPr>
        <w:t xml:space="preserve"> the Pullman Parc Neighborhood Enterprise Zone in the area bounded by 1100 Saint Aubin, Detroit, Michigan in accordance with Public </w:t>
      </w:r>
      <w:r>
        <w:rPr>
          <w:bCs/>
          <w:szCs w:val="28"/>
        </w:rPr>
        <w:lastRenderedPageBreak/>
        <w:t xml:space="preserve">Act 147 of 1992 on behalf of Hunter Pasteur Homes Lafayette Park, LLC. </w:t>
      </w:r>
      <w:r w:rsidRPr="00333824">
        <w:rPr>
          <w:b/>
          <w:bCs/>
          <w:szCs w:val="28"/>
        </w:rPr>
        <w:t>(Petition #792)</w:t>
      </w:r>
    </w:p>
    <w:p w:rsidR="0066113F" w:rsidRPr="0066113F" w:rsidRDefault="0066113F" w:rsidP="0066113F">
      <w:pPr>
        <w:pStyle w:val="ListParagraph"/>
        <w:rPr>
          <w:b/>
          <w:bCs/>
          <w:szCs w:val="28"/>
        </w:rPr>
      </w:pPr>
    </w:p>
    <w:p w:rsidR="0066113F" w:rsidRDefault="0066113F" w:rsidP="00333824">
      <w:pPr>
        <w:pStyle w:val="ListParagraph"/>
        <w:numPr>
          <w:ilvl w:val="0"/>
          <w:numId w:val="40"/>
        </w:numPr>
        <w:ind w:hanging="720"/>
        <w:rPr>
          <w:b/>
          <w:bCs/>
          <w:szCs w:val="28"/>
        </w:rPr>
      </w:pPr>
      <w:r>
        <w:rPr>
          <w:b/>
          <w:bCs/>
          <w:szCs w:val="28"/>
        </w:rPr>
        <w:t xml:space="preserve">Tate, </w:t>
      </w:r>
      <w:r>
        <w:rPr>
          <w:bCs/>
          <w:szCs w:val="28"/>
        </w:rPr>
        <w:t xml:space="preserve">reso. autho. </w:t>
      </w:r>
      <w:r w:rsidRPr="0066113F">
        <w:rPr>
          <w:b/>
          <w:bCs/>
          <w:i/>
          <w:szCs w:val="28"/>
        </w:rPr>
        <w:t>Approving</w:t>
      </w:r>
      <w:r>
        <w:rPr>
          <w:b/>
          <w:bCs/>
          <w:i/>
          <w:szCs w:val="28"/>
        </w:rPr>
        <w:t xml:space="preserve"> </w:t>
      </w:r>
      <w:r>
        <w:rPr>
          <w:bCs/>
          <w:szCs w:val="28"/>
        </w:rPr>
        <w:t xml:space="preserve">an Obsolete Property Rehabilitation District, on behalf of 2550 W. Grand Boulevard, LLC in the area of 2550, 2532, 2536, West Grand Boulevard, Detroit, Michigan, in accordance with Public Act 146 of 2000 </w:t>
      </w:r>
      <w:r w:rsidRPr="0066113F">
        <w:rPr>
          <w:b/>
          <w:bCs/>
          <w:szCs w:val="28"/>
        </w:rPr>
        <w:t>(Petition #878)</w:t>
      </w:r>
    </w:p>
    <w:p w:rsidR="0066113F" w:rsidRPr="0066113F" w:rsidRDefault="0066113F" w:rsidP="0066113F">
      <w:pPr>
        <w:pStyle w:val="ListParagraph"/>
        <w:rPr>
          <w:b/>
          <w:bCs/>
          <w:szCs w:val="28"/>
        </w:rPr>
      </w:pPr>
    </w:p>
    <w:p w:rsidR="0066113F" w:rsidRDefault="0066113F" w:rsidP="00333824">
      <w:pPr>
        <w:pStyle w:val="ListParagraph"/>
        <w:numPr>
          <w:ilvl w:val="0"/>
          <w:numId w:val="40"/>
        </w:numPr>
        <w:ind w:hanging="720"/>
        <w:rPr>
          <w:b/>
          <w:bCs/>
          <w:szCs w:val="28"/>
        </w:rPr>
      </w:pPr>
      <w:r>
        <w:rPr>
          <w:b/>
          <w:bCs/>
          <w:szCs w:val="28"/>
        </w:rPr>
        <w:t xml:space="preserve">Tate, </w:t>
      </w:r>
      <w:r>
        <w:rPr>
          <w:bCs/>
          <w:szCs w:val="28"/>
        </w:rPr>
        <w:t xml:space="preserve">reso. autho. </w:t>
      </w:r>
      <w:r w:rsidRPr="0066113F">
        <w:rPr>
          <w:b/>
          <w:bCs/>
          <w:i/>
          <w:szCs w:val="28"/>
        </w:rPr>
        <w:t>Approving</w:t>
      </w:r>
      <w:r>
        <w:rPr>
          <w:bCs/>
          <w:szCs w:val="28"/>
        </w:rPr>
        <w:t xml:space="preserve"> an Industrial Facilities Exemption Certificate, in the area formerly known as 6101 Van Dyke Detroit, Michigan, in Accordance with Public Act 198 of 1974 on behalf of Dakkota Integrated Systems, L.L.C. </w:t>
      </w:r>
      <w:r w:rsidRPr="0066113F">
        <w:rPr>
          <w:b/>
          <w:bCs/>
          <w:szCs w:val="28"/>
        </w:rPr>
        <w:t>(Petition #986)</w:t>
      </w:r>
    </w:p>
    <w:p w:rsidR="0066113F" w:rsidRPr="0066113F" w:rsidRDefault="0066113F" w:rsidP="0066113F">
      <w:pPr>
        <w:pStyle w:val="ListParagraph"/>
        <w:rPr>
          <w:b/>
          <w:bCs/>
          <w:szCs w:val="28"/>
        </w:rPr>
      </w:pPr>
    </w:p>
    <w:p w:rsidR="0066113F" w:rsidRDefault="0066113F" w:rsidP="00333824">
      <w:pPr>
        <w:pStyle w:val="ListParagraph"/>
        <w:numPr>
          <w:ilvl w:val="0"/>
          <w:numId w:val="40"/>
        </w:numPr>
        <w:ind w:hanging="720"/>
        <w:rPr>
          <w:b/>
          <w:bCs/>
          <w:szCs w:val="28"/>
        </w:rPr>
      </w:pPr>
      <w:r>
        <w:rPr>
          <w:b/>
          <w:bCs/>
          <w:szCs w:val="28"/>
        </w:rPr>
        <w:t xml:space="preserve">Tate, </w:t>
      </w:r>
      <w:r>
        <w:rPr>
          <w:bCs/>
          <w:szCs w:val="28"/>
        </w:rPr>
        <w:t xml:space="preserve">reso. autho. Request for Approval of Qualified Eligible Next Michigan Business, Next Michigan Renaissance Zone and Related Tax Benefits for Dakkota Integrated Systems, LLC in the general area of 5941 Van Dyke in accordance with Public Act 376 of 1996. </w:t>
      </w:r>
      <w:r w:rsidRPr="0066113F">
        <w:rPr>
          <w:b/>
          <w:bCs/>
          <w:szCs w:val="28"/>
        </w:rPr>
        <w:t>(Petition #1130)</w:t>
      </w:r>
    </w:p>
    <w:p w:rsidR="00333824" w:rsidRPr="00333824" w:rsidRDefault="00333824" w:rsidP="00333824">
      <w:pPr>
        <w:pStyle w:val="ListParagraph"/>
        <w:rPr>
          <w:b/>
          <w:bCs/>
          <w:szCs w:val="28"/>
        </w:rPr>
      </w:pPr>
    </w:p>
    <w:p w:rsidR="00333824" w:rsidRPr="0066113F" w:rsidRDefault="00333824" w:rsidP="00333824">
      <w:pPr>
        <w:pStyle w:val="ListParagraph"/>
        <w:numPr>
          <w:ilvl w:val="0"/>
          <w:numId w:val="40"/>
        </w:numPr>
        <w:ind w:hanging="720"/>
        <w:rPr>
          <w:b/>
          <w:bCs/>
          <w:szCs w:val="28"/>
        </w:rPr>
      </w:pPr>
      <w:r>
        <w:rPr>
          <w:b/>
          <w:bCs/>
          <w:szCs w:val="28"/>
        </w:rPr>
        <w:t xml:space="preserve">Tate, </w:t>
      </w:r>
      <w:r w:rsidRPr="00333824">
        <w:rPr>
          <w:b/>
          <w:bCs/>
          <w:i/>
          <w:szCs w:val="28"/>
        </w:rPr>
        <w:t>(</w:t>
      </w:r>
      <w:r w:rsidR="00E52A81">
        <w:rPr>
          <w:b/>
          <w:bCs/>
          <w:i/>
          <w:szCs w:val="28"/>
        </w:rPr>
        <w:t>a</w:t>
      </w:r>
      <w:r w:rsidRPr="00333824">
        <w:rPr>
          <w:b/>
          <w:bCs/>
          <w:i/>
          <w:szCs w:val="28"/>
        </w:rPr>
        <w:t>mended)</w:t>
      </w:r>
      <w:r w:rsidR="0066113F" w:rsidRPr="0066113F">
        <w:rPr>
          <w:bCs/>
          <w:iCs/>
        </w:rPr>
        <w:t xml:space="preserve"> </w:t>
      </w:r>
      <w:r w:rsidR="0066113F" w:rsidRPr="00F12089">
        <w:rPr>
          <w:bCs/>
          <w:iCs/>
        </w:rPr>
        <w:t xml:space="preserve">reso. autho. </w:t>
      </w:r>
      <w:r w:rsidR="0066113F">
        <w:rPr>
          <w:bCs/>
          <w:iCs/>
        </w:rPr>
        <w:t>F</w:t>
      </w:r>
      <w:r w:rsidR="0066113F" w:rsidRPr="00F12089">
        <w:rPr>
          <w:bCs/>
          <w:iCs/>
        </w:rPr>
        <w:t xml:space="preserve">or a Partial Revocation of Obsolete Rehabilitation Exemption Certificate No.3-09-0002, on behalf of Fort Shelby Hotel, LLC, in Accordance with Public Act 146 of 2000. </w:t>
      </w:r>
      <w:r w:rsidR="0066113F" w:rsidRPr="00F12089">
        <w:rPr>
          <w:b/>
          <w:bCs/>
          <w:iCs/>
        </w:rPr>
        <w:t>(Related to Petition #557) (On October 23, 2018, Fort Shelby Hotel, LLC submitted a request for the partial revocation of  Obsolete Property Rehabilitation Exemption Certificate 03-16-0002 (amended) in order to remove Unit 2 from the property located at 525 West Lafayette, Unit 1 and 2, Detroit, MI.  The condominium plan was amended to subdivide Unit 2 into fifty-six residential units on floors 11 to 22 and the originally constructed apartments are being converted into for-sale condominiums.)</w:t>
      </w:r>
    </w:p>
    <w:p w:rsidR="0066113F" w:rsidRPr="0066113F" w:rsidRDefault="0066113F" w:rsidP="0066113F">
      <w:pPr>
        <w:pStyle w:val="ListParagraph"/>
        <w:rPr>
          <w:b/>
          <w:bCs/>
          <w:szCs w:val="28"/>
        </w:rPr>
      </w:pPr>
    </w:p>
    <w:p w:rsidR="0066113F" w:rsidRPr="0066113F" w:rsidRDefault="0066113F" w:rsidP="00333824">
      <w:pPr>
        <w:pStyle w:val="ListParagraph"/>
        <w:numPr>
          <w:ilvl w:val="0"/>
          <w:numId w:val="40"/>
        </w:numPr>
        <w:ind w:hanging="720"/>
        <w:rPr>
          <w:b/>
          <w:bCs/>
          <w:szCs w:val="28"/>
        </w:rPr>
      </w:pPr>
      <w:r>
        <w:rPr>
          <w:b/>
          <w:bCs/>
          <w:szCs w:val="28"/>
        </w:rPr>
        <w:t xml:space="preserve">Tate, </w:t>
      </w:r>
      <w:r w:rsidR="00650296">
        <w:rPr>
          <w:bCs/>
          <w:szCs w:val="28"/>
        </w:rPr>
        <w:t xml:space="preserve">reso. </w:t>
      </w:r>
      <w:proofErr w:type="gramStart"/>
      <w:r w:rsidR="00650296">
        <w:rPr>
          <w:bCs/>
          <w:szCs w:val="28"/>
        </w:rPr>
        <w:t>autho</w:t>
      </w:r>
      <w:proofErr w:type="gramEnd"/>
      <w:r w:rsidR="00650296">
        <w:rPr>
          <w:bCs/>
          <w:szCs w:val="28"/>
        </w:rPr>
        <w:t xml:space="preserve">. </w:t>
      </w:r>
      <w:r w:rsidRPr="00F12089">
        <w:rPr>
          <w:bCs/>
        </w:rPr>
        <w:t xml:space="preserve">First Amendment to Development Agreement Frederick Douglass Development Project – Douglass Acquisition Company, LLC. </w:t>
      </w:r>
      <w:r w:rsidRPr="00F12089">
        <w:rPr>
          <w:b/>
          <w:bCs/>
        </w:rPr>
        <w:t>(In July 2018, the Detroit Housing Commission (“DHC”) entered into a purchase agreement for sale of the former Frederick Douglass public housing site (“Douglass Site”) to the Douglass Acquisition Company LLC (“DAC”) for $23M.  The Douglass Site, comprised of roughly 22 acres of vacant land near the southern end of Brush Park in the City of Detroit, has not had residents living at the site since 2008.  DAC intends to develop the entire Douglass Site into several mixed-income residential projects providing over 800 units, along with construction of various other commercial, retail and public space components.  Total development costs are expected to exceed $300M.)</w:t>
      </w:r>
    </w:p>
    <w:p w:rsidR="0066113F" w:rsidRDefault="0066113F" w:rsidP="0066113F">
      <w:pPr>
        <w:rPr>
          <w:b/>
          <w:bCs/>
          <w:szCs w:val="28"/>
        </w:rPr>
      </w:pPr>
    </w:p>
    <w:p w:rsidR="0066113F" w:rsidRPr="0066113F" w:rsidRDefault="0066113F" w:rsidP="0066113F">
      <w:pPr>
        <w:rPr>
          <w:b/>
          <w:bCs/>
          <w:szCs w:val="28"/>
        </w:rPr>
      </w:pPr>
      <w:r>
        <w:rPr>
          <w:b/>
          <w:bCs/>
          <w:szCs w:val="28"/>
        </w:rPr>
        <w:t>OFFICE OF THE CHIEF FINANACIAL OFFICER/OFFICE OF DEVELOPMENT AND GRANTS</w:t>
      </w:r>
    </w:p>
    <w:p w:rsidR="0066113F" w:rsidRPr="00333824" w:rsidRDefault="0066113F" w:rsidP="00333824">
      <w:pPr>
        <w:pStyle w:val="ListParagraph"/>
        <w:numPr>
          <w:ilvl w:val="0"/>
          <w:numId w:val="40"/>
        </w:numPr>
        <w:ind w:hanging="720"/>
        <w:rPr>
          <w:b/>
          <w:bCs/>
          <w:szCs w:val="28"/>
        </w:rPr>
      </w:pPr>
      <w:r>
        <w:rPr>
          <w:b/>
          <w:bCs/>
          <w:szCs w:val="28"/>
        </w:rPr>
        <w:t xml:space="preserve">Tate, </w:t>
      </w:r>
      <w:r>
        <w:rPr>
          <w:bCs/>
          <w:szCs w:val="28"/>
        </w:rPr>
        <w:t xml:space="preserve">reso. autho. </w:t>
      </w:r>
      <w:r w:rsidRPr="00F12089">
        <w:rPr>
          <w:bCs/>
          <w:iCs/>
        </w:rPr>
        <w:t xml:space="preserve">To Accept and Appropriate the FY 2019 Underrepresented Community (URC) Grant. </w:t>
      </w:r>
      <w:r w:rsidRPr="00F12089">
        <w:rPr>
          <w:b/>
          <w:bCs/>
          <w:iCs/>
        </w:rPr>
        <w:t xml:space="preserve">(The National Park Service (NPS) has awarded the City of Detroit Historic Designation Advisory Board with the FY 2019 </w:t>
      </w:r>
      <w:r w:rsidRPr="00F12089">
        <w:rPr>
          <w:b/>
          <w:bCs/>
          <w:iCs/>
        </w:rPr>
        <w:lastRenderedPageBreak/>
        <w:t>Underrepresented Community (URC) Grant for a total of $40,000.00.  The Federal share is $40,000.00 of the approved amount, and there is a required match of $8,100.00.  The total project cost is $48, 100.00.  The grant period is September 1, 2019 through September 30, 2021.)</w:t>
      </w:r>
    </w:p>
    <w:p w:rsidR="0066113F" w:rsidRDefault="0066113F" w:rsidP="00333824">
      <w:pPr>
        <w:rPr>
          <w:b/>
          <w:bCs/>
          <w:szCs w:val="28"/>
        </w:rPr>
      </w:pPr>
    </w:p>
    <w:p w:rsidR="00333824" w:rsidRPr="0066113F" w:rsidRDefault="0066113F" w:rsidP="00333824">
      <w:pPr>
        <w:rPr>
          <w:b/>
          <w:bCs/>
          <w:szCs w:val="28"/>
        </w:rPr>
      </w:pPr>
      <w:r>
        <w:rPr>
          <w:b/>
          <w:bCs/>
          <w:szCs w:val="28"/>
        </w:rPr>
        <w:t>PLANNING AND DEVELOPMENT DEPARTMENT</w:t>
      </w:r>
    </w:p>
    <w:p w:rsidR="006558C4" w:rsidRPr="00A31555" w:rsidRDefault="0066113F" w:rsidP="0066113F">
      <w:pPr>
        <w:pStyle w:val="ListParagraph"/>
        <w:numPr>
          <w:ilvl w:val="0"/>
          <w:numId w:val="40"/>
        </w:numPr>
        <w:ind w:hanging="720"/>
        <w:rPr>
          <w:b/>
          <w:bCs/>
          <w:sz w:val="28"/>
          <w:szCs w:val="28"/>
          <w:u w:val="single"/>
        </w:rPr>
      </w:pPr>
      <w:r>
        <w:rPr>
          <w:b/>
          <w:bCs/>
        </w:rPr>
        <w:t xml:space="preserve">Tate, </w:t>
      </w:r>
      <w:r w:rsidR="00A31555" w:rsidRPr="00A31555">
        <w:rPr>
          <w:b/>
          <w:bCs/>
          <w:i/>
        </w:rPr>
        <w:t>revised</w:t>
      </w:r>
      <w:r w:rsidR="00A31555">
        <w:rPr>
          <w:b/>
          <w:bCs/>
        </w:rPr>
        <w:t xml:space="preserve"> </w:t>
      </w:r>
      <w:r>
        <w:rPr>
          <w:bCs/>
        </w:rPr>
        <w:t>reso. aut</w:t>
      </w:r>
      <w:r w:rsidR="00A31555">
        <w:rPr>
          <w:bCs/>
        </w:rPr>
        <w:t>h</w:t>
      </w:r>
      <w:r>
        <w:rPr>
          <w:bCs/>
        </w:rPr>
        <w:t xml:space="preserve">o. </w:t>
      </w:r>
      <w:r w:rsidR="00A31555" w:rsidRPr="00F12089">
        <w:t xml:space="preserve">Property Sale by Development Agreement – 269, 281 and 291 Winder, 2515 Brush. </w:t>
      </w:r>
      <w:r w:rsidR="00A31555" w:rsidRPr="00F12089">
        <w:rPr>
          <w:b/>
        </w:rPr>
        <w:t>(The City of Detroit, Planning and Development Department (“P&amp;DD”) has received an offer from MHT Housing, Inc. a Michigan Nonprofit Corporation (the “Developer”), to purchase certain City-owned real property at 269, 281, and 291 Winder and 2515 Brush, Detroit, MI  (collectively the “A3 Properties”) for the purchase price of either (1) One Million and 00/100 Dollars ($1,000,000.00) (“Purchase Money”) or (2) certain real property at 3430 and 3436 Third (“Acquisition Properties”) that Developer has an assignable option to acquire.)</w:t>
      </w:r>
    </w:p>
    <w:p w:rsidR="00A31555" w:rsidRPr="00A31555" w:rsidRDefault="00A31555" w:rsidP="00A31555">
      <w:pPr>
        <w:pStyle w:val="ListParagraph"/>
        <w:rPr>
          <w:b/>
          <w:bCs/>
          <w:sz w:val="28"/>
          <w:szCs w:val="28"/>
          <w:u w:val="single"/>
        </w:rPr>
      </w:pPr>
    </w:p>
    <w:p w:rsidR="00A31555" w:rsidRPr="00A31555" w:rsidRDefault="00A31555" w:rsidP="00A31555">
      <w:pPr>
        <w:pStyle w:val="ListParagraph"/>
        <w:numPr>
          <w:ilvl w:val="0"/>
          <w:numId w:val="40"/>
        </w:numPr>
        <w:ind w:hanging="720"/>
        <w:rPr>
          <w:b/>
          <w:bCs/>
          <w:sz w:val="28"/>
          <w:szCs w:val="28"/>
          <w:u w:val="single"/>
        </w:rPr>
      </w:pPr>
      <w:r>
        <w:rPr>
          <w:b/>
        </w:rPr>
        <w:t xml:space="preserve">Tate, </w:t>
      </w:r>
      <w:r>
        <w:t xml:space="preserve">reso. autho. </w:t>
      </w:r>
      <w:r w:rsidRPr="00A31555">
        <w:rPr>
          <w:b/>
          <w:i/>
        </w:rPr>
        <w:t>Approving</w:t>
      </w:r>
      <w:r>
        <w:rPr>
          <w:b/>
          <w:i/>
        </w:rPr>
        <w:t xml:space="preserve"> </w:t>
      </w:r>
      <w:r>
        <w:t xml:space="preserve">an Obsolete Property Rehabilitation District, on behalf of Next Cities Investments 1, LLC in the area of 3240 Woodbridge, Detroit, Michigan, in accordance with Public Act 146 of 2000. </w:t>
      </w:r>
      <w:r w:rsidRPr="00A31555">
        <w:rPr>
          <w:b/>
        </w:rPr>
        <w:t>(Petition #991)</w:t>
      </w:r>
    </w:p>
    <w:p w:rsidR="00A31555" w:rsidRPr="00A31555" w:rsidRDefault="00A31555" w:rsidP="00A31555">
      <w:pPr>
        <w:pStyle w:val="ListParagraph"/>
        <w:rPr>
          <w:b/>
          <w:bCs/>
          <w:sz w:val="28"/>
          <w:szCs w:val="28"/>
          <w:u w:val="single"/>
        </w:rPr>
      </w:pPr>
    </w:p>
    <w:p w:rsidR="00A31555" w:rsidRPr="00A31555" w:rsidRDefault="00A31555" w:rsidP="00A31555">
      <w:pPr>
        <w:pStyle w:val="ListParagraph"/>
        <w:numPr>
          <w:ilvl w:val="0"/>
          <w:numId w:val="40"/>
        </w:numPr>
        <w:ind w:hanging="720"/>
        <w:rPr>
          <w:b/>
          <w:bCs/>
          <w:sz w:val="28"/>
          <w:szCs w:val="28"/>
          <w:u w:val="single"/>
        </w:rPr>
      </w:pPr>
      <w:r>
        <w:rPr>
          <w:b/>
          <w:bCs/>
        </w:rPr>
        <w:t xml:space="preserve">Tate, </w:t>
      </w:r>
      <w:r>
        <w:rPr>
          <w:bCs/>
        </w:rPr>
        <w:t xml:space="preserve">reso. autho. </w:t>
      </w:r>
      <w:r w:rsidRPr="00F12089">
        <w:rPr>
          <w:bCs/>
          <w:iCs/>
        </w:rPr>
        <w:t>Transfer of Jurisdiction/Surplus and Sale of Real Property, 4498 16</w:t>
      </w:r>
      <w:r w:rsidRPr="00F12089">
        <w:rPr>
          <w:bCs/>
          <w:iCs/>
          <w:vertAlign w:val="superscript"/>
        </w:rPr>
        <w:t>TH</w:t>
      </w:r>
      <w:r w:rsidRPr="00F12089">
        <w:rPr>
          <w:bCs/>
          <w:iCs/>
        </w:rPr>
        <w:t xml:space="preserve"> St., Detroit, MI  48208.  </w:t>
      </w:r>
      <w:r w:rsidRPr="00F12089">
        <w:rPr>
          <w:b/>
          <w:bCs/>
          <w:iCs/>
        </w:rPr>
        <w:t>(The Detroit Parks and Recreation Department (PRD) has indicated to the Planning and Development Department (P&amp;DD) that the above captioned property, 4498 16</w:t>
      </w:r>
      <w:r w:rsidRPr="00F12089">
        <w:rPr>
          <w:b/>
          <w:bCs/>
          <w:iCs/>
          <w:vertAlign w:val="superscript"/>
        </w:rPr>
        <w:t>th</w:t>
      </w:r>
      <w:r w:rsidRPr="00F12089">
        <w:rPr>
          <w:b/>
          <w:bCs/>
          <w:iCs/>
        </w:rPr>
        <w:t xml:space="preserve"> St. (the “Property”) is no longer appropriate to their needs.  PRD has requested that the Finance Department transfer jurisdictional control over the Property to P&amp;DD to administer as surplus real property.)</w:t>
      </w:r>
    </w:p>
    <w:p w:rsidR="00A31555" w:rsidRPr="00A31555" w:rsidRDefault="00A31555" w:rsidP="00A31555">
      <w:pPr>
        <w:pStyle w:val="ListParagraph"/>
        <w:ind w:hanging="720"/>
        <w:rPr>
          <w:b/>
          <w:bCs/>
          <w:sz w:val="28"/>
          <w:szCs w:val="28"/>
          <w:u w:val="single"/>
        </w:rPr>
      </w:pPr>
    </w:p>
    <w:p w:rsidR="00A31555" w:rsidRPr="00A31555" w:rsidRDefault="00A31555" w:rsidP="00A31555">
      <w:pPr>
        <w:pStyle w:val="level1"/>
        <w:numPr>
          <w:ilvl w:val="0"/>
          <w:numId w:val="40"/>
        </w:numPr>
        <w:tabs>
          <w:tab w:val="clear" w:pos="720"/>
          <w:tab w:val="clear" w:pos="1440"/>
          <w:tab w:val="clear" w:pos="2160"/>
          <w:tab w:val="clear" w:pos="3600"/>
          <w:tab w:val="clear" w:pos="4320"/>
          <w:tab w:val="clear" w:pos="5040"/>
          <w:tab w:val="clear" w:pos="5760"/>
          <w:tab w:val="clear" w:pos="6480"/>
          <w:tab w:val="clear" w:pos="7200"/>
          <w:tab w:val="clear" w:pos="7920"/>
        </w:tabs>
        <w:ind w:hanging="720"/>
        <w:rPr>
          <w:b/>
          <w:bCs/>
          <w:iCs/>
        </w:rPr>
      </w:pPr>
      <w:r>
        <w:rPr>
          <w:b/>
          <w:bCs/>
        </w:rPr>
        <w:t xml:space="preserve">Tate, </w:t>
      </w:r>
      <w:r>
        <w:rPr>
          <w:bCs/>
        </w:rPr>
        <w:t xml:space="preserve">reso. autho. </w:t>
      </w:r>
      <w:r w:rsidRPr="00A31555">
        <w:rPr>
          <w:bCs/>
          <w:iCs/>
        </w:rPr>
        <w:t>Transfer of Jurisdiction/Surplus and Sale of Real Property, 4498 16</w:t>
      </w:r>
      <w:r w:rsidRPr="00A31555">
        <w:rPr>
          <w:bCs/>
          <w:iCs/>
          <w:vertAlign w:val="superscript"/>
        </w:rPr>
        <w:t>TH</w:t>
      </w:r>
      <w:r w:rsidRPr="00A31555">
        <w:rPr>
          <w:bCs/>
          <w:iCs/>
        </w:rPr>
        <w:t xml:space="preserve"> St., Detroit, MI  48208.  </w:t>
      </w:r>
      <w:r w:rsidRPr="00A31555">
        <w:rPr>
          <w:b/>
          <w:bCs/>
          <w:iCs/>
        </w:rPr>
        <w:t>(The Detroit Parks and Recreation Department (PRD) has indicated to the Planning and Development Department (P&amp;DD) that the above captioned property, 4498 16</w:t>
      </w:r>
      <w:r w:rsidRPr="00A31555">
        <w:rPr>
          <w:b/>
          <w:bCs/>
          <w:iCs/>
          <w:vertAlign w:val="superscript"/>
        </w:rPr>
        <w:t>th</w:t>
      </w:r>
      <w:r w:rsidRPr="00A31555">
        <w:rPr>
          <w:b/>
          <w:bCs/>
          <w:iCs/>
        </w:rPr>
        <w:t xml:space="preserve"> St. (the “Property”) is no longer appropriate to their needs.  PRD has requested that the Finance Department transfer jurisdictional control over the Property to P&amp;DD to administer as surplus real property.)</w:t>
      </w:r>
    </w:p>
    <w:p w:rsidR="00A31555" w:rsidRDefault="00A31555" w:rsidP="00A31555">
      <w:pPr>
        <w:pStyle w:val="ListParagraph"/>
        <w:ind w:hanging="720"/>
        <w:rPr>
          <w:b/>
          <w:bCs/>
          <w:iCs/>
        </w:rPr>
      </w:pPr>
    </w:p>
    <w:p w:rsidR="00A31555" w:rsidRPr="00A31555" w:rsidRDefault="004632BE" w:rsidP="00A31555">
      <w:pPr>
        <w:pStyle w:val="ListParagraph"/>
        <w:widowControl/>
        <w:numPr>
          <w:ilvl w:val="0"/>
          <w:numId w:val="40"/>
        </w:numPr>
        <w:adjustRightInd/>
        <w:ind w:hanging="720"/>
        <w:textAlignment w:val="auto"/>
        <w:rPr>
          <w:b/>
          <w:bCs/>
          <w:iCs/>
        </w:rPr>
      </w:pPr>
      <w:r>
        <w:rPr>
          <w:b/>
          <w:bCs/>
        </w:rPr>
        <w:t xml:space="preserve">Tate, </w:t>
      </w:r>
      <w:r>
        <w:rPr>
          <w:bCs/>
        </w:rPr>
        <w:t>reso. autho.</w:t>
      </w:r>
      <w:r w:rsidR="00A31555" w:rsidRPr="00A31555">
        <w:rPr>
          <w:bCs/>
          <w:iCs/>
        </w:rPr>
        <w:t xml:space="preserve"> </w:t>
      </w:r>
      <w:r w:rsidR="00A31555" w:rsidRPr="00DD78B2">
        <w:rPr>
          <w:bCs/>
          <w:iCs/>
        </w:rPr>
        <w:t>Correction</w:t>
      </w:r>
      <w:r w:rsidR="00A31555" w:rsidRPr="00A31555">
        <w:rPr>
          <w:bCs/>
          <w:iCs/>
        </w:rPr>
        <w:t xml:space="preserve"> of Legal Description 10070 Barron and 9829 Dearborn.  </w:t>
      </w:r>
      <w:r w:rsidR="00A31555" w:rsidRPr="00A31555">
        <w:rPr>
          <w:b/>
          <w:bCs/>
          <w:iCs/>
        </w:rPr>
        <w:t xml:space="preserve">(On February 18, 2014, your Honorable Body authorized the sale of property located at 10070 Barnes and 9828 Dearborn to Hogg Brothers Properties, LLC.  The property consisted of vacant land measuring approximately 6,778 square feet and zoned M4 (Intensive Industrial District).  Hogg Brothers used the property to construct a paved surface parking lot for their nearby business located at 9607 Dearborn.) </w:t>
      </w:r>
    </w:p>
    <w:p w:rsidR="00A31555" w:rsidRPr="00A31555" w:rsidRDefault="00A31555" w:rsidP="00A31555">
      <w:pPr>
        <w:pStyle w:val="ListParagraph"/>
        <w:ind w:hanging="720"/>
        <w:rPr>
          <w:b/>
          <w:bCs/>
          <w:iCs/>
        </w:rPr>
      </w:pPr>
    </w:p>
    <w:p w:rsidR="00A31555" w:rsidRPr="00A31555" w:rsidRDefault="004632BE" w:rsidP="00A31555">
      <w:pPr>
        <w:pStyle w:val="ListParagraph"/>
        <w:widowControl/>
        <w:numPr>
          <w:ilvl w:val="0"/>
          <w:numId w:val="40"/>
        </w:numPr>
        <w:adjustRightInd/>
        <w:ind w:hanging="720"/>
        <w:textAlignment w:val="auto"/>
        <w:rPr>
          <w:b/>
          <w:bCs/>
          <w:iCs/>
        </w:rPr>
      </w:pPr>
      <w:r>
        <w:rPr>
          <w:b/>
          <w:bCs/>
        </w:rPr>
        <w:t xml:space="preserve">Tate, </w:t>
      </w:r>
      <w:r>
        <w:rPr>
          <w:bCs/>
        </w:rPr>
        <w:t>reso. autho.</w:t>
      </w:r>
      <w:r w:rsidR="00A31555" w:rsidRPr="00A31555">
        <w:rPr>
          <w:bCs/>
          <w:iCs/>
        </w:rPr>
        <w:t xml:space="preserve"> </w:t>
      </w:r>
      <w:r w:rsidR="00A31555" w:rsidRPr="00A31555">
        <w:t>Property Sale – 4739 18</w:t>
      </w:r>
      <w:r w:rsidR="00A31555" w:rsidRPr="00A31555">
        <w:rPr>
          <w:vertAlign w:val="superscript"/>
        </w:rPr>
        <w:t>th</w:t>
      </w:r>
      <w:r w:rsidR="00A31555" w:rsidRPr="00A31555">
        <w:t xml:space="preserve"> St. and 4690 Humboldt, Detroit, MI 48208. </w:t>
      </w:r>
      <w:r w:rsidR="00A31555" w:rsidRPr="00A31555">
        <w:rPr>
          <w:b/>
        </w:rPr>
        <w:t xml:space="preserve">(The City of Detroit, Planning and Development Department </w:t>
      </w:r>
      <w:r w:rsidR="00A31555" w:rsidRPr="00A31555">
        <w:rPr>
          <w:b/>
        </w:rPr>
        <w:lastRenderedPageBreak/>
        <w:t>(“P&amp;DD”) has received an offer from Prince Realty LLC, a Michigan Limited Liability Company (the “Purchaser”), to purchase certain City-owned real property at 4739 18</w:t>
      </w:r>
      <w:r w:rsidR="00A31555" w:rsidRPr="00A31555">
        <w:rPr>
          <w:b/>
          <w:vertAlign w:val="superscript"/>
        </w:rPr>
        <w:t>th</w:t>
      </w:r>
      <w:r w:rsidR="00A31555" w:rsidRPr="00A31555">
        <w:rPr>
          <w:b/>
        </w:rPr>
        <w:t xml:space="preserve"> St. and 4690 Humboldt (the “Properties”) for the purchase price of One Hundred Ten Thousand Nine Hundred and 00/100 Dollars ($110,900.00).)</w:t>
      </w:r>
    </w:p>
    <w:p w:rsidR="00A31555" w:rsidRPr="00A31555" w:rsidRDefault="00A31555" w:rsidP="00A31555">
      <w:pPr>
        <w:widowControl/>
        <w:adjustRightInd/>
        <w:ind w:left="720" w:hanging="720"/>
        <w:textAlignment w:val="auto"/>
        <w:rPr>
          <w:rFonts w:ascii="Calibri" w:hAnsi="Calibri"/>
          <w:bCs/>
          <w:iCs/>
          <w:sz w:val="22"/>
          <w:szCs w:val="22"/>
        </w:rPr>
      </w:pPr>
    </w:p>
    <w:p w:rsidR="00A31555" w:rsidRPr="00A31555" w:rsidRDefault="004632BE" w:rsidP="00A31555">
      <w:pPr>
        <w:pStyle w:val="ListParagraph"/>
        <w:widowControl/>
        <w:numPr>
          <w:ilvl w:val="0"/>
          <w:numId w:val="40"/>
        </w:numPr>
        <w:adjustRightInd/>
        <w:ind w:hanging="720"/>
        <w:textAlignment w:val="auto"/>
        <w:rPr>
          <w:b/>
          <w:bCs/>
          <w:iCs/>
        </w:rPr>
      </w:pPr>
      <w:r>
        <w:rPr>
          <w:b/>
          <w:bCs/>
        </w:rPr>
        <w:t xml:space="preserve">Tate, </w:t>
      </w:r>
      <w:r>
        <w:rPr>
          <w:bCs/>
        </w:rPr>
        <w:t>reso. autho.</w:t>
      </w:r>
      <w:r w:rsidR="00A31555" w:rsidRPr="00A31555">
        <w:rPr>
          <w:bCs/>
          <w:iCs/>
        </w:rPr>
        <w:t xml:space="preserve"> </w:t>
      </w:r>
      <w:r w:rsidR="00A31555" w:rsidRPr="00A31555">
        <w:t xml:space="preserve">Property Sale – 20 Alfred, 24 Alfred, 28 Alfred, 32 Alfred and 36 Alfred. </w:t>
      </w:r>
      <w:r w:rsidR="00A31555" w:rsidRPr="00A31555">
        <w:rPr>
          <w:b/>
        </w:rPr>
        <w:t>(The City of Detroit, Planning and Development Department (“P&amp;DD”) has received an offer from Shamrock Acquisitions, LLC, (the “Purchaser”), to purchase certain City-owned real property at 20 Alfred, 24 Alfred, 28 Alfred, 32 Alfred and 36 Alfred (the “Properties”) for the purchase price of Two Hundred Twenty Two Thousand One Hundred Ninety Dollars and 00/100 Dollars ($222,190.00).)</w:t>
      </w:r>
    </w:p>
    <w:p w:rsidR="00A31555" w:rsidRPr="00A31555" w:rsidRDefault="00A31555" w:rsidP="00A31555">
      <w:pPr>
        <w:pStyle w:val="ListParagraph"/>
        <w:widowControl/>
        <w:adjustRightInd/>
        <w:ind w:hanging="720"/>
        <w:textAlignment w:val="auto"/>
        <w:rPr>
          <w:b/>
          <w:bCs/>
          <w:iCs/>
        </w:rPr>
      </w:pPr>
    </w:p>
    <w:p w:rsidR="00A31555" w:rsidRPr="00A31555" w:rsidRDefault="004632BE" w:rsidP="00A31555">
      <w:pPr>
        <w:pStyle w:val="ListParagraph"/>
        <w:numPr>
          <w:ilvl w:val="0"/>
          <w:numId w:val="40"/>
        </w:numPr>
        <w:ind w:hanging="720"/>
        <w:rPr>
          <w:b/>
          <w:bCs/>
          <w:u w:val="single"/>
        </w:rPr>
      </w:pPr>
      <w:r>
        <w:rPr>
          <w:b/>
          <w:bCs/>
        </w:rPr>
        <w:t xml:space="preserve">Tate, </w:t>
      </w:r>
      <w:r>
        <w:rPr>
          <w:bCs/>
        </w:rPr>
        <w:t>reso. autho.</w:t>
      </w:r>
      <w:r w:rsidR="00A31555" w:rsidRPr="00A31555">
        <w:rPr>
          <w:bCs/>
          <w:iCs/>
        </w:rPr>
        <w:t xml:space="preserve"> </w:t>
      </w:r>
      <w:r w:rsidR="00A31555" w:rsidRPr="00A31555">
        <w:t>Property Sale – 2420 Bagley, 1725 and 1729 16</w:t>
      </w:r>
      <w:r w:rsidR="00A31555" w:rsidRPr="00A31555">
        <w:rPr>
          <w:vertAlign w:val="superscript"/>
        </w:rPr>
        <w:t>th</w:t>
      </w:r>
      <w:r w:rsidR="00A31555" w:rsidRPr="00A31555">
        <w:t xml:space="preserve">, Detroit, MI. </w:t>
      </w:r>
      <w:r w:rsidR="00A31555" w:rsidRPr="00A31555">
        <w:rPr>
          <w:b/>
        </w:rPr>
        <w:t>(The City of Detroit, Planning and Development Department (“P&amp;DD”) has received an offer from Bagley + 16</w:t>
      </w:r>
      <w:r w:rsidR="00A31555" w:rsidRPr="00A31555">
        <w:rPr>
          <w:b/>
          <w:vertAlign w:val="superscript"/>
        </w:rPr>
        <w:t>th</w:t>
      </w:r>
      <w:r w:rsidR="00A31555" w:rsidRPr="00A31555">
        <w:rPr>
          <w:b/>
        </w:rPr>
        <w:t xml:space="preserve"> LLC, (the “Purchaser”), to purchase certain City-owned real property at 2420 Bagley, 1725 and 1729 16</w:t>
      </w:r>
      <w:r w:rsidR="00A31555" w:rsidRPr="00A31555">
        <w:rPr>
          <w:b/>
          <w:vertAlign w:val="superscript"/>
        </w:rPr>
        <w:t>th</w:t>
      </w:r>
      <w:r w:rsidR="00A31555" w:rsidRPr="00A31555">
        <w:rPr>
          <w:b/>
        </w:rPr>
        <w:t>, Detroit, MI (the “Properties”) for the purchase price of Two Hundred Sixty Four Thousand and 00/100 Dollars ($264,000.00).)</w:t>
      </w:r>
    </w:p>
    <w:p w:rsidR="00A31555" w:rsidRPr="00A31555" w:rsidRDefault="00A31555" w:rsidP="00A31555">
      <w:pPr>
        <w:pStyle w:val="ListParagraph"/>
        <w:rPr>
          <w:b/>
          <w:bCs/>
          <w:u w:val="single"/>
        </w:rPr>
      </w:pPr>
    </w:p>
    <w:p w:rsidR="004632BE" w:rsidRPr="004632BE" w:rsidRDefault="004632BE" w:rsidP="004632BE">
      <w:pPr>
        <w:pStyle w:val="level1"/>
        <w:numPr>
          <w:ilvl w:val="0"/>
          <w:numId w:val="40"/>
        </w:numPr>
        <w:tabs>
          <w:tab w:val="clear" w:pos="720"/>
          <w:tab w:val="clear" w:pos="1440"/>
          <w:tab w:val="clear" w:pos="2160"/>
          <w:tab w:val="clear" w:pos="3600"/>
          <w:tab w:val="clear" w:pos="4320"/>
          <w:tab w:val="clear" w:pos="5040"/>
          <w:tab w:val="clear" w:pos="5760"/>
          <w:tab w:val="clear" w:pos="6480"/>
          <w:tab w:val="clear" w:pos="7200"/>
          <w:tab w:val="clear" w:pos="7920"/>
        </w:tabs>
        <w:ind w:hanging="720"/>
        <w:rPr>
          <w:b/>
          <w:bCs/>
          <w:iCs/>
        </w:rPr>
      </w:pPr>
      <w:r w:rsidRPr="004632BE">
        <w:rPr>
          <w:b/>
          <w:bCs/>
        </w:rPr>
        <w:t xml:space="preserve">Tate, </w:t>
      </w:r>
      <w:r w:rsidRPr="004632BE">
        <w:rPr>
          <w:bCs/>
        </w:rPr>
        <w:t xml:space="preserve">reso. autho. Property Sale – In the General Area of 1532 Mack, Detroit, MI 48207. </w:t>
      </w:r>
      <w:r w:rsidRPr="004632BE">
        <w:rPr>
          <w:b/>
          <w:bCs/>
        </w:rPr>
        <w:t xml:space="preserve">(The City of Detroit, Planning and Development Department (“P&amp;DD”) has received an offer from Wigley’s Quality Meats, Inc. (the “Purchaser”), whose address is 1537 Hale, Detroit, MI 48207 to purchase certain City-owned real property, in the general area of 1532 Mack, Detroit, MI (the “Property”) for the purchase price of One Thousand and 00/100 Dollars ($1,000.00).) </w:t>
      </w:r>
    </w:p>
    <w:p w:rsidR="004632BE" w:rsidRPr="004632BE" w:rsidRDefault="004632BE" w:rsidP="004632BE">
      <w:pPr>
        <w:widowControl/>
        <w:adjustRightInd/>
        <w:ind w:left="720" w:hanging="720"/>
        <w:textAlignment w:val="auto"/>
        <w:rPr>
          <w:bCs/>
          <w:sz w:val="22"/>
          <w:szCs w:val="22"/>
        </w:rPr>
      </w:pPr>
    </w:p>
    <w:p w:rsidR="00A31555" w:rsidRPr="004632BE" w:rsidRDefault="004632BE" w:rsidP="004632BE">
      <w:pPr>
        <w:pStyle w:val="ListParagraph"/>
        <w:numPr>
          <w:ilvl w:val="0"/>
          <w:numId w:val="40"/>
        </w:numPr>
        <w:ind w:hanging="720"/>
        <w:rPr>
          <w:b/>
          <w:bCs/>
          <w:u w:val="single"/>
        </w:rPr>
      </w:pPr>
      <w:r w:rsidRPr="004632BE">
        <w:rPr>
          <w:b/>
          <w:bCs/>
        </w:rPr>
        <w:t xml:space="preserve">Tate, </w:t>
      </w:r>
      <w:r w:rsidRPr="004632BE">
        <w:rPr>
          <w:bCs/>
        </w:rPr>
        <w:t xml:space="preserve">reso. autho. Property Sale – 738 Rosa Parks Blvd.   </w:t>
      </w:r>
      <w:r w:rsidRPr="004632BE">
        <w:rPr>
          <w:b/>
          <w:bCs/>
        </w:rPr>
        <w:t>The City of Detroit, Planning and Development Department (“P&amp;DD”) has received an offer from Fort Development Company LLC (the “Purchaser”), to purchase certain City-owned real property at 738 Rosa Parks Blvd (the “Property”)  for the purchase price of One Hundred Thousand Eight Hundred Fifty 00/100 Dollars ($100,850.00.)</w:t>
      </w:r>
    </w:p>
    <w:p w:rsidR="004632BE" w:rsidRPr="004632BE" w:rsidRDefault="004632BE" w:rsidP="004632BE">
      <w:pPr>
        <w:pStyle w:val="ListParagraph"/>
        <w:rPr>
          <w:b/>
          <w:bCs/>
          <w:u w:val="single"/>
        </w:rPr>
      </w:pPr>
    </w:p>
    <w:p w:rsidR="004632BE" w:rsidRPr="004632BE" w:rsidRDefault="004632BE" w:rsidP="004632BE">
      <w:pPr>
        <w:pStyle w:val="ListParagraph"/>
        <w:numPr>
          <w:ilvl w:val="0"/>
          <w:numId w:val="40"/>
        </w:numPr>
        <w:ind w:hanging="720"/>
        <w:rPr>
          <w:b/>
          <w:bCs/>
          <w:u w:val="single"/>
        </w:rPr>
      </w:pPr>
      <w:r w:rsidRPr="004632BE">
        <w:rPr>
          <w:b/>
          <w:bCs/>
        </w:rPr>
        <w:t>Tate,</w:t>
      </w:r>
      <w:r>
        <w:rPr>
          <w:bCs/>
        </w:rPr>
        <w:t xml:space="preserve"> </w:t>
      </w:r>
      <w:r w:rsidRPr="00F12089">
        <w:rPr>
          <w:bCs/>
        </w:rPr>
        <w:t xml:space="preserve">reso. autho. </w:t>
      </w:r>
      <w:r w:rsidRPr="004632BE">
        <w:rPr>
          <w:b/>
          <w:bCs/>
          <w:i/>
        </w:rPr>
        <w:t>Correction</w:t>
      </w:r>
      <w:r>
        <w:rPr>
          <w:bCs/>
        </w:rPr>
        <w:t xml:space="preserve"> - </w:t>
      </w:r>
      <w:r w:rsidRPr="00F12089">
        <w:rPr>
          <w:bCs/>
        </w:rPr>
        <w:t xml:space="preserve">Property Sale – In the General Area of 3570 Riopelle, Detroit, MI 48207. </w:t>
      </w:r>
      <w:r w:rsidRPr="00F12089">
        <w:rPr>
          <w:b/>
          <w:bCs/>
        </w:rPr>
        <w:t xml:space="preserve">(The City of Detroit, Planning and Development Department (“P&amp;DD”) has received an offer from </w:t>
      </w:r>
      <w:r>
        <w:rPr>
          <w:b/>
          <w:bCs/>
        </w:rPr>
        <w:t>Gojcaj &amp; Gojcaj LLC</w:t>
      </w:r>
      <w:r w:rsidRPr="00F12089">
        <w:rPr>
          <w:b/>
          <w:bCs/>
        </w:rPr>
        <w:t xml:space="preserve"> (the “Purchaser”),</w:t>
      </w:r>
      <w:r>
        <w:rPr>
          <w:b/>
          <w:bCs/>
        </w:rPr>
        <w:t xml:space="preserve"> whose address is 39742 Moriah, Sterling Heights, MI 48313</w:t>
      </w:r>
      <w:r w:rsidRPr="00F12089">
        <w:rPr>
          <w:b/>
          <w:bCs/>
        </w:rPr>
        <w:t xml:space="preserve"> to purchase certain City-owned real property</w:t>
      </w:r>
      <w:r>
        <w:rPr>
          <w:b/>
          <w:bCs/>
        </w:rPr>
        <w:t>, specifically described In Exhibit A,</w:t>
      </w:r>
      <w:r w:rsidRPr="00F12089">
        <w:rPr>
          <w:b/>
          <w:bCs/>
        </w:rPr>
        <w:t xml:space="preserve"> In the General Area of 3570 Riopelle, (the “Property”) for the purchase price of One Thousand and 00/100 Dollars ($1,000.00).)</w:t>
      </w:r>
    </w:p>
    <w:p w:rsidR="004632BE" w:rsidRPr="004632BE" w:rsidRDefault="004632BE" w:rsidP="004632BE">
      <w:pPr>
        <w:pStyle w:val="ListParagraph"/>
        <w:rPr>
          <w:b/>
          <w:bCs/>
          <w:u w:val="single"/>
        </w:rPr>
      </w:pPr>
    </w:p>
    <w:p w:rsidR="004632BE" w:rsidRPr="004632BE" w:rsidRDefault="004632BE" w:rsidP="004632BE">
      <w:pPr>
        <w:pStyle w:val="ListParagraph"/>
        <w:numPr>
          <w:ilvl w:val="0"/>
          <w:numId w:val="40"/>
        </w:numPr>
        <w:ind w:hanging="720"/>
        <w:rPr>
          <w:b/>
          <w:bCs/>
          <w:u w:val="single"/>
        </w:rPr>
      </w:pPr>
      <w:r>
        <w:rPr>
          <w:b/>
          <w:bCs/>
        </w:rPr>
        <w:t xml:space="preserve">Tate, </w:t>
      </w:r>
      <w:r>
        <w:rPr>
          <w:bCs/>
        </w:rPr>
        <w:t xml:space="preserve">reso. autho. </w:t>
      </w:r>
      <w:r w:rsidRPr="00F12089">
        <w:rPr>
          <w:bCs/>
        </w:rPr>
        <w:t xml:space="preserve">Property Sale by Development Agreement – 444 Peterboro. </w:t>
      </w:r>
      <w:r w:rsidRPr="00F12089">
        <w:rPr>
          <w:b/>
          <w:bCs/>
        </w:rPr>
        <w:t xml:space="preserve">(The City of Detroit, Planning and Development Department (“P&amp;DD”) has </w:t>
      </w:r>
      <w:r w:rsidRPr="00F12089">
        <w:rPr>
          <w:b/>
          <w:bCs/>
        </w:rPr>
        <w:lastRenderedPageBreak/>
        <w:t>received an offer from Peterboro Investments, LLC (the “Purchaser”), a Michigan Limited Liability Company, to purchase certain City-owned real property at 444 Peterboro, Detroit, MI 48201 (the “Property”) for the purchase price of Three Hundred Sixty Thousand and 00/100 Dollars ($360,000.00).)</w:t>
      </w:r>
    </w:p>
    <w:p w:rsidR="004632BE" w:rsidRPr="004632BE" w:rsidRDefault="004632BE" w:rsidP="004632BE">
      <w:pPr>
        <w:pStyle w:val="ListParagraph"/>
        <w:rPr>
          <w:b/>
          <w:bCs/>
          <w:u w:val="single"/>
        </w:rPr>
      </w:pPr>
    </w:p>
    <w:p w:rsidR="004632BE" w:rsidRPr="004632BE" w:rsidRDefault="004632BE" w:rsidP="004632BE">
      <w:pPr>
        <w:pStyle w:val="ListParagraph"/>
        <w:numPr>
          <w:ilvl w:val="0"/>
          <w:numId w:val="40"/>
        </w:numPr>
        <w:ind w:hanging="720"/>
        <w:rPr>
          <w:b/>
          <w:bCs/>
          <w:u w:val="single"/>
        </w:rPr>
      </w:pPr>
      <w:r>
        <w:rPr>
          <w:b/>
          <w:bCs/>
        </w:rPr>
        <w:t xml:space="preserve">Tate, </w:t>
      </w:r>
      <w:r>
        <w:rPr>
          <w:bCs/>
        </w:rPr>
        <w:t xml:space="preserve">reso. autho. </w:t>
      </w:r>
      <w:r w:rsidRPr="00F12089">
        <w:rPr>
          <w:bCs/>
        </w:rPr>
        <w:t xml:space="preserve">Detroit Land Bank Authority Property Sales, Prince Realty LLC. </w:t>
      </w:r>
      <w:r w:rsidRPr="00F12089">
        <w:rPr>
          <w:b/>
          <w:bCs/>
        </w:rPr>
        <w:t>(The Detroit Land Bank Authority (“</w:t>
      </w:r>
      <w:r w:rsidRPr="00F12089">
        <w:rPr>
          <w:b/>
          <w:bCs/>
          <w:u w:val="single"/>
        </w:rPr>
        <w:t>DBLA</w:t>
      </w:r>
      <w:r w:rsidRPr="00F12089">
        <w:rPr>
          <w:b/>
          <w:bCs/>
        </w:rPr>
        <w:t>”) proposes to sell up to thirty-nine (39) certain DLBA properties (the “</w:t>
      </w:r>
      <w:r w:rsidRPr="00F12089">
        <w:rPr>
          <w:b/>
          <w:bCs/>
          <w:u w:val="single"/>
        </w:rPr>
        <w:t>Properties</w:t>
      </w:r>
      <w:r w:rsidRPr="00F12089">
        <w:rPr>
          <w:b/>
          <w:bCs/>
        </w:rPr>
        <w:t>”) to Prince Realty LLC (“</w:t>
      </w:r>
      <w:r w:rsidRPr="00F12089">
        <w:rPr>
          <w:b/>
          <w:bCs/>
          <w:u w:val="single"/>
        </w:rPr>
        <w:t>Developer</w:t>
      </w:r>
      <w:r w:rsidRPr="00F12089">
        <w:rPr>
          <w:b/>
          <w:bCs/>
        </w:rPr>
        <w:t>”) to rehab, build new, rent, and sell single-family, multi family home, and mixed-use sites while also accompanying green space pursuant to development plans reviewed and approved by the DLBA in partnership with the City’s Planning &amp; Development Department (“</w:t>
      </w:r>
      <w:r w:rsidRPr="00F12089">
        <w:rPr>
          <w:b/>
          <w:bCs/>
          <w:u w:val="single"/>
        </w:rPr>
        <w:t>P&amp;DD</w:t>
      </w:r>
      <w:r w:rsidRPr="00F12089">
        <w:rPr>
          <w:b/>
          <w:bCs/>
        </w:rPr>
        <w:t>”). These properties are listed on Exhibit A.)</w:t>
      </w:r>
    </w:p>
    <w:p w:rsidR="004632BE" w:rsidRPr="004632BE" w:rsidRDefault="004632BE" w:rsidP="004632BE">
      <w:pPr>
        <w:pStyle w:val="ListParagraph"/>
        <w:rPr>
          <w:b/>
          <w:bCs/>
          <w:u w:val="single"/>
        </w:rPr>
      </w:pPr>
    </w:p>
    <w:p w:rsidR="004632BE" w:rsidRPr="004632BE" w:rsidRDefault="004632BE" w:rsidP="004632BE">
      <w:pPr>
        <w:pStyle w:val="ListParagraph"/>
        <w:numPr>
          <w:ilvl w:val="0"/>
          <w:numId w:val="40"/>
        </w:numPr>
        <w:ind w:hanging="720"/>
        <w:rPr>
          <w:b/>
          <w:bCs/>
          <w:u w:val="single"/>
        </w:rPr>
      </w:pPr>
      <w:r>
        <w:rPr>
          <w:b/>
          <w:bCs/>
        </w:rPr>
        <w:t xml:space="preserve">Tate, </w:t>
      </w:r>
      <w:r>
        <w:rPr>
          <w:bCs/>
        </w:rPr>
        <w:t xml:space="preserve">reso. autho. </w:t>
      </w:r>
      <w:r w:rsidRPr="00F12089">
        <w:rPr>
          <w:bCs/>
        </w:rPr>
        <w:t xml:space="preserve">Amended and Restated Land Transfer Agreement / Property Sale by Development Agreement – Queen Lillian II Redevelopment Project. </w:t>
      </w:r>
      <w:r w:rsidRPr="00F12089">
        <w:rPr>
          <w:b/>
          <w:bCs/>
        </w:rPr>
        <w:t>(On November 21, 2017, your Honorable Body adopted a resolution approving the transfer of certain real property at 3439-3455 Woodward Avenue and 13 Stimson, Detroit, MI (the “Properties”) to the Detroit Brownfield Redevelopment Authority (“DBRA”) for One Million Three Hundred Nine Thousand and 00/100 Dollars ($1,309,000.00) (the “Purchaser Price”) in accordance with and subject to the terms and conditions of a Land Transfer Agreement with the DBRA (the”LTA”).)</w:t>
      </w:r>
    </w:p>
    <w:p w:rsidR="004632BE" w:rsidRPr="004632BE" w:rsidRDefault="004632BE" w:rsidP="004632BE">
      <w:pPr>
        <w:pStyle w:val="ListParagraph"/>
        <w:rPr>
          <w:b/>
          <w:bCs/>
          <w:u w:val="single"/>
        </w:rPr>
      </w:pPr>
    </w:p>
    <w:p w:rsidR="004632BE" w:rsidRPr="004632BE" w:rsidRDefault="004632BE" w:rsidP="004632BE">
      <w:pPr>
        <w:pStyle w:val="ListParagraph"/>
        <w:numPr>
          <w:ilvl w:val="0"/>
          <w:numId w:val="40"/>
        </w:numPr>
        <w:ind w:hanging="720"/>
        <w:rPr>
          <w:b/>
          <w:bCs/>
          <w:u w:val="single"/>
        </w:rPr>
      </w:pPr>
      <w:r>
        <w:rPr>
          <w:b/>
          <w:bCs/>
        </w:rPr>
        <w:t xml:space="preserve">Tate, </w:t>
      </w:r>
      <w:r>
        <w:rPr>
          <w:bCs/>
        </w:rPr>
        <w:t xml:space="preserve">reso. autho. </w:t>
      </w:r>
      <w:r w:rsidRPr="00F12089">
        <w:rPr>
          <w:bCs/>
        </w:rPr>
        <w:t xml:space="preserve">Request for Property Transfers to the City of Detroit Brownfield Redevelopment Authority in Connection with the Land Assembly Project. </w:t>
      </w:r>
      <w:r w:rsidRPr="00F12089">
        <w:rPr>
          <w:b/>
          <w:bCs/>
        </w:rPr>
        <w:t>(At the request of the City of Detroit, the City of Detroit Brownfield Redevelopment Authority (“</w:t>
      </w:r>
      <w:r w:rsidRPr="00F12089">
        <w:rPr>
          <w:b/>
          <w:bCs/>
          <w:u w:val="single"/>
        </w:rPr>
        <w:t>DBRA</w:t>
      </w:r>
      <w:r w:rsidRPr="00F12089">
        <w:rPr>
          <w:b/>
          <w:bCs/>
        </w:rPr>
        <w:t>”) has been engaged in land assembly activities aimed at establishing market-ready industrial sites within City limits in order to attract manufacturing and logistics companies (the “</w:t>
      </w:r>
      <w:r w:rsidRPr="00F12089">
        <w:rPr>
          <w:b/>
          <w:bCs/>
          <w:u w:val="single"/>
        </w:rPr>
        <w:t>Land Assembly Project</w:t>
      </w:r>
      <w:r w:rsidRPr="00F12089">
        <w:rPr>
          <w:b/>
          <w:bCs/>
        </w:rPr>
        <w:t xml:space="preserve">”).  DBRA has identified the site located at 9501 Connor Street, Detroit, MI and formerly known as the Cadillac Stamping Plant, as more particularly described on </w:t>
      </w:r>
      <w:r w:rsidRPr="00F12089">
        <w:rPr>
          <w:b/>
          <w:bCs/>
          <w:u w:val="single"/>
        </w:rPr>
        <w:t xml:space="preserve">Exhibit A </w:t>
      </w:r>
      <w:r w:rsidRPr="00F12089">
        <w:rPr>
          <w:b/>
          <w:bCs/>
        </w:rPr>
        <w:t xml:space="preserve"> hereto (the “</w:t>
      </w:r>
      <w:r w:rsidRPr="00F12089">
        <w:rPr>
          <w:b/>
          <w:bCs/>
          <w:u w:val="single"/>
        </w:rPr>
        <w:t>Property</w:t>
      </w:r>
      <w:r w:rsidRPr="00F12089">
        <w:rPr>
          <w:b/>
          <w:bCs/>
        </w:rPr>
        <w:t>”), as a key site for industrial development.  Acquired by the City in October 2018 as a tax foreclosed property, the 18-acre Property was previously used or various industrial uses, including as a stamping plant for General Motors.)</w:t>
      </w:r>
    </w:p>
    <w:p w:rsidR="004632BE" w:rsidRDefault="004632BE" w:rsidP="004632BE">
      <w:pPr>
        <w:pStyle w:val="ListParagraph"/>
        <w:rPr>
          <w:b/>
          <w:bCs/>
          <w:u w:val="single"/>
        </w:rPr>
      </w:pPr>
    </w:p>
    <w:p w:rsidR="00DD78B2" w:rsidRPr="004632BE" w:rsidRDefault="00DD78B2" w:rsidP="004632BE">
      <w:pPr>
        <w:pStyle w:val="ListParagraph"/>
        <w:rPr>
          <w:b/>
          <w:bCs/>
          <w:u w:val="single"/>
        </w:rPr>
      </w:pPr>
    </w:p>
    <w:p w:rsidR="00985AE4" w:rsidRDefault="00985AE4" w:rsidP="00805D95">
      <w:pPr>
        <w:ind w:left="720" w:hanging="720"/>
        <w:rPr>
          <w:b/>
          <w:bCs/>
          <w:sz w:val="28"/>
          <w:szCs w:val="28"/>
          <w:u w:val="single"/>
        </w:rPr>
      </w:pPr>
      <w:r>
        <w:rPr>
          <w:b/>
          <w:bCs/>
          <w:sz w:val="28"/>
          <w:szCs w:val="28"/>
          <w:u w:val="single"/>
        </w:rPr>
        <w:t>PUBLIC HEALTH AND SAFETY</w:t>
      </w:r>
      <w:r w:rsidRPr="000C0FF1">
        <w:rPr>
          <w:b/>
          <w:bCs/>
          <w:sz w:val="28"/>
          <w:szCs w:val="28"/>
          <w:u w:val="single"/>
        </w:rPr>
        <w:t xml:space="preserve"> STANDING COMMITTEE</w:t>
      </w:r>
    </w:p>
    <w:p w:rsidR="00985AE4" w:rsidRDefault="00985AE4" w:rsidP="00435915">
      <w:pPr>
        <w:ind w:left="720" w:hanging="540"/>
        <w:rPr>
          <w:b/>
          <w:bCs/>
          <w:sz w:val="28"/>
          <w:szCs w:val="28"/>
          <w:u w:val="single"/>
        </w:rPr>
      </w:pPr>
    </w:p>
    <w:p w:rsidR="00C12846" w:rsidRPr="00C12846" w:rsidRDefault="005066F4" w:rsidP="00805D95">
      <w:pPr>
        <w:ind w:left="720" w:hanging="720"/>
        <w:rPr>
          <w:b/>
          <w:bCs/>
        </w:rPr>
      </w:pPr>
      <w:r>
        <w:rPr>
          <w:b/>
          <w:bCs/>
        </w:rPr>
        <w:t>MAYOR’S OFFICE</w:t>
      </w:r>
    </w:p>
    <w:p w:rsidR="00985AE4" w:rsidRPr="005066F4" w:rsidRDefault="005066F4" w:rsidP="00805D95">
      <w:pPr>
        <w:pStyle w:val="ListParagraph"/>
        <w:numPr>
          <w:ilvl w:val="0"/>
          <w:numId w:val="40"/>
        </w:numPr>
        <w:ind w:hanging="720"/>
        <w:rPr>
          <w:b/>
          <w:bCs/>
          <w:sz w:val="28"/>
          <w:szCs w:val="28"/>
          <w:u w:val="single"/>
        </w:rPr>
      </w:pPr>
      <w:r>
        <w:rPr>
          <w:b/>
          <w:bCs/>
        </w:rPr>
        <w:t xml:space="preserve">Benson, </w:t>
      </w:r>
      <w:r>
        <w:rPr>
          <w:bCs/>
        </w:rPr>
        <w:t xml:space="preserve">reso. autho. </w:t>
      </w:r>
      <w:r w:rsidRPr="002F7E9F">
        <w:rPr>
          <w:bCs/>
          <w:iCs/>
        </w:rPr>
        <w:t xml:space="preserve">Petition of Hantz Foundation </w:t>
      </w:r>
      <w:r w:rsidRPr="002F7E9F">
        <w:rPr>
          <w:b/>
          <w:bCs/>
          <w:iCs/>
        </w:rPr>
        <w:t>(#1133)</w:t>
      </w:r>
      <w:r w:rsidRPr="002F7E9F">
        <w:rPr>
          <w:bCs/>
          <w:iCs/>
        </w:rPr>
        <w:t xml:space="preserve">, request to hold “2020 Hantz Foundation Timber Trot 5k Run/Walk” beginning at Detroit Enterprise Academy on May 2, 2020 from 9:00 AM to 11:00 AM with multiple temporary street closures. Set up and tear down to be complete on the event date 5/2/20. </w:t>
      </w:r>
      <w:r w:rsidRPr="002F7E9F">
        <w:rPr>
          <w:b/>
          <w:bCs/>
          <w:iCs/>
        </w:rPr>
        <w:t xml:space="preserve">(The </w:t>
      </w:r>
      <w:r w:rsidRPr="002F7E9F">
        <w:rPr>
          <w:b/>
          <w:bCs/>
          <w:iCs/>
        </w:rPr>
        <w:lastRenderedPageBreak/>
        <w:t xml:space="preserve">Mayor’s Office and all other concerned City Departments Recommend Approval of this Petition.) </w:t>
      </w:r>
    </w:p>
    <w:p w:rsidR="000732CB" w:rsidRDefault="000732CB" w:rsidP="005066F4">
      <w:pPr>
        <w:rPr>
          <w:b/>
          <w:bCs/>
          <w:sz w:val="28"/>
          <w:szCs w:val="28"/>
          <w:u w:val="single"/>
        </w:rPr>
      </w:pPr>
    </w:p>
    <w:p w:rsidR="000732CB" w:rsidRPr="000732CB" w:rsidRDefault="000732CB" w:rsidP="005066F4">
      <w:pPr>
        <w:rPr>
          <w:b/>
          <w:bCs/>
        </w:rPr>
      </w:pPr>
      <w:r w:rsidRPr="000732CB">
        <w:rPr>
          <w:b/>
          <w:bCs/>
        </w:rPr>
        <w:t>OFFICE OF CONTRATING AND PROCUREMENT</w:t>
      </w:r>
    </w:p>
    <w:p w:rsidR="000732CB" w:rsidRPr="000732CB" w:rsidRDefault="005066F4" w:rsidP="00EE5EE4">
      <w:pPr>
        <w:pStyle w:val="ListParagraph"/>
        <w:numPr>
          <w:ilvl w:val="0"/>
          <w:numId w:val="40"/>
        </w:numPr>
        <w:ind w:hanging="720"/>
        <w:textAlignment w:val="auto"/>
        <w:rPr>
          <w:b/>
          <w:bCs/>
        </w:rPr>
      </w:pPr>
      <w:r w:rsidRPr="000732CB">
        <w:rPr>
          <w:b/>
        </w:rPr>
        <w:t xml:space="preserve">Benson, </w:t>
      </w:r>
      <w:r w:rsidRPr="002F7E9F">
        <w:t xml:space="preserve">reso. autho. </w:t>
      </w:r>
      <w:r w:rsidRPr="000732CB">
        <w:rPr>
          <w:b/>
        </w:rPr>
        <w:t xml:space="preserve">Contract No. 3035148 – </w:t>
      </w:r>
      <w:r w:rsidRPr="002F7E9F">
        <w:t xml:space="preserve">100% City Funding – AMEND 1 – To Provide Residential Demolition Services for the Following, 5.13.2019 Group F of Forty-Seven (47) Properties District 6. – Contractor: Gayanga Co. – Location: 1120 W. Baltimore Suite 200, Detroit, MI 48202 – Contract Period: Upon City Council Approval through July 16, 2020 – Total Contract Amount: $1,074,146.00. Previously Approved by City Council on July 16, 2019. </w:t>
      </w:r>
      <w:r w:rsidRPr="000732CB">
        <w:rPr>
          <w:b/>
          <w:i/>
        </w:rPr>
        <w:t>Contract Amendment to Update Property Address from 8378 Burdeno to 8372 Burdeno</w:t>
      </w:r>
      <w:r w:rsidRPr="000732CB">
        <w:rPr>
          <w:b/>
        </w:rPr>
        <w:t>.</w:t>
      </w:r>
      <w:r w:rsidRPr="002F7E9F">
        <w:t xml:space="preserve"> </w:t>
      </w:r>
      <w:r w:rsidRPr="000732CB">
        <w:rPr>
          <w:b/>
        </w:rPr>
        <w:t xml:space="preserve">HOUSING AND REVITALIZATION </w:t>
      </w:r>
    </w:p>
    <w:p w:rsidR="000732CB" w:rsidRPr="000732CB" w:rsidRDefault="000732CB" w:rsidP="000732CB">
      <w:pPr>
        <w:pStyle w:val="ListParagraph"/>
        <w:ind w:left="0"/>
        <w:textAlignment w:val="auto"/>
        <w:rPr>
          <w:b/>
          <w:bCs/>
        </w:rPr>
      </w:pPr>
    </w:p>
    <w:p w:rsidR="005066F4" w:rsidRPr="002F7E9F" w:rsidRDefault="005066F4" w:rsidP="005066F4">
      <w:pPr>
        <w:pStyle w:val="ListParagraph"/>
        <w:numPr>
          <w:ilvl w:val="0"/>
          <w:numId w:val="40"/>
        </w:numPr>
        <w:ind w:hanging="720"/>
        <w:textAlignment w:val="auto"/>
        <w:rPr>
          <w:b/>
          <w:bCs/>
        </w:rPr>
      </w:pPr>
      <w:r>
        <w:rPr>
          <w:b/>
        </w:rPr>
        <w:t>Benson,</w:t>
      </w:r>
      <w:r w:rsidRPr="002F7E9F">
        <w:t xml:space="preserve"> reso. autho. </w:t>
      </w:r>
      <w:r w:rsidRPr="002F7E9F">
        <w:rPr>
          <w:b/>
        </w:rPr>
        <w:t xml:space="preserve">Contract No. 3038414 - </w:t>
      </w:r>
      <w:r w:rsidRPr="002F7E9F">
        <w:t xml:space="preserve">100% City Funding – To Provide Residential Demolition Services for the Following, 7.22.2019 Group F Twenty-Four (24) Properties. – Contractor: Gayanga Co. – Location: 1120 W. Baltimore Suite 200, Detroit, MI 48202 – Contract Period: Upon City Council Approval through October 17, 2020 – Total Contract Amount: $566,552.00. </w:t>
      </w:r>
      <w:r w:rsidRPr="002F7E9F">
        <w:rPr>
          <w:b/>
        </w:rPr>
        <w:t xml:space="preserve">HOUSING AND REVITALIZATION </w:t>
      </w:r>
    </w:p>
    <w:p w:rsidR="005066F4" w:rsidRPr="002F7E9F" w:rsidRDefault="005066F4" w:rsidP="005066F4">
      <w:pPr>
        <w:rPr>
          <w:b/>
          <w:bCs/>
        </w:rPr>
      </w:pPr>
    </w:p>
    <w:p w:rsidR="005066F4" w:rsidRPr="002F7E9F" w:rsidRDefault="005066F4" w:rsidP="005066F4">
      <w:pPr>
        <w:pStyle w:val="ListParagraph"/>
        <w:numPr>
          <w:ilvl w:val="0"/>
          <w:numId w:val="40"/>
        </w:numPr>
        <w:ind w:hanging="720"/>
        <w:textAlignment w:val="auto"/>
        <w:rPr>
          <w:b/>
          <w:bCs/>
        </w:rPr>
      </w:pPr>
      <w:r>
        <w:rPr>
          <w:b/>
        </w:rPr>
        <w:t xml:space="preserve">Benson, </w:t>
      </w:r>
      <w:r w:rsidRPr="002F7E9F">
        <w:t xml:space="preserve">reso. autho. </w:t>
      </w:r>
      <w:r w:rsidRPr="002F7E9F">
        <w:rPr>
          <w:b/>
        </w:rPr>
        <w:t xml:space="preserve">Contract No. 3038415 - </w:t>
      </w:r>
      <w:r w:rsidRPr="002F7E9F">
        <w:t xml:space="preserve">100% City Funding – To Provide Residential Demolition Services for the Following, 7.22.2019 Group I Twenty-Five (25) Properties. – Contractor: Gayanga Co. – Location: 1120 W. Baltimore Suite 200, Detroit, MI 48202 – Contract Period: Upon City Council Approval through October 17, 2020 – Total Contract Amount: $848,751.00. </w:t>
      </w:r>
      <w:r w:rsidRPr="002F7E9F">
        <w:rPr>
          <w:b/>
        </w:rPr>
        <w:t xml:space="preserve">HOUSING AND REVITALIZATION </w:t>
      </w:r>
    </w:p>
    <w:p w:rsidR="005066F4" w:rsidRDefault="005066F4" w:rsidP="005066F4">
      <w:pPr>
        <w:pStyle w:val="ListParagraph"/>
        <w:spacing w:line="240" w:lineRule="auto"/>
        <w:ind w:hanging="720"/>
        <w:rPr>
          <w:b/>
          <w:bCs/>
        </w:rPr>
      </w:pPr>
    </w:p>
    <w:p w:rsidR="005066F4" w:rsidRPr="000732CB" w:rsidRDefault="005066F4" w:rsidP="005066F4">
      <w:pPr>
        <w:pStyle w:val="ListParagraph"/>
        <w:numPr>
          <w:ilvl w:val="0"/>
          <w:numId w:val="40"/>
        </w:numPr>
        <w:ind w:hanging="720"/>
        <w:rPr>
          <w:b/>
          <w:bCs/>
          <w:sz w:val="28"/>
          <w:szCs w:val="28"/>
          <w:u w:val="single"/>
        </w:rPr>
      </w:pPr>
      <w:r>
        <w:rPr>
          <w:b/>
        </w:rPr>
        <w:t>Benson,</w:t>
      </w:r>
      <w:r w:rsidRPr="002F7E9F">
        <w:t xml:space="preserve"> reso. autho. </w:t>
      </w:r>
      <w:r w:rsidRPr="002F7E9F">
        <w:rPr>
          <w:b/>
        </w:rPr>
        <w:t xml:space="preserve">Contract No. 2884051 - </w:t>
      </w:r>
      <w:r w:rsidRPr="002F7E9F">
        <w:t>100% City Funding – AMEND 4 – To Provide an Extension of Time for Five (5) Years and Increase of Funds ($8,843,400.00 Per Year) to Continue the Use of the Detroit Detention Center to House Detainees and/or Arrestees. – Contractor: State of Michigan – Location: 206 East Michigan Avenue, Lansing, MI 48933 – Contract Period: Upon City Council Approval through July 31, 2024 – Contract Increase Amount: $44,217,000.00 – Total Contract Amount: $94,265,173.28. (</w:t>
      </w:r>
      <w:r w:rsidRPr="002F7E9F">
        <w:rPr>
          <w:b/>
          <w:i/>
        </w:rPr>
        <w:t xml:space="preserve">Previous Contract Period:  November 8, 2018 – August 1, 2019.)  </w:t>
      </w:r>
      <w:r w:rsidRPr="002F7E9F">
        <w:rPr>
          <w:b/>
        </w:rPr>
        <w:t xml:space="preserve">POLICE </w:t>
      </w:r>
    </w:p>
    <w:p w:rsidR="000732CB" w:rsidRPr="000732CB" w:rsidRDefault="000732CB" w:rsidP="000732CB">
      <w:pPr>
        <w:rPr>
          <w:b/>
          <w:bCs/>
          <w:sz w:val="28"/>
          <w:szCs w:val="28"/>
          <w:u w:val="single"/>
        </w:rPr>
      </w:pPr>
    </w:p>
    <w:p w:rsidR="00FE10D8" w:rsidRPr="002F7E9F" w:rsidRDefault="00FE10D8" w:rsidP="00FE10D8">
      <w:pPr>
        <w:pStyle w:val="ListParagraph"/>
        <w:numPr>
          <w:ilvl w:val="0"/>
          <w:numId w:val="40"/>
        </w:numPr>
        <w:ind w:hanging="720"/>
        <w:textAlignment w:val="auto"/>
        <w:rPr>
          <w:b/>
          <w:bCs/>
        </w:rPr>
      </w:pPr>
      <w:r>
        <w:rPr>
          <w:b/>
        </w:rPr>
        <w:t>Benson,</w:t>
      </w:r>
      <w:r w:rsidRPr="002F7E9F">
        <w:t xml:space="preserve"> reso. autho. </w:t>
      </w:r>
      <w:r w:rsidRPr="002F7E9F">
        <w:rPr>
          <w:b/>
        </w:rPr>
        <w:t xml:space="preserve">Contract No. 3037970 - </w:t>
      </w:r>
      <w:r w:rsidRPr="002F7E9F">
        <w:t>100% City Funding – To Provide an Emergency Demolition for Residential Property, 5750 Haverhill. – Contractor: Able Demolition, Inc. – Location: 5675 Auburn Road, Shelby Township, MI 48317 – Contract Period: Upon City Council Approval through November 5, 2020 – Total Contract Amount: $17,877.00.</w:t>
      </w:r>
      <w:r w:rsidRPr="002F7E9F">
        <w:rPr>
          <w:b/>
        </w:rPr>
        <w:t xml:space="preserve"> HOUSING AND REVITALIZATION </w:t>
      </w:r>
    </w:p>
    <w:p w:rsidR="00FE10D8" w:rsidRPr="002F7E9F" w:rsidRDefault="00FE10D8" w:rsidP="00FE10D8">
      <w:pPr>
        <w:pStyle w:val="ListParagraph"/>
        <w:ind w:hanging="720"/>
        <w:rPr>
          <w:b/>
          <w:bCs/>
        </w:rPr>
      </w:pPr>
    </w:p>
    <w:p w:rsidR="00FE10D8" w:rsidRPr="000732CB" w:rsidRDefault="00FE10D8" w:rsidP="005975AE">
      <w:pPr>
        <w:pStyle w:val="ListParagraph"/>
        <w:numPr>
          <w:ilvl w:val="0"/>
          <w:numId w:val="40"/>
        </w:numPr>
        <w:ind w:hanging="720"/>
        <w:textAlignment w:val="auto"/>
        <w:rPr>
          <w:b/>
          <w:bCs/>
        </w:rPr>
      </w:pPr>
      <w:r w:rsidRPr="000732CB">
        <w:rPr>
          <w:b/>
        </w:rPr>
        <w:t>Benson,</w:t>
      </w:r>
      <w:r w:rsidRPr="002F7E9F">
        <w:t xml:space="preserve"> reso. autho. </w:t>
      </w:r>
      <w:r w:rsidRPr="000732CB">
        <w:rPr>
          <w:b/>
        </w:rPr>
        <w:t xml:space="preserve">Contract No. 3037979 - </w:t>
      </w:r>
      <w:r w:rsidRPr="002F7E9F">
        <w:t xml:space="preserve">100% City Funding – To Provide an Emergency Demolition for the Following Residential Properties, 4275, 4283 and 4293 Webb. – Contractor: Inner City Contracting – Location: 18701 Grand River, Detroit, MI 48223 – Contract Period: Upon City Council Approval through October </w:t>
      </w:r>
      <w:r w:rsidRPr="002F7E9F">
        <w:lastRenderedPageBreak/>
        <w:t>1, 2020 – Total Contract Amount: $51,600.00.</w:t>
      </w:r>
      <w:r w:rsidRPr="000732CB">
        <w:rPr>
          <w:b/>
        </w:rPr>
        <w:t xml:space="preserve"> HOUSING AND REVITALIZATION </w:t>
      </w:r>
    </w:p>
    <w:p w:rsidR="000732CB" w:rsidRPr="000732CB" w:rsidRDefault="000732CB" w:rsidP="000732CB">
      <w:pPr>
        <w:textAlignment w:val="auto"/>
        <w:rPr>
          <w:b/>
          <w:bCs/>
        </w:rPr>
      </w:pPr>
    </w:p>
    <w:p w:rsidR="00FE10D8" w:rsidRPr="000732CB" w:rsidRDefault="00FE10D8" w:rsidP="00B462E0">
      <w:pPr>
        <w:pStyle w:val="ListParagraph"/>
        <w:numPr>
          <w:ilvl w:val="0"/>
          <w:numId w:val="40"/>
        </w:numPr>
        <w:ind w:hanging="720"/>
        <w:textAlignment w:val="auto"/>
        <w:rPr>
          <w:b/>
          <w:bCs/>
        </w:rPr>
      </w:pPr>
      <w:r w:rsidRPr="000732CB">
        <w:rPr>
          <w:b/>
        </w:rPr>
        <w:t>Benson,</w:t>
      </w:r>
      <w:r w:rsidRPr="002F7E9F">
        <w:t xml:space="preserve"> reso. autho. </w:t>
      </w:r>
      <w:r w:rsidRPr="000732CB">
        <w:rPr>
          <w:b/>
        </w:rPr>
        <w:t xml:space="preserve">Contract No. 3038087 - </w:t>
      </w:r>
      <w:r w:rsidRPr="002F7E9F">
        <w:t>100% City Funding – To Provide an Emergency Demolition for Commercial Property, 19765 Fenmore. – Contractor: Leadhead Construction – Location: 1660 Midland, Detroit, MI 48238 – Contract Period: Upon City Council Approval through October 15, 2020 – Total Contract Amount: $13,950.00.</w:t>
      </w:r>
      <w:r w:rsidRPr="000732CB">
        <w:rPr>
          <w:b/>
        </w:rPr>
        <w:t xml:space="preserve"> HOUSING AND REVITALIZATION </w:t>
      </w:r>
    </w:p>
    <w:p w:rsidR="000732CB" w:rsidRPr="000732CB" w:rsidRDefault="000732CB" w:rsidP="000732CB">
      <w:pPr>
        <w:textAlignment w:val="auto"/>
        <w:rPr>
          <w:b/>
          <w:bCs/>
        </w:rPr>
      </w:pPr>
    </w:p>
    <w:p w:rsidR="00BB525E" w:rsidRPr="000732CB" w:rsidRDefault="00FE10D8" w:rsidP="00EE6F26">
      <w:pPr>
        <w:pStyle w:val="ListParagraph"/>
        <w:numPr>
          <w:ilvl w:val="0"/>
          <w:numId w:val="40"/>
        </w:numPr>
        <w:ind w:hanging="720"/>
        <w:rPr>
          <w:b/>
          <w:bCs/>
          <w:sz w:val="28"/>
          <w:szCs w:val="28"/>
          <w:u w:val="single"/>
        </w:rPr>
      </w:pPr>
      <w:r w:rsidRPr="000732CB">
        <w:rPr>
          <w:b/>
        </w:rPr>
        <w:t>Benson,</w:t>
      </w:r>
      <w:r w:rsidRPr="002F7E9F">
        <w:t xml:space="preserve"> reso. autho. </w:t>
      </w:r>
      <w:r w:rsidRPr="000732CB">
        <w:rPr>
          <w:b/>
        </w:rPr>
        <w:t xml:space="preserve">Contract No. 3038094 – </w:t>
      </w:r>
      <w:r w:rsidRPr="002F7E9F">
        <w:t>100% City Funding – To Provide an Emergency Demolition for Commercial Property, 14820 W Grand River. – Contractor: Inner City Contracting – Location: 18701 Grand River, Detroit, MI 48223 – Contract Period: Upon City Council Approval through October 15, 2020 – Total Contract Amount: $34,880.00.</w:t>
      </w:r>
      <w:r w:rsidRPr="000732CB">
        <w:rPr>
          <w:b/>
        </w:rPr>
        <w:t xml:space="preserve"> HOUSING AND REVITALIZATION </w:t>
      </w:r>
    </w:p>
    <w:p w:rsidR="000732CB" w:rsidRPr="000732CB" w:rsidRDefault="000732CB" w:rsidP="000732CB">
      <w:pPr>
        <w:rPr>
          <w:b/>
          <w:bCs/>
          <w:sz w:val="28"/>
          <w:szCs w:val="28"/>
          <w:u w:val="single"/>
        </w:rPr>
      </w:pPr>
    </w:p>
    <w:p w:rsidR="00285D52" w:rsidRPr="00285D52" w:rsidRDefault="00285D52" w:rsidP="00EE5EE4">
      <w:pPr>
        <w:pStyle w:val="ListParagraph"/>
        <w:numPr>
          <w:ilvl w:val="0"/>
          <w:numId w:val="40"/>
        </w:numPr>
        <w:ind w:hanging="720"/>
        <w:rPr>
          <w:b/>
          <w:bCs/>
          <w:sz w:val="28"/>
          <w:szCs w:val="28"/>
          <w:u w:val="single"/>
        </w:rPr>
      </w:pPr>
      <w:r>
        <w:rPr>
          <w:b/>
        </w:rPr>
        <w:t>Benson,</w:t>
      </w:r>
      <w:r w:rsidRPr="002F7E9F">
        <w:t xml:space="preserve"> </w:t>
      </w:r>
      <w:r w:rsidR="00CB65EE">
        <w:rPr>
          <w:b/>
          <w:i/>
        </w:rPr>
        <w:t>a</w:t>
      </w:r>
      <w:r w:rsidR="00CB65EE" w:rsidRPr="00CB65EE">
        <w:rPr>
          <w:b/>
          <w:i/>
        </w:rPr>
        <w:t>mended</w:t>
      </w:r>
      <w:r w:rsidR="00CB65EE">
        <w:t xml:space="preserve"> </w:t>
      </w:r>
      <w:r w:rsidRPr="002F7E9F">
        <w:t>reso. autho.</w:t>
      </w:r>
      <w:r>
        <w:t xml:space="preserve"> </w:t>
      </w:r>
      <w:r w:rsidRPr="002F7E9F">
        <w:rPr>
          <w:b/>
        </w:rPr>
        <w:t xml:space="preserve">Contract No. </w:t>
      </w:r>
      <w:r w:rsidRPr="00F718DE">
        <w:rPr>
          <w:b/>
        </w:rPr>
        <w:t>3036985</w:t>
      </w:r>
      <w:r w:rsidRPr="002F7E9F">
        <w:rPr>
          <w:b/>
          <w:sz w:val="28"/>
        </w:rPr>
        <w:t xml:space="preserve"> </w:t>
      </w:r>
      <w:r w:rsidRPr="002F7E9F">
        <w:rPr>
          <w:b/>
        </w:rPr>
        <w:t xml:space="preserve">- </w:t>
      </w:r>
      <w:r w:rsidRPr="002F7E9F">
        <w:t>100% City Funding – To provide FY18/FY19 Invoice Payment. Mobile and Merchant Fees for MPD Park Detroit Meters Online Payment and Processing – Contractor: Passport Labs, Inc. - Location: </w:t>
      </w:r>
      <w:r w:rsidRPr="002F7E9F">
        <w:rPr>
          <w:bdr w:val="none" w:sz="0" w:space="0" w:color="auto" w:frame="1"/>
        </w:rPr>
        <w:t>128 S. Tryon Street, Suite 2200, Charlotte, NC 28202</w:t>
      </w:r>
      <w:r w:rsidRPr="002F7E9F">
        <w:t xml:space="preserve"> – Contract Period: One Time Purchase - Total Contract Amount: </w:t>
      </w:r>
      <w:r w:rsidR="00EA0978">
        <w:t>(</w:t>
      </w:r>
      <w:r w:rsidRPr="00EA0978">
        <w:rPr>
          <w:b/>
        </w:rPr>
        <w:t>$486,955.00</w:t>
      </w:r>
      <w:r w:rsidR="00EA0978">
        <w:rPr>
          <w:b/>
        </w:rPr>
        <w:t>)</w:t>
      </w:r>
      <w:r w:rsidRPr="002F7E9F">
        <w:rPr>
          <w:b/>
          <w:bCs/>
          <w:bdr w:val="none" w:sz="0" w:space="0" w:color="auto" w:frame="1"/>
        </w:rPr>
        <w:t xml:space="preserve">.  </w:t>
      </w:r>
      <w:r w:rsidRPr="002F7E9F">
        <w:rPr>
          <w:b/>
        </w:rPr>
        <w:t xml:space="preserve">MUNICIPAL PARKING </w:t>
      </w:r>
    </w:p>
    <w:p w:rsidR="00285D52" w:rsidRPr="00285D52" w:rsidRDefault="00285D52" w:rsidP="00EE5EE4">
      <w:pPr>
        <w:pStyle w:val="ListParagraph"/>
        <w:ind w:hanging="720"/>
        <w:rPr>
          <w:b/>
        </w:rPr>
      </w:pPr>
    </w:p>
    <w:p w:rsidR="000732CB" w:rsidRDefault="00DE3859" w:rsidP="00EE5EE4">
      <w:pPr>
        <w:pStyle w:val="NormalWeb"/>
        <w:numPr>
          <w:ilvl w:val="0"/>
          <w:numId w:val="40"/>
        </w:numPr>
        <w:spacing w:before="0" w:beforeAutospacing="0" w:after="0" w:afterAutospacing="0" w:line="360" w:lineRule="atLeast"/>
        <w:ind w:hanging="720"/>
        <w:jc w:val="both"/>
        <w:rPr>
          <w:b/>
        </w:rPr>
      </w:pPr>
      <w:r>
        <w:rPr>
          <w:b/>
        </w:rPr>
        <w:t>Benson,</w:t>
      </w:r>
      <w:r w:rsidRPr="002F7E9F">
        <w:t xml:space="preserve"> reso. autho.</w:t>
      </w:r>
      <w:r w:rsidR="00336CBC" w:rsidRPr="002F7E9F">
        <w:t xml:space="preserve"> </w:t>
      </w:r>
      <w:r w:rsidR="00336CBC" w:rsidRPr="002F7E9F">
        <w:rPr>
          <w:b/>
        </w:rPr>
        <w:t>Contract No. 3038049 </w:t>
      </w:r>
      <w:r w:rsidR="00336CBC" w:rsidRPr="002F7E9F">
        <w:t xml:space="preserve">-100% City Funding – To Provide an Emergency Demolition for Commercial Property, 5432 W. Vernor. – Contractor: Adamo Demolition Co. – Location: 300 E Seven Mile Road, Detroit, MI 48203 – Contract Period: Upon City Council Approval through October 8, 2020 – Total Contract Amount: $28,000.00.  </w:t>
      </w:r>
      <w:r w:rsidR="00336CBC" w:rsidRPr="002F7E9F">
        <w:rPr>
          <w:b/>
        </w:rPr>
        <w:t xml:space="preserve">HOUSING AND REVITALIZATION </w:t>
      </w:r>
    </w:p>
    <w:p w:rsidR="000732CB" w:rsidRDefault="000732CB" w:rsidP="00EE5EE4">
      <w:pPr>
        <w:pStyle w:val="ListParagraph"/>
        <w:ind w:hanging="720"/>
        <w:rPr>
          <w:b/>
        </w:rPr>
      </w:pPr>
    </w:p>
    <w:p w:rsidR="00336CBC" w:rsidRPr="000732CB" w:rsidRDefault="00DE3859" w:rsidP="00EE5EE4">
      <w:pPr>
        <w:pStyle w:val="NormalWeb"/>
        <w:numPr>
          <w:ilvl w:val="0"/>
          <w:numId w:val="40"/>
        </w:numPr>
        <w:spacing w:before="0" w:beforeAutospacing="0" w:after="0" w:afterAutospacing="0" w:line="360" w:lineRule="atLeast"/>
        <w:ind w:hanging="720"/>
        <w:jc w:val="both"/>
      </w:pPr>
      <w:r w:rsidRPr="000732CB">
        <w:rPr>
          <w:b/>
        </w:rPr>
        <w:t>Benson,</w:t>
      </w:r>
      <w:r w:rsidRPr="002F7E9F">
        <w:t xml:space="preserve"> reso. autho.</w:t>
      </w:r>
      <w:r w:rsidR="00336CBC" w:rsidRPr="002F7E9F">
        <w:t xml:space="preserve"> </w:t>
      </w:r>
      <w:r w:rsidR="00336CBC" w:rsidRPr="000732CB">
        <w:rPr>
          <w:b/>
        </w:rPr>
        <w:t>Contract No. 3038142</w:t>
      </w:r>
      <w:r w:rsidR="00336CBC" w:rsidRPr="002F7E9F">
        <w:t xml:space="preserve"> -100% City Funding – To Provide an Emergency Demolition for Residential Property, 8221 Knodell. – Contractor: Able Demolition, Inc. – Location: 5675 Auburn Road, Shelby Township, MI 48317 – Contract Period: Upon City Council Approval through October 15, 2020 – Total Contract Amount: $15,554.00. </w:t>
      </w:r>
      <w:r w:rsidR="00336CBC" w:rsidRPr="000732CB">
        <w:rPr>
          <w:b/>
        </w:rPr>
        <w:t xml:space="preserve">HOUSING AND REVITALIZATION </w:t>
      </w:r>
    </w:p>
    <w:p w:rsidR="000732CB" w:rsidRPr="002F7E9F" w:rsidRDefault="000732CB" w:rsidP="00EE5EE4">
      <w:pPr>
        <w:pStyle w:val="NormalWeb"/>
        <w:spacing w:before="0" w:beforeAutospacing="0" w:after="0" w:afterAutospacing="0" w:line="360" w:lineRule="atLeast"/>
        <w:ind w:left="720" w:hanging="720"/>
        <w:jc w:val="both"/>
      </w:pPr>
    </w:p>
    <w:p w:rsidR="000732CB" w:rsidRDefault="00DE3859" w:rsidP="00EE5EE4">
      <w:pPr>
        <w:pStyle w:val="NormalWeb"/>
        <w:numPr>
          <w:ilvl w:val="0"/>
          <w:numId w:val="40"/>
        </w:numPr>
        <w:spacing w:before="0" w:beforeAutospacing="0" w:after="0" w:afterAutospacing="0" w:line="360" w:lineRule="atLeast"/>
        <w:ind w:hanging="720"/>
        <w:jc w:val="both"/>
        <w:rPr>
          <w:b/>
        </w:rPr>
      </w:pPr>
      <w:r>
        <w:rPr>
          <w:b/>
        </w:rPr>
        <w:t>Benson,</w:t>
      </w:r>
      <w:r w:rsidRPr="002F7E9F">
        <w:t xml:space="preserve"> reso. autho.</w:t>
      </w:r>
      <w:r w:rsidR="00336CBC" w:rsidRPr="002F7E9F">
        <w:t xml:space="preserve"> </w:t>
      </w:r>
      <w:r w:rsidR="00336CBC" w:rsidRPr="002F7E9F">
        <w:rPr>
          <w:b/>
        </w:rPr>
        <w:t>Contract No. 3038188</w:t>
      </w:r>
      <w:r w:rsidR="00336CBC" w:rsidRPr="002F7E9F">
        <w:t> - 100% City Funding – To Provide an Emergency Demolition for the Following Residential Properties, 13982 Goddard and 15550 Wabash. – Contractor: Able Demolition, Inc. – Location: 5675 Auburn Road, Shelby Township, MI 48317 – Contract Period: Upon City Council Approval through October 15, 2020 – Total Contract Amount: $27,421.50.</w:t>
      </w:r>
      <w:r w:rsidR="00336CBC" w:rsidRPr="002F7E9F">
        <w:rPr>
          <w:b/>
        </w:rPr>
        <w:t xml:space="preserve"> HOUSING AND REVITALIZATION </w:t>
      </w:r>
    </w:p>
    <w:p w:rsidR="000732CB" w:rsidRDefault="000732CB" w:rsidP="00EE5EE4">
      <w:pPr>
        <w:pStyle w:val="ListParagraph"/>
        <w:ind w:hanging="720"/>
        <w:rPr>
          <w:b/>
        </w:rPr>
      </w:pPr>
    </w:p>
    <w:p w:rsidR="00336CBC" w:rsidRDefault="00DE3859" w:rsidP="00EE5EE4">
      <w:pPr>
        <w:pStyle w:val="NormalWeb"/>
        <w:numPr>
          <w:ilvl w:val="0"/>
          <w:numId w:val="40"/>
        </w:numPr>
        <w:spacing w:before="0" w:beforeAutospacing="0" w:after="0" w:afterAutospacing="0" w:line="360" w:lineRule="atLeast"/>
        <w:ind w:hanging="720"/>
        <w:jc w:val="both"/>
        <w:rPr>
          <w:b/>
        </w:rPr>
      </w:pPr>
      <w:r>
        <w:rPr>
          <w:b/>
        </w:rPr>
        <w:t>Benson,</w:t>
      </w:r>
      <w:r w:rsidRPr="002F7E9F">
        <w:t xml:space="preserve"> reso. autho.</w:t>
      </w:r>
      <w:r w:rsidR="00336CBC" w:rsidRPr="002F7E9F">
        <w:t xml:space="preserve"> </w:t>
      </w:r>
      <w:r w:rsidR="00336CBC" w:rsidRPr="002F7E9F">
        <w:rPr>
          <w:b/>
        </w:rPr>
        <w:t>Contract No. 3038305</w:t>
      </w:r>
      <w:r w:rsidR="00336CBC" w:rsidRPr="002F7E9F">
        <w:t xml:space="preserve"> - 100% City Funding – To Provide an Emergency Demolition for Residential Property, 2694 Glynn Court. – Contractor: Salenbien Trucking and Excavating, Inc. – Location: 9217 Ann Arbor Road, Dundee, MI 48131 – Contract Period: Upon City Council Approval through </w:t>
      </w:r>
      <w:r w:rsidR="00336CBC" w:rsidRPr="002F7E9F">
        <w:lastRenderedPageBreak/>
        <w:t xml:space="preserve">October 1, 2020 – Total Contract Amount: $21,392.00. </w:t>
      </w:r>
      <w:r w:rsidR="00336CBC" w:rsidRPr="002F7E9F">
        <w:rPr>
          <w:b/>
        </w:rPr>
        <w:t xml:space="preserve">HOUSING AND REVITALIZATION </w:t>
      </w:r>
    </w:p>
    <w:p w:rsidR="00DE3859" w:rsidRDefault="00DE3859" w:rsidP="00EE5EE4">
      <w:pPr>
        <w:pStyle w:val="ListParagraph"/>
        <w:ind w:hanging="720"/>
        <w:rPr>
          <w:b/>
        </w:rPr>
      </w:pPr>
    </w:p>
    <w:p w:rsidR="00DE3859" w:rsidRDefault="00DE3859" w:rsidP="00EE5EE4">
      <w:pPr>
        <w:pStyle w:val="NormalWeb"/>
        <w:numPr>
          <w:ilvl w:val="0"/>
          <w:numId w:val="40"/>
        </w:numPr>
        <w:spacing w:before="0" w:beforeAutospacing="0" w:after="0" w:afterAutospacing="0" w:line="360" w:lineRule="atLeast"/>
        <w:ind w:hanging="720"/>
        <w:jc w:val="both"/>
        <w:rPr>
          <w:b/>
        </w:rPr>
      </w:pPr>
      <w:r w:rsidRPr="000732CB">
        <w:rPr>
          <w:b/>
        </w:rPr>
        <w:t>Benson,</w:t>
      </w:r>
      <w:r w:rsidRPr="002F7E9F">
        <w:t xml:space="preserve"> reso. autho.</w:t>
      </w:r>
      <w:r w:rsidR="00336CBC" w:rsidRPr="002F7E9F">
        <w:t xml:space="preserve"> </w:t>
      </w:r>
      <w:r w:rsidR="00336CBC" w:rsidRPr="000732CB">
        <w:rPr>
          <w:b/>
        </w:rPr>
        <w:t>Contract No. 3038320</w:t>
      </w:r>
      <w:r w:rsidR="00336CBC" w:rsidRPr="002F7E9F">
        <w:t xml:space="preserve"> - 100% City Funding – To Provide an Emergency Demolition for Residential Property, 16185 Bramell. – Contractor: Able Demolition, Inc. – Location: 5675 Auburn Road, Shelby Township, MI 48317 – Contract Period: Upon City Council Approval through October 28, 2020 – Total Contract Amount: $12,525.01. </w:t>
      </w:r>
      <w:r w:rsidR="00336CBC" w:rsidRPr="000732CB">
        <w:rPr>
          <w:b/>
        </w:rPr>
        <w:t xml:space="preserve">HOUSING AND REVITALIZATION </w:t>
      </w:r>
    </w:p>
    <w:p w:rsidR="000732CB" w:rsidRPr="000732CB" w:rsidRDefault="000732CB" w:rsidP="00EE5EE4">
      <w:pPr>
        <w:pStyle w:val="NormalWeb"/>
        <w:spacing w:before="0" w:beforeAutospacing="0" w:after="0" w:afterAutospacing="0" w:line="360" w:lineRule="atLeast"/>
        <w:ind w:left="720" w:hanging="720"/>
        <w:jc w:val="both"/>
        <w:rPr>
          <w:b/>
        </w:rPr>
      </w:pPr>
    </w:p>
    <w:p w:rsidR="00285D52" w:rsidRPr="001E11F5" w:rsidRDefault="00DE3859" w:rsidP="00EE5EE4">
      <w:pPr>
        <w:pStyle w:val="ListParagraph"/>
        <w:numPr>
          <w:ilvl w:val="0"/>
          <w:numId w:val="40"/>
        </w:numPr>
        <w:ind w:hanging="720"/>
        <w:rPr>
          <w:b/>
          <w:bCs/>
          <w:sz w:val="28"/>
          <w:szCs w:val="28"/>
          <w:u w:val="single"/>
        </w:rPr>
      </w:pPr>
      <w:r>
        <w:rPr>
          <w:b/>
        </w:rPr>
        <w:t>Benson,</w:t>
      </w:r>
      <w:r w:rsidRPr="002F7E9F">
        <w:t xml:space="preserve"> reso. autho.</w:t>
      </w:r>
      <w:r w:rsidR="00336CBC" w:rsidRPr="002F7E9F">
        <w:t xml:space="preserve"> </w:t>
      </w:r>
      <w:r w:rsidR="00336CBC" w:rsidRPr="002F7E9F">
        <w:rPr>
          <w:b/>
        </w:rPr>
        <w:t>Contract No. 3038452</w:t>
      </w:r>
      <w:r w:rsidR="00336CBC" w:rsidRPr="002F7E9F">
        <w:t> - 100% City Funding – To Provide an Emergency Demolition for Commercial Property, 15215 Cherrylawn. – Contractor: Gayanga Co. – Location: 1120 W. Baltimore Suite 200, Detroit, MI 48202 – Contract Period: Upon City Council Approval through October 22, 2020 – Total Contract Amount: $38,216.00.</w:t>
      </w:r>
      <w:r w:rsidR="00336CBC" w:rsidRPr="002F7E9F">
        <w:rPr>
          <w:b/>
        </w:rPr>
        <w:t xml:space="preserve"> HOUSING AND REVITALIZATION</w:t>
      </w:r>
      <w:r w:rsidR="001E11F5" w:rsidRPr="002F7E9F">
        <w:rPr>
          <w:b/>
        </w:rPr>
        <w:t>)</w:t>
      </w:r>
    </w:p>
    <w:p w:rsidR="001E11F5" w:rsidRPr="001E11F5" w:rsidRDefault="001E11F5" w:rsidP="001E11F5">
      <w:pPr>
        <w:pStyle w:val="ListParagraph"/>
        <w:rPr>
          <w:b/>
          <w:bCs/>
          <w:sz w:val="28"/>
          <w:szCs w:val="28"/>
          <w:u w:val="single"/>
        </w:rPr>
      </w:pPr>
    </w:p>
    <w:p w:rsidR="001E11F5" w:rsidRPr="000732CB" w:rsidRDefault="001E11F5" w:rsidP="00157DEB">
      <w:pPr>
        <w:pStyle w:val="level1"/>
        <w:numPr>
          <w:ilvl w:val="0"/>
          <w:numId w:val="40"/>
        </w:numPr>
        <w:ind w:hanging="720"/>
        <w:textAlignment w:val="auto"/>
        <w:rPr>
          <w:b/>
          <w:bCs/>
          <w:shd w:val="clear" w:color="auto" w:fill="FFFFFF"/>
        </w:rPr>
      </w:pPr>
      <w:r w:rsidRPr="000732CB">
        <w:rPr>
          <w:b/>
        </w:rPr>
        <w:t>Benson,</w:t>
      </w:r>
      <w:r w:rsidRPr="002F7E9F">
        <w:t xml:space="preserve"> reso. autho. </w:t>
      </w:r>
      <w:r w:rsidRPr="000732CB">
        <w:rPr>
          <w:b/>
        </w:rPr>
        <w:t>Contract No. 3038455</w:t>
      </w:r>
      <w:r w:rsidRPr="002F7E9F">
        <w:t>   -   </w:t>
      </w:r>
      <w:r w:rsidRPr="002F7E9F">
        <w:tab/>
        <w:t>100% City Funding – To Provide an Emergency Demolition for the Following Residential Properties, 6206 Avery, 6226 Avery and 6881 Minock. – Contractor: Able Demolition, Inc. – Location: 5675 Auburn Road, Shelby Township, MI 48317 – Contract Period: Upon City Council Approval through October 20, 2020 – Total Contract Amount: $52,772.50.</w:t>
      </w:r>
      <w:r w:rsidRPr="000732CB">
        <w:rPr>
          <w:b/>
        </w:rPr>
        <w:t xml:space="preserve"> HOUSING AND REVITALIZATION </w:t>
      </w:r>
    </w:p>
    <w:p w:rsidR="000732CB" w:rsidRPr="000732CB" w:rsidRDefault="000732CB" w:rsidP="000732CB">
      <w:pPr>
        <w:pStyle w:val="level1"/>
        <w:ind w:left="0" w:firstLine="0"/>
        <w:textAlignment w:val="auto"/>
        <w:rPr>
          <w:b/>
          <w:bCs/>
          <w:shd w:val="clear" w:color="auto" w:fill="FFFFFF"/>
        </w:rPr>
      </w:pPr>
    </w:p>
    <w:p w:rsidR="001E11F5" w:rsidRPr="002F7E9F" w:rsidRDefault="001E11F5" w:rsidP="001E11F5">
      <w:pPr>
        <w:pStyle w:val="level1"/>
        <w:numPr>
          <w:ilvl w:val="0"/>
          <w:numId w:val="40"/>
        </w:numPr>
        <w:ind w:hanging="720"/>
        <w:textAlignment w:val="auto"/>
        <w:rPr>
          <w:b/>
          <w:bCs/>
          <w:shd w:val="clear" w:color="auto" w:fill="FFFFFF"/>
        </w:rPr>
      </w:pPr>
      <w:r>
        <w:rPr>
          <w:b/>
        </w:rPr>
        <w:t>Benson,</w:t>
      </w:r>
      <w:r w:rsidRPr="002F7E9F">
        <w:t xml:space="preserve"> reso. autho. </w:t>
      </w:r>
      <w:r w:rsidRPr="002F7E9F">
        <w:rPr>
          <w:b/>
        </w:rPr>
        <w:t>Contract No. 3038479 </w:t>
      </w:r>
      <w:r w:rsidRPr="002F7E9F">
        <w:t xml:space="preserve">- 100% City Funding – To Provide an Emergency Demolition for Commercial Property, 3300 E Warren. – Contractor: Able Demolition, Inc. – Location: 5675 Auburn Road, Shelby Township, MI 48317 – Contract Period: Upon City Council Approval through October 21, 2020 – Total Contract Amount: $17,473.00.  </w:t>
      </w:r>
      <w:r w:rsidRPr="002F7E9F">
        <w:rPr>
          <w:b/>
        </w:rPr>
        <w:t>HOUSING AND REVITALIZATION</w:t>
      </w:r>
    </w:p>
    <w:p w:rsidR="001E11F5" w:rsidRPr="002F7E9F" w:rsidRDefault="001E11F5" w:rsidP="001E11F5">
      <w:pPr>
        <w:pStyle w:val="ListParagraph"/>
        <w:ind w:hanging="720"/>
        <w:rPr>
          <w:b/>
        </w:rPr>
      </w:pPr>
    </w:p>
    <w:p w:rsidR="001E11F5" w:rsidRPr="002F7E9F" w:rsidRDefault="001E11F5" w:rsidP="001E11F5">
      <w:pPr>
        <w:pStyle w:val="level1"/>
        <w:numPr>
          <w:ilvl w:val="0"/>
          <w:numId w:val="40"/>
        </w:numPr>
        <w:tabs>
          <w:tab w:val="clear" w:pos="720"/>
          <w:tab w:val="left" w:pos="1530"/>
        </w:tabs>
        <w:ind w:hanging="720"/>
        <w:textAlignment w:val="auto"/>
        <w:rPr>
          <w:b/>
          <w:bCs/>
        </w:rPr>
      </w:pPr>
      <w:r>
        <w:rPr>
          <w:b/>
        </w:rPr>
        <w:t>Benson,</w:t>
      </w:r>
      <w:r w:rsidRPr="002F7E9F">
        <w:t xml:space="preserve"> reso. autho. </w:t>
      </w:r>
      <w:r w:rsidRPr="002F7E9F">
        <w:rPr>
          <w:b/>
        </w:rPr>
        <w:t xml:space="preserve">Contract No. 6001196 - </w:t>
      </w:r>
      <w:r w:rsidRPr="002F7E9F">
        <w:t xml:space="preserve">100% City Funding – AMEND 1 – To Provide an Extension of Time for Services to Supply Rodenticide for Rat Bait Stations in the City of Detroit. – Contractor: Audio Visual Equipment &amp; Supplies dba AVE – Location: 25325 Shiawassee Circle Suite 203, Southfield, MI 48033 – Contract Period: Upon City Council Approval through January 15, 2022 – Total Contract Amount: $201,200.00.  </w:t>
      </w:r>
      <w:r w:rsidRPr="002F7E9F">
        <w:rPr>
          <w:b/>
        </w:rPr>
        <w:t xml:space="preserve">BUILDING SAFETY ENGINEERING AND ENVIRONMENT </w:t>
      </w:r>
      <w:r w:rsidRPr="002F7E9F">
        <w:rPr>
          <w:b/>
          <w:i/>
        </w:rPr>
        <w:t>(Previous Contract Period: January 16, 2018 – January 15, 2020)</w:t>
      </w:r>
      <w:r w:rsidR="00EA0978">
        <w:rPr>
          <w:b/>
          <w:i/>
        </w:rPr>
        <w:t xml:space="preserve"> </w:t>
      </w:r>
      <w:r w:rsidR="00EA0978">
        <w:rPr>
          <w:b/>
        </w:rPr>
        <w:t>(REPORTED OUT OF THE PUBLIC HEALTH AND SAFETY STANDING COMMITTEE ON 11-18-19 PENDING UPDATED ADDRESS)</w:t>
      </w:r>
      <w:r w:rsidRPr="002F7E9F">
        <w:rPr>
          <w:b/>
          <w:i/>
        </w:rPr>
        <w:t xml:space="preserve"> </w:t>
      </w:r>
    </w:p>
    <w:p w:rsidR="001E11F5" w:rsidRDefault="001E11F5" w:rsidP="001E11F5">
      <w:pPr>
        <w:pStyle w:val="level1"/>
        <w:tabs>
          <w:tab w:val="clear" w:pos="720"/>
          <w:tab w:val="left" w:pos="1530"/>
        </w:tabs>
        <w:rPr>
          <w:b/>
          <w:bCs/>
        </w:rPr>
      </w:pPr>
    </w:p>
    <w:p w:rsidR="00DD78B2" w:rsidRPr="002F7E9F" w:rsidRDefault="00DD78B2" w:rsidP="001E11F5">
      <w:pPr>
        <w:pStyle w:val="level1"/>
        <w:tabs>
          <w:tab w:val="clear" w:pos="720"/>
          <w:tab w:val="left" w:pos="1530"/>
        </w:tabs>
        <w:rPr>
          <w:b/>
          <w:bCs/>
        </w:rPr>
      </w:pPr>
    </w:p>
    <w:p w:rsidR="00E12CD4" w:rsidRPr="000732CB" w:rsidRDefault="001E11F5" w:rsidP="002545BD">
      <w:pPr>
        <w:pStyle w:val="level1"/>
        <w:numPr>
          <w:ilvl w:val="0"/>
          <w:numId w:val="40"/>
        </w:numPr>
        <w:tabs>
          <w:tab w:val="clear" w:pos="720"/>
          <w:tab w:val="left" w:pos="1530"/>
        </w:tabs>
        <w:ind w:hanging="720"/>
        <w:textAlignment w:val="auto"/>
        <w:rPr>
          <w:b/>
          <w:bCs/>
        </w:rPr>
      </w:pPr>
      <w:r w:rsidRPr="000732CB">
        <w:rPr>
          <w:b/>
        </w:rPr>
        <w:t>Benson,</w:t>
      </w:r>
      <w:r w:rsidRPr="002F7E9F">
        <w:t xml:space="preserve"> reso. autho. </w:t>
      </w:r>
      <w:r w:rsidRPr="000732CB">
        <w:rPr>
          <w:b/>
        </w:rPr>
        <w:t xml:space="preserve">Contract No. 3038125 - </w:t>
      </w:r>
      <w:r w:rsidRPr="002F7E9F">
        <w:t xml:space="preserve">100% City Funding – To Provide an Emergency Demolition for the Following Residential Properties, 14716 Cedargrove, 14646 Hazelridge and 14660 Hazelridge. – Contractor: Inner City Contracting – Location: 18701 Grand River, Detroit, MI 48223 – Contract Period: Upon City Council Approval through October 15, 2020 – Total Contract Amount: $44,050.00.  </w:t>
      </w:r>
      <w:r w:rsidRPr="000732CB">
        <w:rPr>
          <w:b/>
        </w:rPr>
        <w:t xml:space="preserve">HOUSING AND REVITALIZATION </w:t>
      </w:r>
    </w:p>
    <w:p w:rsidR="000732CB" w:rsidRPr="000732CB" w:rsidRDefault="000732CB" w:rsidP="000732CB">
      <w:pPr>
        <w:pStyle w:val="level1"/>
        <w:tabs>
          <w:tab w:val="clear" w:pos="720"/>
          <w:tab w:val="left" w:pos="1530"/>
        </w:tabs>
        <w:ind w:left="0" w:firstLine="0"/>
        <w:textAlignment w:val="auto"/>
        <w:rPr>
          <w:b/>
          <w:bCs/>
        </w:rPr>
      </w:pPr>
    </w:p>
    <w:p w:rsidR="001E11F5" w:rsidRPr="007A04F6" w:rsidRDefault="001E11F5" w:rsidP="00543305">
      <w:pPr>
        <w:pStyle w:val="ListParagraph"/>
        <w:numPr>
          <w:ilvl w:val="0"/>
          <w:numId w:val="40"/>
        </w:numPr>
        <w:ind w:hanging="720"/>
        <w:rPr>
          <w:b/>
          <w:bCs/>
          <w:sz w:val="28"/>
          <w:szCs w:val="28"/>
          <w:u w:val="single"/>
        </w:rPr>
      </w:pPr>
      <w:r w:rsidRPr="000732CB">
        <w:rPr>
          <w:b/>
        </w:rPr>
        <w:lastRenderedPageBreak/>
        <w:t>Benson,</w:t>
      </w:r>
      <w:r w:rsidRPr="002F7E9F">
        <w:t xml:space="preserve"> reso. autho. </w:t>
      </w:r>
      <w:r w:rsidRPr="000732CB">
        <w:rPr>
          <w:b/>
        </w:rPr>
        <w:t xml:space="preserve">Contract No. 6002423 - </w:t>
      </w:r>
      <w:r w:rsidRPr="002F7E9F">
        <w:t xml:space="preserve">100% Major Street Funding – To Provide Solar Light Pedestrian Crossing Signs for the Department of Public Works. – Contractor: Carrier &amp; Gable, Inc. – Location: 24110 Research Drive, Farmington Hills, MI 48335 – Contract Period: Upon City Council Approval through October 21, 2021 – Total Contract Amount: $36,130.00.  </w:t>
      </w:r>
      <w:r w:rsidRPr="000732CB">
        <w:rPr>
          <w:b/>
        </w:rPr>
        <w:t xml:space="preserve">PUBLIC WORKS </w:t>
      </w:r>
    </w:p>
    <w:p w:rsidR="007A04F6" w:rsidRPr="007A04F6" w:rsidRDefault="007A04F6" w:rsidP="007A04F6">
      <w:pPr>
        <w:rPr>
          <w:b/>
          <w:bCs/>
          <w:sz w:val="28"/>
          <w:szCs w:val="28"/>
          <w:u w:val="single"/>
        </w:rPr>
      </w:pPr>
    </w:p>
    <w:p w:rsidR="001E11F5" w:rsidRPr="002F7E9F" w:rsidRDefault="001E11F5" w:rsidP="001E11F5">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textAlignment w:val="auto"/>
        <w:rPr>
          <w:b/>
          <w:bCs/>
        </w:rPr>
      </w:pPr>
      <w:r>
        <w:rPr>
          <w:b/>
        </w:rPr>
        <w:t>Benson,</w:t>
      </w:r>
      <w:r w:rsidRPr="002F7E9F">
        <w:t xml:space="preserve"> reso. autho. </w:t>
      </w:r>
      <w:r w:rsidRPr="002F7E9F">
        <w:rPr>
          <w:b/>
        </w:rPr>
        <w:t xml:space="preserve">Contract No. 6000254 - </w:t>
      </w:r>
      <w:r w:rsidRPr="002F7E9F">
        <w:t xml:space="preserve">100% Federal Funding – AMEND 1 – To Provide an Extension of Time to Facilitate the Replacement of Existing Unappealing Bus Shelters and Benches. – Contractor: Brasco International, Inc. – Location: 32400 Industrial Drive, Madison Heights, MI 48071 – Contract Period: Upon City Council Approval through October 31, 2024 – Total Contract Amount: $515,325.00.  </w:t>
      </w:r>
      <w:r w:rsidRPr="002F7E9F">
        <w:rPr>
          <w:b/>
        </w:rPr>
        <w:t xml:space="preserve">TRANSPORTATION </w:t>
      </w:r>
      <w:r w:rsidRPr="002F7E9F">
        <w:rPr>
          <w:b/>
          <w:i/>
        </w:rPr>
        <w:t xml:space="preserve">(Previous Contract Period: November 1, 2016 – October 31, 2019) </w:t>
      </w:r>
    </w:p>
    <w:p w:rsidR="001E11F5" w:rsidRPr="002F7E9F" w:rsidRDefault="001E11F5" w:rsidP="001E11F5">
      <w:pPr>
        <w:pStyle w:val="level1"/>
        <w:tabs>
          <w:tab w:val="clear" w:pos="1440"/>
          <w:tab w:val="left" w:pos="1530"/>
        </w:tabs>
        <w:ind w:left="1440" w:hanging="1440"/>
        <w:rPr>
          <w:b/>
          <w:bCs/>
        </w:rPr>
      </w:pPr>
    </w:p>
    <w:p w:rsidR="001E11F5" w:rsidRPr="000462A7" w:rsidRDefault="001E11F5" w:rsidP="001E11F5">
      <w:pPr>
        <w:pStyle w:val="ListParagraph"/>
        <w:numPr>
          <w:ilvl w:val="0"/>
          <w:numId w:val="40"/>
        </w:numPr>
        <w:ind w:hanging="720"/>
        <w:rPr>
          <w:b/>
          <w:bCs/>
          <w:sz w:val="28"/>
          <w:szCs w:val="28"/>
          <w:u w:val="single"/>
        </w:rPr>
      </w:pPr>
      <w:r>
        <w:rPr>
          <w:b/>
        </w:rPr>
        <w:t>Benson,</w:t>
      </w:r>
      <w:r w:rsidRPr="002F7E9F">
        <w:t xml:space="preserve"> reso. autho. </w:t>
      </w:r>
      <w:r w:rsidRPr="002F7E9F">
        <w:rPr>
          <w:b/>
        </w:rPr>
        <w:t xml:space="preserve">Contract No. 6002161 - </w:t>
      </w:r>
      <w:r w:rsidRPr="002F7E9F">
        <w:t xml:space="preserve">59% Federal Funding - 41% City Funding – To Provide Assistance with the Development and Implementation of a Pilot Microtransit Service. – Contractor: Transdev, Inc. – Location: 720 E Butterfield Suite 300, Lombard, IL 60148 – Contract Period: Upon City Council Approval through October 31, 2021 – Total Contract Amount: $1,400,000.00.  </w:t>
      </w:r>
      <w:r w:rsidRPr="002F7E9F">
        <w:rPr>
          <w:b/>
        </w:rPr>
        <w:t>TRANSPORTATION</w:t>
      </w:r>
    </w:p>
    <w:p w:rsidR="000462A7" w:rsidRPr="000462A7" w:rsidRDefault="000462A7" w:rsidP="000462A7">
      <w:pPr>
        <w:pStyle w:val="ListParagraph"/>
        <w:rPr>
          <w:b/>
          <w:bCs/>
          <w:sz w:val="28"/>
          <w:szCs w:val="28"/>
          <w:u w:val="single"/>
        </w:rPr>
      </w:pPr>
    </w:p>
    <w:p w:rsidR="000462A7" w:rsidRPr="000462A7" w:rsidRDefault="000462A7" w:rsidP="001E11F5">
      <w:pPr>
        <w:pStyle w:val="ListParagraph"/>
        <w:numPr>
          <w:ilvl w:val="0"/>
          <w:numId w:val="40"/>
        </w:numPr>
        <w:ind w:hanging="720"/>
        <w:rPr>
          <w:b/>
          <w:bCs/>
          <w:sz w:val="28"/>
          <w:szCs w:val="28"/>
          <w:u w:val="single"/>
        </w:rPr>
      </w:pPr>
      <w:r>
        <w:rPr>
          <w:b/>
        </w:rPr>
        <w:t>Benson,</w:t>
      </w:r>
      <w:r w:rsidRPr="002F7E9F">
        <w:t xml:space="preserve"> reso. autho. </w:t>
      </w:r>
      <w:r w:rsidRPr="002F7E9F">
        <w:rPr>
          <w:b/>
        </w:rPr>
        <w:t>Contract No. 6000933</w:t>
      </w:r>
      <w:r w:rsidRPr="002F7E9F">
        <w:t xml:space="preserve"> </w:t>
      </w:r>
      <w:r w:rsidRPr="002F7E9F">
        <w:rPr>
          <w:b/>
        </w:rPr>
        <w:t>-</w:t>
      </w:r>
      <w:r w:rsidRPr="002F7E9F">
        <w:t xml:space="preserve"> 100% City Funding – AMEND 1 – To Provide an Extension of Time and Increase of Funds to Cover Uniform Requirements for the Fire Department. – Contractor: Nye Uniform Company – Location: 1067 E. Long Lake Road, Troy, Michigan 48085 – Contract Period: Upon City Council Approval through September 1, 2020 – Contract Increase Amount: $120,000.00.00 – Total Contract Amount: $599,509.00 </w:t>
      </w:r>
      <w:r w:rsidRPr="002F7E9F">
        <w:rPr>
          <w:b/>
        </w:rPr>
        <w:t>FIRE (</w:t>
      </w:r>
      <w:r w:rsidRPr="002F7E9F">
        <w:rPr>
          <w:b/>
          <w:i/>
          <w:sz w:val="22"/>
          <w:szCs w:val="22"/>
        </w:rPr>
        <w:t>Previous Contract Period: September 1, 2017 to August 31, 2019</w:t>
      </w:r>
      <w:r w:rsidRPr="002F7E9F">
        <w:rPr>
          <w:b/>
          <w:sz w:val="22"/>
          <w:szCs w:val="22"/>
        </w:rPr>
        <w:t xml:space="preserve">) </w:t>
      </w:r>
      <w:r w:rsidR="00817DD6">
        <w:rPr>
          <w:b/>
        </w:rPr>
        <w:t>(REPORTED OUT OF THE PUBLIC HEALTH AND SAFETY STANDING COMMITTEE ON 11-18-19 PENDING RECEIPT OF INFORMATION)</w:t>
      </w:r>
    </w:p>
    <w:p w:rsidR="000462A7" w:rsidRPr="000462A7" w:rsidRDefault="000462A7" w:rsidP="000462A7">
      <w:pPr>
        <w:pStyle w:val="ListParagraph"/>
        <w:rPr>
          <w:b/>
          <w:bCs/>
          <w:sz w:val="28"/>
          <w:szCs w:val="28"/>
          <w:u w:val="single"/>
        </w:rPr>
      </w:pPr>
    </w:p>
    <w:p w:rsidR="000462A7" w:rsidRPr="000732CB" w:rsidRDefault="000462A7" w:rsidP="00281971">
      <w:pPr>
        <w:pStyle w:val="ListParagraph"/>
        <w:numPr>
          <w:ilvl w:val="0"/>
          <w:numId w:val="40"/>
        </w:numPr>
        <w:ind w:hanging="720"/>
        <w:rPr>
          <w:b/>
          <w:bCs/>
          <w:sz w:val="28"/>
          <w:szCs w:val="28"/>
          <w:u w:val="single"/>
        </w:rPr>
      </w:pPr>
      <w:r w:rsidRPr="000732CB">
        <w:rPr>
          <w:b/>
        </w:rPr>
        <w:t>Benson,</w:t>
      </w:r>
      <w:r w:rsidRPr="002F7E9F">
        <w:t xml:space="preserve"> reso. autho.</w:t>
      </w:r>
      <w:r w:rsidRPr="000732CB">
        <w:rPr>
          <w:bCs/>
        </w:rPr>
        <w:t xml:space="preserve"> </w:t>
      </w:r>
      <w:r w:rsidRPr="000732CB">
        <w:rPr>
          <w:b/>
          <w:bCs/>
        </w:rPr>
        <w:t>Contract No. 6000173</w:t>
      </w:r>
      <w:r w:rsidRPr="000732CB">
        <w:rPr>
          <w:bCs/>
        </w:rPr>
        <w:t xml:space="preserve"> </w:t>
      </w:r>
      <w:r w:rsidRPr="000732CB">
        <w:rPr>
          <w:b/>
          <w:bCs/>
        </w:rPr>
        <w:t>-</w:t>
      </w:r>
      <w:r w:rsidRPr="000732CB">
        <w:rPr>
          <w:bCs/>
        </w:rPr>
        <w:t xml:space="preserve"> </w:t>
      </w:r>
      <w:r w:rsidRPr="002F7E9F">
        <w:t xml:space="preserve">100% City Funding – AMEND 1 – To Provide an Extension of Time, an Increase of Funds and an Amendment of the Scope for the Continuation of Supplying Parking Ticket/Vehicle Storage Management and Collections System between the City of Detroit and Pierce Monroe and Associates, LLC. – Contractor: Pierce Monroe &amp; Associates, Inc. – Location: 535 Griswold Suite 2200, Detroit, MI 48226 – Contract Period: Upon City Council Approval through December 31, 2020 – Contract Increase Amount: $2,000,000.00 – Total Contract Amount: $10,749,811.56 </w:t>
      </w:r>
      <w:r w:rsidRPr="000732CB">
        <w:rPr>
          <w:b/>
        </w:rPr>
        <w:t>MUNICIPAL PARKING (</w:t>
      </w:r>
      <w:r w:rsidRPr="000732CB">
        <w:rPr>
          <w:b/>
          <w:i/>
          <w:sz w:val="22"/>
          <w:szCs w:val="22"/>
        </w:rPr>
        <w:t>Previous Contract Period: January 1, 2017 to December 31, 2019</w:t>
      </w:r>
      <w:r w:rsidRPr="000732CB">
        <w:rPr>
          <w:b/>
          <w:sz w:val="22"/>
          <w:szCs w:val="22"/>
        </w:rPr>
        <w:t xml:space="preserve">) </w:t>
      </w:r>
    </w:p>
    <w:p w:rsidR="000732CB" w:rsidRPr="000732CB" w:rsidRDefault="000732CB" w:rsidP="000732CB">
      <w:pPr>
        <w:rPr>
          <w:b/>
          <w:bCs/>
          <w:sz w:val="28"/>
          <w:szCs w:val="28"/>
          <w:u w:val="single"/>
        </w:rPr>
      </w:pPr>
    </w:p>
    <w:p w:rsidR="000462A7" w:rsidRPr="000732CB" w:rsidRDefault="000462A7" w:rsidP="006E4448">
      <w:pPr>
        <w:pStyle w:val="level1"/>
        <w:numPr>
          <w:ilvl w:val="0"/>
          <w:numId w:val="40"/>
        </w:numPr>
        <w:tabs>
          <w:tab w:val="clear" w:pos="720"/>
        </w:tabs>
        <w:ind w:hanging="720"/>
        <w:textAlignment w:val="auto"/>
        <w:rPr>
          <w:bCs/>
        </w:rPr>
      </w:pPr>
      <w:r w:rsidRPr="000732CB">
        <w:rPr>
          <w:b/>
        </w:rPr>
        <w:t>Benson,</w:t>
      </w:r>
      <w:r w:rsidRPr="002F7E9F">
        <w:t xml:space="preserve"> reso. autho.</w:t>
      </w:r>
      <w:r w:rsidRPr="000732CB">
        <w:rPr>
          <w:bCs/>
        </w:rPr>
        <w:t xml:space="preserve"> </w:t>
      </w:r>
      <w:r w:rsidRPr="000732CB">
        <w:rPr>
          <w:b/>
          <w:bCs/>
        </w:rPr>
        <w:t>Contract No. 6001197</w:t>
      </w:r>
      <w:r w:rsidRPr="000732CB">
        <w:rPr>
          <w:bCs/>
        </w:rPr>
        <w:t xml:space="preserve"> </w:t>
      </w:r>
      <w:r w:rsidRPr="000732CB">
        <w:rPr>
          <w:b/>
          <w:bCs/>
        </w:rPr>
        <w:t>-</w:t>
      </w:r>
      <w:r w:rsidRPr="000732CB">
        <w:rPr>
          <w:bCs/>
        </w:rPr>
        <w:t xml:space="preserve"> </w:t>
      </w:r>
      <w:r w:rsidRPr="002F7E9F">
        <w:t xml:space="preserve">100% Federal Funding – AMEND 1 – To Provide Research Partner Services to the Detroit Police Departments, Smart Policing Initiative (SPI) and Project Greenlight Program. – Contractor: Michigan State University – Location: 302 Administration Building, East Lansing, MI 48824 – Contract Period: Upon City Council Approval through September 30, 2020 – </w:t>
      </w:r>
      <w:r w:rsidRPr="002F7E9F">
        <w:lastRenderedPageBreak/>
        <w:t xml:space="preserve">Total Contract Amount: $140,090.00 </w:t>
      </w:r>
      <w:r w:rsidRPr="000732CB">
        <w:rPr>
          <w:b/>
        </w:rPr>
        <w:t>POLICE (</w:t>
      </w:r>
      <w:r w:rsidRPr="000732CB">
        <w:rPr>
          <w:b/>
          <w:i/>
          <w:sz w:val="22"/>
          <w:szCs w:val="22"/>
        </w:rPr>
        <w:t>Previous Contract Period: November 1, 2017 to October 31, 2019</w:t>
      </w:r>
      <w:r w:rsidRPr="000732CB">
        <w:rPr>
          <w:b/>
          <w:sz w:val="22"/>
          <w:szCs w:val="22"/>
        </w:rPr>
        <w:t xml:space="preserve">) </w:t>
      </w:r>
    </w:p>
    <w:p w:rsidR="000732CB" w:rsidRPr="000732CB" w:rsidRDefault="000732CB" w:rsidP="000732CB">
      <w:pPr>
        <w:pStyle w:val="level1"/>
        <w:tabs>
          <w:tab w:val="clear" w:pos="720"/>
        </w:tabs>
        <w:ind w:left="0" w:firstLine="0"/>
        <w:textAlignment w:val="auto"/>
        <w:rPr>
          <w:bCs/>
        </w:rPr>
      </w:pPr>
    </w:p>
    <w:p w:rsidR="000462A7" w:rsidRPr="000732CB" w:rsidRDefault="000462A7" w:rsidP="003C3892">
      <w:pPr>
        <w:pStyle w:val="level1"/>
        <w:numPr>
          <w:ilvl w:val="0"/>
          <w:numId w:val="40"/>
        </w:numPr>
        <w:tabs>
          <w:tab w:val="clear" w:pos="720"/>
        </w:tabs>
        <w:ind w:hanging="720"/>
        <w:textAlignment w:val="auto"/>
        <w:rPr>
          <w:bCs/>
        </w:rPr>
      </w:pPr>
      <w:r w:rsidRPr="000732CB">
        <w:rPr>
          <w:b/>
        </w:rPr>
        <w:t>Benson,</w:t>
      </w:r>
      <w:r w:rsidRPr="002F7E9F">
        <w:t xml:space="preserve"> reso. autho.</w:t>
      </w:r>
      <w:r w:rsidRPr="000732CB">
        <w:rPr>
          <w:bCs/>
        </w:rPr>
        <w:t xml:space="preserve"> </w:t>
      </w:r>
      <w:r w:rsidRPr="000732CB">
        <w:rPr>
          <w:b/>
          <w:bCs/>
        </w:rPr>
        <w:t>Contract No. 6001336</w:t>
      </w:r>
      <w:r w:rsidRPr="000732CB">
        <w:rPr>
          <w:bCs/>
        </w:rPr>
        <w:t xml:space="preserve"> </w:t>
      </w:r>
      <w:r w:rsidRPr="000732CB">
        <w:rPr>
          <w:b/>
          <w:bCs/>
        </w:rPr>
        <w:t>-</w:t>
      </w:r>
      <w:r w:rsidRPr="000732CB">
        <w:rPr>
          <w:bCs/>
        </w:rPr>
        <w:t xml:space="preserve"> </w:t>
      </w:r>
      <w:r w:rsidRPr="002F7E9F">
        <w:t xml:space="preserve">100% City Funding – AMEND 2 – To Provide an Increase of Funds for Staking and Flagging Services for the Public Lighting Department. – Contractor: Utility Resource Group, LLC – Location: 550 Stephenson Highway, Troy, MI, 48083 – Contract Period: Upon City Council Approval through March 15, 2021 – Contract Increase Amount: $760,000.00 – Total Contract Amount: $1,720,000.00 </w:t>
      </w:r>
      <w:r w:rsidRPr="000732CB">
        <w:rPr>
          <w:b/>
        </w:rPr>
        <w:t xml:space="preserve">PUBLIC LIGHTING </w:t>
      </w:r>
    </w:p>
    <w:p w:rsidR="000732CB" w:rsidRPr="000732CB" w:rsidRDefault="000732CB" w:rsidP="000732CB">
      <w:pPr>
        <w:pStyle w:val="level1"/>
        <w:tabs>
          <w:tab w:val="clear" w:pos="720"/>
        </w:tabs>
        <w:ind w:left="0" w:firstLine="0"/>
        <w:textAlignment w:val="auto"/>
        <w:rPr>
          <w:bCs/>
        </w:rPr>
      </w:pPr>
    </w:p>
    <w:p w:rsidR="000462A7" w:rsidRPr="006427A6" w:rsidRDefault="000462A7" w:rsidP="000462A7">
      <w:pPr>
        <w:pStyle w:val="level1"/>
        <w:numPr>
          <w:ilvl w:val="0"/>
          <w:numId w:val="40"/>
        </w:numPr>
        <w:tabs>
          <w:tab w:val="clear" w:pos="720"/>
        </w:tabs>
        <w:ind w:hanging="720"/>
        <w:textAlignment w:val="auto"/>
        <w:rPr>
          <w:bCs/>
        </w:rPr>
      </w:pPr>
      <w:r>
        <w:rPr>
          <w:b/>
        </w:rPr>
        <w:t>Benson,</w:t>
      </w:r>
      <w:r w:rsidRPr="002F7E9F">
        <w:t xml:space="preserve"> reso. autho.</w:t>
      </w:r>
      <w:r w:rsidRPr="002F7E9F">
        <w:rPr>
          <w:bCs/>
        </w:rPr>
        <w:t xml:space="preserve"> </w:t>
      </w:r>
      <w:r w:rsidRPr="002F7E9F">
        <w:rPr>
          <w:b/>
          <w:bCs/>
        </w:rPr>
        <w:t>Contract No. 6002470</w:t>
      </w:r>
      <w:r w:rsidRPr="002F7E9F">
        <w:rPr>
          <w:bCs/>
        </w:rPr>
        <w:t xml:space="preserve"> </w:t>
      </w:r>
      <w:r w:rsidRPr="002F7E9F">
        <w:rPr>
          <w:b/>
          <w:bCs/>
        </w:rPr>
        <w:t>-</w:t>
      </w:r>
      <w:r w:rsidRPr="002F7E9F">
        <w:rPr>
          <w:bCs/>
        </w:rPr>
        <w:t xml:space="preserve"> </w:t>
      </w:r>
      <w:r w:rsidRPr="002F7E9F">
        <w:t xml:space="preserve">100% Major Street Funding – To Provide In-Street Pedestrian Signs for Department of Public Works. – Contractor: AVE Office Supplies – Location: 333 Fort Street Suite 1920-A, Detroit, MI 48226 – Contract Period: Upon City Council Approval through November 4, 2021 – Total Contract Amount: $ 34,500.00 </w:t>
      </w:r>
      <w:r w:rsidRPr="002F7E9F">
        <w:rPr>
          <w:b/>
        </w:rPr>
        <w:t xml:space="preserve">PUBLIC WORKS </w:t>
      </w:r>
    </w:p>
    <w:p w:rsidR="006427A6" w:rsidRDefault="006427A6" w:rsidP="006427A6">
      <w:pPr>
        <w:pStyle w:val="ListParagraph"/>
        <w:rPr>
          <w:bCs/>
        </w:rPr>
      </w:pPr>
    </w:p>
    <w:p w:rsidR="000732CB" w:rsidRPr="000732CB" w:rsidRDefault="000462A7" w:rsidP="000732CB">
      <w:pPr>
        <w:pStyle w:val="ListParagraph"/>
        <w:numPr>
          <w:ilvl w:val="0"/>
          <w:numId w:val="40"/>
        </w:numPr>
        <w:ind w:hanging="720"/>
        <w:rPr>
          <w:b/>
          <w:bCs/>
          <w:sz w:val="28"/>
          <w:szCs w:val="28"/>
          <w:u w:val="single"/>
        </w:rPr>
      </w:pPr>
      <w:r>
        <w:rPr>
          <w:b/>
        </w:rPr>
        <w:t>Benson,</w:t>
      </w:r>
      <w:r w:rsidRPr="002F7E9F">
        <w:t xml:space="preserve"> reso. autho.</w:t>
      </w:r>
      <w:r w:rsidRPr="002F7E9F">
        <w:rPr>
          <w:bCs/>
        </w:rPr>
        <w:t xml:space="preserve"> </w:t>
      </w:r>
      <w:r w:rsidRPr="002F7E9F">
        <w:rPr>
          <w:b/>
          <w:bCs/>
        </w:rPr>
        <w:t>Contract No. 6001216</w:t>
      </w:r>
      <w:r w:rsidRPr="002F7E9F">
        <w:rPr>
          <w:bCs/>
        </w:rPr>
        <w:t xml:space="preserve"> </w:t>
      </w:r>
      <w:r w:rsidRPr="002F7E9F">
        <w:rPr>
          <w:b/>
          <w:bCs/>
        </w:rPr>
        <w:t>-</w:t>
      </w:r>
      <w:r w:rsidRPr="002F7E9F">
        <w:rPr>
          <w:bCs/>
        </w:rPr>
        <w:t xml:space="preserve"> </w:t>
      </w:r>
      <w:r w:rsidRPr="002F7E9F">
        <w:t xml:space="preserve">100% City Funding – AMEND 1 – To Provide an Extension of Time and Increase of Funds to Cover Uniform Requirements for the Detroit Department of Transportation. – Contractor: Enterprise Uniform Company – Location: 2862 E Grand Blvd., Detroit, MI 48202 – Contract Period: Upon City Council Approval through November 1, 2020 – Contract Increase Amount: $120,020.00 – Total Contract Amount: $230,020.00 </w:t>
      </w:r>
      <w:r w:rsidRPr="002F7E9F">
        <w:rPr>
          <w:b/>
        </w:rPr>
        <w:t>TRANSPORTATION (</w:t>
      </w:r>
      <w:r w:rsidRPr="002F7E9F">
        <w:rPr>
          <w:b/>
          <w:i/>
          <w:sz w:val="22"/>
          <w:szCs w:val="22"/>
        </w:rPr>
        <w:t>Previous Contract Period: January 8, 2018 to October 31, 2019</w:t>
      </w:r>
      <w:r w:rsidRPr="002F7E9F">
        <w:rPr>
          <w:b/>
          <w:sz w:val="22"/>
          <w:szCs w:val="22"/>
        </w:rPr>
        <w:t xml:space="preserve">) </w:t>
      </w:r>
    </w:p>
    <w:p w:rsidR="000732CB" w:rsidRPr="000732CB" w:rsidRDefault="000732CB" w:rsidP="000732CB">
      <w:pPr>
        <w:rPr>
          <w:b/>
          <w:bCs/>
          <w:sz w:val="28"/>
          <w:szCs w:val="28"/>
          <w:u w:val="single"/>
        </w:rPr>
      </w:pPr>
    </w:p>
    <w:p w:rsidR="000462A7" w:rsidRPr="002F7E9F" w:rsidRDefault="000462A7" w:rsidP="000462A7">
      <w:pPr>
        <w:pStyle w:val="level1"/>
        <w:numPr>
          <w:ilvl w:val="0"/>
          <w:numId w:val="40"/>
        </w:numPr>
        <w:tabs>
          <w:tab w:val="clear" w:pos="720"/>
        </w:tabs>
        <w:ind w:hanging="720"/>
        <w:textAlignment w:val="auto"/>
        <w:rPr>
          <w:bCs/>
        </w:rPr>
      </w:pPr>
      <w:r>
        <w:rPr>
          <w:b/>
        </w:rPr>
        <w:t>Benson,</w:t>
      </w:r>
      <w:r w:rsidRPr="002F7E9F">
        <w:t xml:space="preserve"> reso. autho.</w:t>
      </w:r>
      <w:r w:rsidRPr="002F7E9F">
        <w:rPr>
          <w:bCs/>
        </w:rPr>
        <w:t xml:space="preserve"> </w:t>
      </w:r>
      <w:r w:rsidRPr="002F7E9F">
        <w:rPr>
          <w:b/>
          <w:bCs/>
        </w:rPr>
        <w:t>Contract No. 6002458</w:t>
      </w:r>
      <w:r w:rsidRPr="002F7E9F">
        <w:rPr>
          <w:bCs/>
        </w:rPr>
        <w:t xml:space="preserve"> </w:t>
      </w:r>
      <w:r w:rsidRPr="002F7E9F">
        <w:rPr>
          <w:b/>
          <w:bCs/>
        </w:rPr>
        <w:t>-</w:t>
      </w:r>
      <w:r w:rsidRPr="002F7E9F">
        <w:rPr>
          <w:bCs/>
        </w:rPr>
        <w:t xml:space="preserve"> </w:t>
      </w:r>
      <w:r w:rsidRPr="002F7E9F">
        <w:t xml:space="preserve">REVENUE – To Provide an Agreement with SMART For A Regional Pass Valid for Both SMART and DDOT Systems, For Single-Ride Passes. – Contractor: Suburban Mobility Authority For Regional Transportation (SMART) – Location: 535 Griswold Street Suite 600, Detroit, MI 48226 – Contract Period: Upon City Council Approval through June 30, 2024 – Total Contract Amount: $0.00 </w:t>
      </w:r>
      <w:r w:rsidRPr="002F7E9F">
        <w:rPr>
          <w:b/>
        </w:rPr>
        <w:t xml:space="preserve">TRANSPORTATION </w:t>
      </w:r>
    </w:p>
    <w:p w:rsidR="000462A7" w:rsidRPr="002F7E9F" w:rsidRDefault="000462A7" w:rsidP="000462A7">
      <w:pPr>
        <w:pStyle w:val="ListParagraph"/>
        <w:ind w:hanging="720"/>
        <w:rPr>
          <w:bCs/>
        </w:rPr>
      </w:pPr>
    </w:p>
    <w:p w:rsidR="000462A7" w:rsidRPr="000462A7" w:rsidRDefault="000462A7" w:rsidP="000462A7">
      <w:pPr>
        <w:pStyle w:val="ListParagraph"/>
        <w:numPr>
          <w:ilvl w:val="0"/>
          <w:numId w:val="40"/>
        </w:numPr>
        <w:ind w:hanging="720"/>
        <w:rPr>
          <w:b/>
          <w:bCs/>
          <w:sz w:val="28"/>
          <w:szCs w:val="28"/>
          <w:u w:val="single"/>
        </w:rPr>
      </w:pPr>
      <w:r>
        <w:rPr>
          <w:b/>
        </w:rPr>
        <w:t>Benson,</w:t>
      </w:r>
      <w:r w:rsidRPr="002F7E9F">
        <w:t xml:space="preserve"> reso. autho.</w:t>
      </w:r>
      <w:r w:rsidRPr="002F7E9F">
        <w:rPr>
          <w:bCs/>
        </w:rPr>
        <w:t xml:space="preserve"> </w:t>
      </w:r>
      <w:r w:rsidRPr="002F7E9F">
        <w:rPr>
          <w:b/>
          <w:bCs/>
        </w:rPr>
        <w:t>Contract No. 3038213</w:t>
      </w:r>
      <w:r w:rsidRPr="002F7E9F">
        <w:rPr>
          <w:bCs/>
        </w:rPr>
        <w:t xml:space="preserve"> </w:t>
      </w:r>
      <w:r w:rsidRPr="002F7E9F">
        <w:rPr>
          <w:b/>
          <w:bCs/>
        </w:rPr>
        <w:t>-</w:t>
      </w:r>
      <w:r w:rsidRPr="002F7E9F">
        <w:rPr>
          <w:bCs/>
        </w:rPr>
        <w:t xml:space="preserve"> </w:t>
      </w:r>
      <w:r w:rsidRPr="002F7E9F">
        <w:t xml:space="preserve">100% City Funding – To Provide an Emergency Demolition for Commercial Property, 2911 E Canfield. – Contractor: Salenbien Trucking and Excavating, Inc. – Location: 9217 Ann Arbor Road, Dundee, MI 48131 – Contract Period: Upon City Council Approval through October 22, 2020 – Total Contract Amount: $16,000.00 </w:t>
      </w:r>
      <w:r w:rsidRPr="002F7E9F">
        <w:rPr>
          <w:b/>
        </w:rPr>
        <w:t xml:space="preserve">HOUSING AND REVITALIZATION </w:t>
      </w:r>
    </w:p>
    <w:p w:rsidR="000462A7" w:rsidRPr="000462A7" w:rsidRDefault="000462A7" w:rsidP="000462A7">
      <w:pPr>
        <w:pStyle w:val="ListParagraph"/>
        <w:rPr>
          <w:b/>
          <w:bCs/>
          <w:sz w:val="28"/>
          <w:szCs w:val="28"/>
          <w:u w:val="single"/>
        </w:rPr>
      </w:pPr>
    </w:p>
    <w:p w:rsidR="000462A7" w:rsidRPr="000462A7" w:rsidRDefault="000462A7" w:rsidP="000462A7">
      <w:pPr>
        <w:rPr>
          <w:b/>
          <w:bCs/>
          <w:sz w:val="28"/>
          <w:szCs w:val="28"/>
          <w:u w:val="single"/>
        </w:rPr>
      </w:pPr>
      <w:r w:rsidRPr="002F7E9F">
        <w:rPr>
          <w:b/>
          <w:bCs/>
        </w:rPr>
        <w:t>OFFICE OF THE CHIEF FINANCIAL OFFICER/OFFICE OF DEVELOPMENT AND GRANTS</w:t>
      </w:r>
    </w:p>
    <w:p w:rsidR="000462A7" w:rsidRDefault="000462A7" w:rsidP="00475EF7">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textAlignment w:val="auto"/>
        <w:rPr>
          <w:b/>
          <w:bCs/>
        </w:rPr>
      </w:pPr>
      <w:r w:rsidRPr="000732CB">
        <w:rPr>
          <w:b/>
        </w:rPr>
        <w:t>Benson,</w:t>
      </w:r>
      <w:r w:rsidRPr="000732CB">
        <w:rPr>
          <w:bCs/>
        </w:rPr>
        <w:t xml:space="preserve"> reso. autho. To submit a grant application to the United States Conference of Mayors (USCM) for the FY 2020 Childhood Obesity Prevention Grant. </w:t>
      </w:r>
      <w:r w:rsidRPr="000732CB">
        <w:rPr>
          <w:b/>
          <w:bCs/>
        </w:rPr>
        <w:t xml:space="preserve">(The Detroit Health Department is hereby requesting authorization from Detroit City Council to submit a grant application to the United States Conference of Mayors (USCM) for the FY 2020 Childhood Obesity Prevention Grant. The </w:t>
      </w:r>
      <w:r w:rsidRPr="000732CB">
        <w:rPr>
          <w:b/>
          <w:bCs/>
        </w:rPr>
        <w:lastRenderedPageBreak/>
        <w:t xml:space="preserve">amount being sought is $150,000.00. There is no required match for this grant. The total project cost is $150,000.00.) </w:t>
      </w:r>
    </w:p>
    <w:p w:rsidR="000732CB" w:rsidRPr="000732CB" w:rsidRDefault="000732CB" w:rsidP="000732C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textAlignment w:val="auto"/>
        <w:rPr>
          <w:b/>
          <w:bCs/>
        </w:rPr>
      </w:pPr>
    </w:p>
    <w:p w:rsidR="000462A7" w:rsidRPr="00985AE4" w:rsidRDefault="000462A7" w:rsidP="000462A7">
      <w:pPr>
        <w:pStyle w:val="ListParagraph"/>
        <w:numPr>
          <w:ilvl w:val="0"/>
          <w:numId w:val="40"/>
        </w:numPr>
        <w:ind w:hanging="720"/>
        <w:rPr>
          <w:b/>
          <w:bCs/>
          <w:sz w:val="28"/>
          <w:szCs w:val="28"/>
          <w:u w:val="single"/>
        </w:rPr>
      </w:pPr>
      <w:r>
        <w:rPr>
          <w:b/>
        </w:rPr>
        <w:t>Benson,</w:t>
      </w:r>
      <w:r w:rsidRPr="002F7E9F">
        <w:rPr>
          <w:bCs/>
        </w:rPr>
        <w:t xml:space="preserve"> reso. autho. To Accept and Appropriate the BF – 00E02493 U.S. Environmental Protection Agency for the FY 2019 Brownfields Program (Part C): Cleanup Grant. </w:t>
      </w:r>
      <w:r w:rsidRPr="002F7E9F">
        <w:rPr>
          <w:b/>
          <w:bCs/>
        </w:rPr>
        <w:t xml:space="preserve">(The U.S. Environmental Protection Agency has awarded the City of Detroit Buildings, Safety Engineering and Environmental Department with the FY 2019 Brownfields Program (Part C): Cleanup Grant for a total of $436,742.00. The Federal share is $436,742.00 of the approved amount, and there is a required cash match of $87,348.00. The total project cost is $524,090.00. The grant period is 10/01/2019 through 09/30/2022.) </w:t>
      </w:r>
    </w:p>
    <w:p w:rsidR="00985AE4" w:rsidRDefault="00985AE4" w:rsidP="00435915">
      <w:pPr>
        <w:ind w:left="720" w:hanging="540"/>
        <w:rPr>
          <w:b/>
          <w:bCs/>
          <w:sz w:val="28"/>
          <w:szCs w:val="28"/>
          <w:u w:val="single"/>
        </w:rPr>
      </w:pPr>
    </w:p>
    <w:p w:rsidR="00985AE4" w:rsidRDefault="00413E15" w:rsidP="00413E15">
      <w:pPr>
        <w:ind w:left="720" w:hanging="720"/>
        <w:rPr>
          <w:b/>
          <w:bCs/>
        </w:rPr>
      </w:pPr>
      <w:r w:rsidRPr="002F7E9F">
        <w:rPr>
          <w:b/>
          <w:bCs/>
        </w:rPr>
        <w:t>DEPARTMENT OF PUBLIC WORKS/CITY ENGINEERING DIVISION</w:t>
      </w:r>
    </w:p>
    <w:p w:rsidR="00413E15" w:rsidRPr="00A07946" w:rsidRDefault="00A07946" w:rsidP="00413E15">
      <w:pPr>
        <w:pStyle w:val="ListParagraph"/>
        <w:numPr>
          <w:ilvl w:val="0"/>
          <w:numId w:val="40"/>
        </w:numPr>
        <w:ind w:hanging="720"/>
        <w:rPr>
          <w:b/>
          <w:bCs/>
        </w:rPr>
      </w:pPr>
      <w:r>
        <w:rPr>
          <w:b/>
        </w:rPr>
        <w:t>Benson,</w:t>
      </w:r>
      <w:r w:rsidRPr="002F7E9F">
        <w:rPr>
          <w:bCs/>
        </w:rPr>
        <w:t xml:space="preserve"> reso. autho. Petition of Wayne State University </w:t>
      </w:r>
      <w:r w:rsidRPr="002F7E9F">
        <w:rPr>
          <w:b/>
          <w:bCs/>
        </w:rPr>
        <w:t>(#497)</w:t>
      </w:r>
      <w:r w:rsidRPr="002F7E9F">
        <w:rPr>
          <w:bCs/>
        </w:rPr>
        <w:t xml:space="preserve">, request for vacation of public alley and easement for rights-of-way located in the Cass Avenue, West Forest Avenue, Second Blvd. and West Hancock block. </w:t>
      </w:r>
      <w:r w:rsidRPr="002F7E9F">
        <w:rPr>
          <w:b/>
          <w:bCs/>
        </w:rPr>
        <w:t>(All other involved City Departments, and privately owned utility companies have reported no objections to the outright vacation of the public right-of-way, and the conversion of the public right-of-way into a private easement for public utilities. Provisions protecting utility installations are par</w:t>
      </w:r>
      <w:r w:rsidR="000732CB">
        <w:rPr>
          <w:b/>
          <w:bCs/>
        </w:rPr>
        <w:t xml:space="preserve">t of the attached resolution.) </w:t>
      </w:r>
    </w:p>
    <w:p w:rsidR="00A07946" w:rsidRPr="00A07946" w:rsidRDefault="00A07946" w:rsidP="00A07946">
      <w:pPr>
        <w:pStyle w:val="ListParagraph"/>
        <w:rPr>
          <w:b/>
          <w:bCs/>
        </w:rPr>
      </w:pPr>
    </w:p>
    <w:p w:rsidR="00A07946" w:rsidRPr="002F7E9F" w:rsidRDefault="00A07946" w:rsidP="00A07946">
      <w:pPr>
        <w:pStyle w:val="ListParagraph"/>
        <w:widowControl/>
        <w:numPr>
          <w:ilvl w:val="0"/>
          <w:numId w:val="40"/>
        </w:numPr>
        <w:adjustRightInd/>
        <w:ind w:hanging="720"/>
        <w:textAlignment w:val="auto"/>
        <w:rPr>
          <w:bCs/>
        </w:rPr>
      </w:pPr>
      <w:r>
        <w:rPr>
          <w:b/>
        </w:rPr>
        <w:t>Benson,</w:t>
      </w:r>
      <w:r w:rsidRPr="002F7E9F">
        <w:rPr>
          <w:bCs/>
        </w:rPr>
        <w:t xml:space="preserve"> reso. autho. Petition of GPC Adams, LLC. </w:t>
      </w:r>
      <w:r w:rsidRPr="002F7E9F">
        <w:rPr>
          <w:b/>
          <w:bCs/>
        </w:rPr>
        <w:t>(#595)</w:t>
      </w:r>
      <w:r w:rsidRPr="002F7E9F">
        <w:rPr>
          <w:bCs/>
        </w:rPr>
        <w:t xml:space="preserve">, request for a series of vacations and encroachments into the rights-of-way within the Block bounded by Elizabeth Street, Woodward Avenue, Adams Avenue and Park Avenue. </w:t>
      </w:r>
      <w:r w:rsidRPr="002F7E9F">
        <w:rPr>
          <w:b/>
          <w:bCs/>
        </w:rPr>
        <w:t xml:space="preserve">(All other involved City Departments, and privately owned utility companies have reported no objections to the outright vacation of the right-of-way, and the encroachments. Provisions protecting utility installations are part of the attached resolution.) </w:t>
      </w:r>
    </w:p>
    <w:p w:rsidR="00A07946" w:rsidRPr="002F7E9F" w:rsidRDefault="00A07946" w:rsidP="00A07946">
      <w:pPr>
        <w:pStyle w:val="ListParagraph"/>
        <w:ind w:hanging="720"/>
        <w:rPr>
          <w:bCs/>
        </w:rPr>
      </w:pPr>
    </w:p>
    <w:p w:rsidR="00A07946" w:rsidRPr="002F7E9F" w:rsidRDefault="00A07946" w:rsidP="00A07946">
      <w:pPr>
        <w:pStyle w:val="ListParagraph"/>
        <w:widowControl/>
        <w:numPr>
          <w:ilvl w:val="0"/>
          <w:numId w:val="40"/>
        </w:numPr>
        <w:adjustRightInd/>
        <w:ind w:hanging="720"/>
        <w:textAlignment w:val="auto"/>
        <w:rPr>
          <w:bCs/>
        </w:rPr>
      </w:pPr>
      <w:r>
        <w:rPr>
          <w:b/>
        </w:rPr>
        <w:t>Benson,</w:t>
      </w:r>
      <w:r w:rsidRPr="002F7E9F">
        <w:rPr>
          <w:bCs/>
        </w:rPr>
        <w:t xml:space="preserve"> reso. autho. Petition of Trinity Investments Limited LLC. </w:t>
      </w:r>
      <w:r w:rsidRPr="002F7E9F">
        <w:rPr>
          <w:b/>
          <w:bCs/>
        </w:rPr>
        <w:t>(#1043)</w:t>
      </w:r>
      <w:r w:rsidRPr="002F7E9F">
        <w:rPr>
          <w:bCs/>
        </w:rPr>
        <w:t xml:space="preserve">, requests to vacate Townsend Avenue between Medbury Avenue and Hendrie Avenue. </w:t>
      </w:r>
      <w:r w:rsidRPr="002F7E9F">
        <w:rPr>
          <w:b/>
          <w:bCs/>
        </w:rPr>
        <w:t xml:space="preserve">(All other involved City Departments, and privately owned utility companies have reported no objections to the conversion of the public right-of-way (Pierson Avenue) into a private easement for public utilities.  Provisions protecting utility installations are part of the attached resolution.) </w:t>
      </w:r>
    </w:p>
    <w:p w:rsidR="00A07946" w:rsidRPr="002F7E9F" w:rsidRDefault="00A07946" w:rsidP="00A07946">
      <w:pPr>
        <w:ind w:left="720" w:hanging="720"/>
        <w:rPr>
          <w:bCs/>
        </w:rPr>
      </w:pPr>
    </w:p>
    <w:p w:rsidR="00A07946" w:rsidRPr="002F7E9F" w:rsidRDefault="00A07946" w:rsidP="00A07946">
      <w:pPr>
        <w:pStyle w:val="ListParagraph"/>
        <w:widowControl/>
        <w:numPr>
          <w:ilvl w:val="0"/>
          <w:numId w:val="40"/>
        </w:numPr>
        <w:adjustRightInd/>
        <w:ind w:hanging="720"/>
        <w:textAlignment w:val="auto"/>
        <w:rPr>
          <w:bCs/>
        </w:rPr>
      </w:pPr>
      <w:r>
        <w:rPr>
          <w:b/>
        </w:rPr>
        <w:t>Benson,</w:t>
      </w:r>
      <w:r w:rsidRPr="002F7E9F">
        <w:rPr>
          <w:bCs/>
        </w:rPr>
        <w:t xml:space="preserve"> reso. autho. Petition of Giffels Webster </w:t>
      </w:r>
      <w:r w:rsidRPr="002F7E9F">
        <w:rPr>
          <w:b/>
          <w:bCs/>
        </w:rPr>
        <w:t>(#928)</w:t>
      </w:r>
      <w:r w:rsidRPr="002F7E9F">
        <w:rPr>
          <w:bCs/>
        </w:rPr>
        <w:t>, request for various encroachments within Woodward Avenue right-of-way and the adjacent public alley right-of-way.  Correction:  Revised resolution to correct error.</w:t>
      </w:r>
      <w:r w:rsidRPr="002F7E9F">
        <w:rPr>
          <w:b/>
          <w:bCs/>
        </w:rPr>
        <w:t xml:space="preserve"> (A review by DPW-City Engineering has been made and the resolution as passed was incorrect as it pertained to a different encroachment meant to be considered under petition 736 for encroachments at 1201-1217 Woodward Avenue.  The resolution for encroachment is revocable by your Honorable Body; therefore the recommended corrective action will involve revoking the incorrect resolution, and adopting the appropriate resolution.) </w:t>
      </w:r>
    </w:p>
    <w:p w:rsidR="00336CBC" w:rsidRPr="00A07946" w:rsidRDefault="00A07946" w:rsidP="00705B5C">
      <w:pPr>
        <w:pStyle w:val="ListParagraph"/>
        <w:numPr>
          <w:ilvl w:val="0"/>
          <w:numId w:val="40"/>
        </w:numPr>
        <w:ind w:hanging="720"/>
        <w:rPr>
          <w:b/>
          <w:bCs/>
          <w:sz w:val="28"/>
          <w:szCs w:val="28"/>
          <w:u w:val="single"/>
        </w:rPr>
      </w:pPr>
      <w:r w:rsidRPr="00A07946">
        <w:rPr>
          <w:b/>
        </w:rPr>
        <w:lastRenderedPageBreak/>
        <w:t>Benson,</w:t>
      </w:r>
      <w:r w:rsidRPr="00A07946">
        <w:rPr>
          <w:bCs/>
        </w:rPr>
        <w:t xml:space="preserve"> reso. autho. Petition of Bedrock Real Estate Services </w:t>
      </w:r>
      <w:r w:rsidRPr="00A07946">
        <w:rPr>
          <w:b/>
          <w:bCs/>
        </w:rPr>
        <w:t>(#736)</w:t>
      </w:r>
      <w:r w:rsidRPr="00A07946">
        <w:rPr>
          <w:bCs/>
        </w:rPr>
        <w:t>, request approval of a permanent encroachment for potential seating along the front of the building located at 1201/1217 Woodward. Correction:  Revised resolution to correct error.</w:t>
      </w:r>
      <w:r w:rsidRPr="00A07946">
        <w:rPr>
          <w:b/>
          <w:bCs/>
        </w:rPr>
        <w:t xml:space="preserve"> (A review by DPW-City Engineering has been made and the resolution as passed was incorrect as it pertained to a different encroachment meant to be considered under petition 928 for encroachments at 600 Woodward Avenue.  The resolution for encroachment is revocable by your Honorable Body; therefore the recommended corrective action will involve revoking the incorrect resolution, and adopting the appropriate resolution.) </w:t>
      </w:r>
    </w:p>
    <w:p w:rsidR="00336CBC" w:rsidRDefault="00336CBC" w:rsidP="000732CB">
      <w:pPr>
        <w:rPr>
          <w:b/>
          <w:bCs/>
          <w:sz w:val="28"/>
          <w:szCs w:val="28"/>
          <w:u w:val="single"/>
        </w:rPr>
      </w:pPr>
    </w:p>
    <w:p w:rsidR="00CC3EA2" w:rsidRDefault="00CC3EA2" w:rsidP="00805D95">
      <w:pPr>
        <w:ind w:left="720" w:hanging="720"/>
        <w:rPr>
          <w:b/>
          <w:bCs/>
          <w:sz w:val="28"/>
          <w:szCs w:val="28"/>
          <w:u w:val="single"/>
        </w:rPr>
      </w:pPr>
    </w:p>
    <w:p w:rsidR="00213987" w:rsidRPr="000C0FF1" w:rsidRDefault="009C45B6" w:rsidP="00805D95">
      <w:pPr>
        <w:ind w:left="720" w:hanging="720"/>
        <w:rPr>
          <w:b/>
          <w:bCs/>
          <w:sz w:val="28"/>
          <w:szCs w:val="28"/>
          <w:u w:val="single"/>
        </w:rPr>
      </w:pPr>
      <w:r w:rsidRPr="000C0FF1">
        <w:rPr>
          <w:b/>
          <w:bCs/>
          <w:sz w:val="28"/>
          <w:szCs w:val="28"/>
          <w:u w:val="single"/>
        </w:rPr>
        <w:t>NEW BUSINESS</w:t>
      </w:r>
    </w:p>
    <w:p w:rsidR="00AC66A1" w:rsidRDefault="00AC66A1" w:rsidP="00805D95">
      <w:pPr>
        <w:ind w:left="720" w:hanging="720"/>
        <w:rPr>
          <w:b/>
          <w:bCs/>
        </w:rPr>
      </w:pPr>
    </w:p>
    <w:p w:rsidR="00A95052" w:rsidRDefault="00A95052" w:rsidP="00805D95">
      <w:pPr>
        <w:ind w:left="720" w:hanging="720"/>
        <w:rPr>
          <w:b/>
          <w:bCs/>
          <w:sz w:val="28"/>
          <w:szCs w:val="28"/>
          <w:u w:val="single"/>
        </w:rPr>
      </w:pPr>
    </w:p>
    <w:p w:rsidR="00616DAB" w:rsidRDefault="00C0007A" w:rsidP="00805D95">
      <w:pPr>
        <w:ind w:left="720" w:hanging="720"/>
        <w:rPr>
          <w:b/>
          <w:bCs/>
          <w:sz w:val="28"/>
          <w:szCs w:val="28"/>
          <w:u w:val="single"/>
        </w:rPr>
      </w:pPr>
      <w:r w:rsidRPr="000C0FF1">
        <w:rPr>
          <w:b/>
          <w:bCs/>
          <w:sz w:val="28"/>
          <w:szCs w:val="28"/>
          <w:u w:val="single"/>
        </w:rPr>
        <w:t>CONSENT AGENDA</w:t>
      </w:r>
    </w:p>
    <w:p w:rsidR="00E14F65" w:rsidRDefault="00E14F65" w:rsidP="00805D95">
      <w:pPr>
        <w:ind w:left="720" w:hanging="720"/>
        <w:rPr>
          <w:b/>
          <w:bCs/>
          <w:sz w:val="28"/>
          <w:szCs w:val="28"/>
          <w:u w:val="single"/>
        </w:rPr>
      </w:pPr>
    </w:p>
    <w:p w:rsidR="001D0CC9" w:rsidRPr="000C0FF1" w:rsidRDefault="00C0007A" w:rsidP="00805D95">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05D95">
      <w:pPr>
        <w:ind w:left="720" w:hanging="720"/>
        <w:rPr>
          <w:b/>
          <w:bCs/>
          <w:sz w:val="28"/>
          <w:szCs w:val="28"/>
          <w:u w:val="single"/>
        </w:rPr>
      </w:pPr>
    </w:p>
    <w:p w:rsidR="001C75DC" w:rsidRPr="000C0FF1" w:rsidRDefault="00C0007A" w:rsidP="00805D95">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05D95">
      <w:pPr>
        <w:ind w:left="720" w:hanging="720"/>
        <w:rPr>
          <w:b/>
          <w:bCs/>
          <w:sz w:val="28"/>
          <w:szCs w:val="28"/>
          <w:u w:val="single"/>
        </w:rPr>
      </w:pPr>
    </w:p>
    <w:p w:rsidR="00C0007A" w:rsidRPr="000C0FF1" w:rsidRDefault="00C0007A" w:rsidP="00805D95">
      <w:pPr>
        <w:ind w:left="720" w:hanging="720"/>
        <w:rPr>
          <w:b/>
          <w:bCs/>
          <w:sz w:val="28"/>
          <w:szCs w:val="28"/>
          <w:u w:val="single"/>
        </w:rPr>
      </w:pPr>
      <w:r w:rsidRPr="000C0FF1">
        <w:rPr>
          <w:b/>
          <w:bCs/>
          <w:sz w:val="28"/>
          <w:szCs w:val="28"/>
          <w:u w:val="single"/>
        </w:rPr>
        <w:t>COMMUNICATIONS FROM THE CLERK</w:t>
      </w:r>
    </w:p>
    <w:p w:rsidR="00E50847" w:rsidRPr="000C0FF1" w:rsidRDefault="00EB3C29" w:rsidP="00D7581F">
      <w:pPr>
        <w:pStyle w:val="ListParagraph"/>
        <w:numPr>
          <w:ilvl w:val="0"/>
          <w:numId w:val="40"/>
        </w:numPr>
        <w:ind w:hanging="720"/>
        <w:rPr>
          <w:b/>
        </w:rPr>
      </w:pPr>
      <w:r w:rsidRPr="000C0FF1">
        <w:t>Report on approval of proceedings by the Mayor.</w:t>
      </w:r>
    </w:p>
    <w:p w:rsidR="00E50847" w:rsidRPr="000C0FF1" w:rsidRDefault="00E50847" w:rsidP="00435915">
      <w:pPr>
        <w:ind w:left="720" w:hanging="540"/>
        <w:rPr>
          <w:b/>
        </w:rPr>
      </w:pPr>
    </w:p>
    <w:p w:rsidR="00DB6279" w:rsidRPr="007E1375" w:rsidRDefault="00E50847" w:rsidP="00D7581F">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224C53" w:rsidRPr="005B7E60" w:rsidRDefault="00224C53" w:rsidP="00650296">
      <w:pPr>
        <w:pStyle w:val="ListParagraph"/>
        <w:rPr>
          <w:b/>
          <w:bCs/>
          <w:szCs w:val="28"/>
        </w:rPr>
      </w:pPr>
      <w:bookmarkStart w:id="0" w:name="_GoBack"/>
      <w:bookmarkEnd w:id="0"/>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650296">
      <w:rPr>
        <w:rStyle w:val="PageNumber"/>
        <w:noProof/>
      </w:rPr>
      <w:t>21</w:t>
    </w:r>
    <w:r>
      <w:rPr>
        <w:rStyle w:val="PageNumber"/>
      </w:rPr>
      <w:fldChar w:fldCharType="end"/>
    </w:r>
  </w:p>
  <w:p w:rsidR="00B32E73" w:rsidRDefault="00B32E73">
    <w:pPr>
      <w:pStyle w:val="Header"/>
      <w:rPr>
        <w:rStyle w:val="PageNumber"/>
      </w:rPr>
    </w:pPr>
    <w:r>
      <w:rPr>
        <w:rStyle w:val="PageNumber"/>
      </w:rPr>
      <w:t xml:space="preserve">Tuesday, </w:t>
    </w:r>
    <w:r w:rsidR="00EF28B7">
      <w:rPr>
        <w:rStyle w:val="PageNumber"/>
      </w:rPr>
      <w:t xml:space="preserve">November </w:t>
    </w:r>
    <w:r w:rsidR="004D7331">
      <w:rPr>
        <w:rStyle w:val="PageNumber"/>
      </w:rPr>
      <w:t>26</w:t>
    </w:r>
    <w:r>
      <w:rPr>
        <w:rStyle w:val="PageNumber"/>
      </w:rPr>
      <w:t>, 2019</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2D4A46"/>
    <w:multiLevelType w:val="hybridMultilevel"/>
    <w:tmpl w:val="CD805BCE"/>
    <w:lvl w:ilvl="0" w:tplc="D37AB09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13E2F"/>
    <w:multiLevelType w:val="hybridMultilevel"/>
    <w:tmpl w:val="145C892E"/>
    <w:lvl w:ilvl="0" w:tplc="E61EB2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81C8B"/>
    <w:multiLevelType w:val="hybridMultilevel"/>
    <w:tmpl w:val="174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478ED"/>
    <w:multiLevelType w:val="hybridMultilevel"/>
    <w:tmpl w:val="886AE12E"/>
    <w:lvl w:ilvl="0" w:tplc="99CCA76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8">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
  </w:num>
  <w:num w:numId="7">
    <w:abstractNumId w:val="38"/>
  </w:num>
  <w:num w:numId="8">
    <w:abstractNumId w:val="24"/>
  </w:num>
  <w:num w:numId="9">
    <w:abstractNumId w:val="17"/>
  </w:num>
  <w:num w:numId="10">
    <w:abstractNumId w:val="10"/>
  </w:num>
  <w:num w:numId="11">
    <w:abstractNumId w:val="9"/>
  </w:num>
  <w:num w:numId="12">
    <w:abstractNumId w:val="7"/>
  </w:num>
  <w:num w:numId="13">
    <w:abstractNumId w:val="0"/>
  </w:num>
  <w:num w:numId="14">
    <w:abstractNumId w:val="2"/>
  </w:num>
  <w:num w:numId="15">
    <w:abstractNumId w:val="4"/>
  </w:num>
  <w:num w:numId="16">
    <w:abstractNumId w:val="5"/>
  </w:num>
  <w:num w:numId="17">
    <w:abstractNumId w:val="34"/>
  </w:num>
  <w:num w:numId="18">
    <w:abstractNumId w:val="37"/>
  </w:num>
  <w:num w:numId="19">
    <w:abstractNumId w:val="40"/>
  </w:num>
  <w:num w:numId="20">
    <w:abstractNumId w:val="8"/>
  </w:num>
  <w:num w:numId="21">
    <w:abstractNumId w:val="28"/>
  </w:num>
  <w:num w:numId="22">
    <w:abstractNumId w:val="12"/>
  </w:num>
  <w:num w:numId="23">
    <w:abstractNumId w:val="39"/>
  </w:num>
  <w:num w:numId="24">
    <w:abstractNumId w:val="3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0"/>
  </w:num>
  <w:num w:numId="28">
    <w:abstractNumId w:val="14"/>
  </w:num>
  <w:num w:numId="29">
    <w:abstractNumId w:val="29"/>
  </w:num>
  <w:num w:numId="30">
    <w:abstractNumId w:val="20"/>
  </w:num>
  <w:num w:numId="31">
    <w:abstractNumId w:val="31"/>
  </w:num>
  <w:num w:numId="32">
    <w:abstractNumId w:val="23"/>
  </w:num>
  <w:num w:numId="33">
    <w:abstractNumId w:val="3"/>
  </w:num>
  <w:num w:numId="34">
    <w:abstractNumId w:val="21"/>
  </w:num>
  <w:num w:numId="35">
    <w:abstractNumId w:val="33"/>
  </w:num>
  <w:num w:numId="36">
    <w:abstractNumId w:val="15"/>
  </w:num>
  <w:num w:numId="37">
    <w:abstractNumId w:val="25"/>
  </w:num>
  <w:num w:numId="38">
    <w:abstractNumId w:val="18"/>
  </w:num>
  <w:num w:numId="39">
    <w:abstractNumId w:val="22"/>
  </w:num>
  <w:num w:numId="40">
    <w:abstractNumId w:val="6"/>
  </w:num>
  <w:num w:numId="41">
    <w:abstractNumId w:val="36"/>
  </w:num>
  <w:num w:numId="42">
    <w:abstractNumId w:val="26"/>
  </w:num>
  <w:num w:numId="4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F04"/>
    <w:rsid w:val="000A7156"/>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5CB"/>
    <w:rsid w:val="000B6708"/>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890"/>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68"/>
    <w:rsid w:val="000F67AA"/>
    <w:rsid w:val="000F690F"/>
    <w:rsid w:val="000F6A56"/>
    <w:rsid w:val="000F6AC9"/>
    <w:rsid w:val="000F6E91"/>
    <w:rsid w:val="000F71BE"/>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7E4"/>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0FA2"/>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A44"/>
    <w:rsid w:val="00433B17"/>
    <w:rsid w:val="00433E3E"/>
    <w:rsid w:val="00433F42"/>
    <w:rsid w:val="00434167"/>
    <w:rsid w:val="0043425A"/>
    <w:rsid w:val="00434986"/>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E4D"/>
    <w:rsid w:val="00764040"/>
    <w:rsid w:val="007644EB"/>
    <w:rsid w:val="00764515"/>
    <w:rsid w:val="00764877"/>
    <w:rsid w:val="00764940"/>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52E"/>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63"/>
    <w:rsid w:val="009634D5"/>
    <w:rsid w:val="00963799"/>
    <w:rsid w:val="00963BF7"/>
    <w:rsid w:val="00963E77"/>
    <w:rsid w:val="00963EAE"/>
    <w:rsid w:val="00964581"/>
    <w:rsid w:val="009647F0"/>
    <w:rsid w:val="00964823"/>
    <w:rsid w:val="009648CA"/>
    <w:rsid w:val="0096490F"/>
    <w:rsid w:val="00964C9B"/>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453A"/>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11D5"/>
    <w:rsid w:val="00B01401"/>
    <w:rsid w:val="00B01461"/>
    <w:rsid w:val="00B0149B"/>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CC5"/>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943"/>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9B2"/>
    <w:rsid w:val="00D00A6E"/>
    <w:rsid w:val="00D00C35"/>
    <w:rsid w:val="00D01680"/>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09"/>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AF7"/>
    <w:rsid w:val="00E07F9D"/>
    <w:rsid w:val="00E07FF1"/>
    <w:rsid w:val="00E10135"/>
    <w:rsid w:val="00E117CB"/>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2A81"/>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423"/>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25281"/>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5631-5337-4B3A-A57B-3986ACE5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23</Pages>
  <Words>8694</Words>
  <Characters>50270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58847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252</cp:revision>
  <cp:lastPrinted>2019-11-22T13:58:00Z</cp:lastPrinted>
  <dcterms:created xsi:type="dcterms:W3CDTF">2019-10-30T12:03:00Z</dcterms:created>
  <dcterms:modified xsi:type="dcterms:W3CDTF">2019-11-22T14:57:00Z</dcterms:modified>
  <cp:contentStatus/>
</cp:coreProperties>
</file>