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Pr="000C0FF1" w:rsidRDefault="00663933" w:rsidP="00E724A8">
      <w:pPr>
        <w:pStyle w:val="Header"/>
        <w:jc w:val="center"/>
        <w:rPr>
          <w:rStyle w:val="Strong"/>
        </w:rPr>
      </w:pPr>
    </w:p>
    <w:p w:rsidR="00457A5C" w:rsidRPr="006A00EF" w:rsidRDefault="007A1542" w:rsidP="00BB6899">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075C37">
        <w:rPr>
          <w:b/>
        </w:rPr>
        <w:t xml:space="preserve"> </w:t>
      </w:r>
      <w:r w:rsidR="00486B8A" w:rsidRPr="000C0FF1">
        <w:rPr>
          <w:b/>
        </w:rPr>
        <w:t>TUESDAY</w:t>
      </w:r>
      <w:r w:rsidR="00075C37">
        <w:rPr>
          <w:b/>
        </w:rPr>
        <w:t xml:space="preserve">, </w:t>
      </w:r>
      <w:r w:rsidR="00D24881">
        <w:rPr>
          <w:b/>
        </w:rPr>
        <w:t>NOVEMBER</w:t>
      </w:r>
      <w:r w:rsidR="0063573B">
        <w:rPr>
          <w:b/>
        </w:rPr>
        <w:t xml:space="preserve"> </w:t>
      </w:r>
      <w:r w:rsidR="00075C37">
        <w:rPr>
          <w:b/>
        </w:rPr>
        <w:t>1</w:t>
      </w:r>
      <w:r w:rsidR="005416EF">
        <w:rPr>
          <w:b/>
        </w:rPr>
        <w:t>9</w:t>
      </w:r>
      <w:r w:rsidR="00225782">
        <w:rPr>
          <w:b/>
        </w:rPr>
        <w:t xml:space="preserve">, </w:t>
      </w:r>
      <w:r w:rsidR="00C0007A" w:rsidRPr="000C0FF1">
        <w:rPr>
          <w:b/>
        </w:rPr>
        <w:t>201</w:t>
      </w:r>
      <w:r w:rsidR="0061217E" w:rsidRPr="000C0FF1">
        <w:rPr>
          <w:b/>
        </w:rPr>
        <w:t>9</w:t>
      </w:r>
    </w:p>
    <w:p w:rsidR="00600C7A" w:rsidRDefault="00600C7A" w:rsidP="00BB6899">
      <w:pPr>
        <w:jc w:val="center"/>
        <w:rPr>
          <w:rFonts w:eastAsia="Batang"/>
          <w:b/>
          <w:bCs/>
          <w:i/>
          <w:sz w:val="32"/>
          <w:szCs w:val="32"/>
        </w:rPr>
      </w:pPr>
    </w:p>
    <w:p w:rsidR="00183DFA" w:rsidRPr="00872EC8" w:rsidRDefault="00183DFA" w:rsidP="00D613CD">
      <w:pPr>
        <w:jc w:val="center"/>
        <w:rPr>
          <w:rFonts w:eastAsia="Batang"/>
          <w:b/>
          <w:bCs/>
          <w:i/>
          <w:caps/>
          <w:sz w:val="28"/>
          <w:szCs w:val="28"/>
        </w:rPr>
      </w:pPr>
    </w:p>
    <w:p w:rsidR="00183DFA" w:rsidRDefault="00183DFA" w:rsidP="00BB6899">
      <w:pPr>
        <w:jc w:val="center"/>
        <w:rPr>
          <w:rFonts w:eastAsia="Batang"/>
          <w:b/>
          <w:bCs/>
          <w:i/>
          <w:sz w:val="32"/>
          <w:szCs w:val="32"/>
        </w:rPr>
      </w:pPr>
    </w:p>
    <w:p w:rsidR="00767C06" w:rsidRPr="00645F52" w:rsidRDefault="00767C06" w:rsidP="00BB6899">
      <w:pPr>
        <w:jc w:val="center"/>
        <w:rPr>
          <w:rFonts w:eastAsia="Batang"/>
          <w:b/>
          <w:bCs/>
          <w:i/>
          <w:sz w:val="32"/>
          <w:szCs w:val="32"/>
        </w:rPr>
      </w:pPr>
    </w:p>
    <w:p w:rsidR="003F300A" w:rsidRPr="000C0FF1" w:rsidRDefault="003F300A" w:rsidP="00BB6899">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BB6899">
      <w:pPr>
        <w:outlineLvl w:val="0"/>
        <w:rPr>
          <w:b/>
          <w:bCs/>
          <w:u w:val="single"/>
        </w:rPr>
      </w:pPr>
    </w:p>
    <w:p w:rsidR="00097E11" w:rsidRPr="000C0FF1" w:rsidRDefault="00097E11" w:rsidP="00BB6899">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BB6899">
      <w:pPr>
        <w:pStyle w:val="ListParagraph"/>
        <w:ind w:hanging="720"/>
        <w:rPr>
          <w:bCs/>
          <w:sz w:val="28"/>
          <w:szCs w:val="28"/>
        </w:rPr>
      </w:pPr>
    </w:p>
    <w:p w:rsidR="00097E11" w:rsidRPr="000C0FF1" w:rsidRDefault="00097E11" w:rsidP="00BB6899">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BB6899">
      <w:pPr>
        <w:pStyle w:val="ListParagraph"/>
        <w:rPr>
          <w:b/>
        </w:rPr>
      </w:pPr>
    </w:p>
    <w:p w:rsidR="007A2541" w:rsidRPr="000C0FF1" w:rsidRDefault="008C6422" w:rsidP="00BB6899">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BB6899">
      <w:pPr>
        <w:outlineLvl w:val="0"/>
        <w:rPr>
          <w:b/>
          <w:bCs/>
          <w:sz w:val="28"/>
          <w:szCs w:val="28"/>
          <w:u w:val="single"/>
        </w:rPr>
      </w:pPr>
    </w:p>
    <w:p w:rsidR="00C32D89" w:rsidRPr="000C0FF1" w:rsidRDefault="00097E11" w:rsidP="00BB6899">
      <w:pPr>
        <w:outlineLvl w:val="0"/>
        <w:rPr>
          <w:bCs/>
          <w:sz w:val="28"/>
          <w:szCs w:val="28"/>
        </w:rPr>
      </w:pPr>
      <w:r w:rsidRPr="000C0FF1">
        <w:rPr>
          <w:b/>
          <w:bCs/>
          <w:sz w:val="28"/>
          <w:szCs w:val="28"/>
          <w:u w:val="single"/>
        </w:rPr>
        <w:t>PRESIDENT’S REPORT ON STANDING COMMITTEE REFERRALS AND OTHER MATTERS</w:t>
      </w:r>
    </w:p>
    <w:p w:rsidR="00DC430B" w:rsidRDefault="00DC430B" w:rsidP="00BB6899">
      <w:pPr>
        <w:rPr>
          <w:b/>
          <w:bCs/>
          <w:sz w:val="28"/>
          <w:szCs w:val="28"/>
          <w:u w:val="single"/>
        </w:rPr>
      </w:pPr>
    </w:p>
    <w:p w:rsidR="00A75A3E" w:rsidRPr="000C0FF1" w:rsidRDefault="00A75A3E" w:rsidP="00BB6899">
      <w:pPr>
        <w:rPr>
          <w:b/>
          <w:bCs/>
          <w:sz w:val="28"/>
          <w:szCs w:val="28"/>
          <w:u w:val="single"/>
        </w:rPr>
      </w:pPr>
      <w:r w:rsidRPr="000C0FF1">
        <w:rPr>
          <w:b/>
          <w:bCs/>
          <w:sz w:val="28"/>
          <w:szCs w:val="28"/>
          <w:u w:val="single"/>
        </w:rPr>
        <w:t>BUDGET, FINANCE AND AUDIT STANDING COMMITTEE</w:t>
      </w:r>
    </w:p>
    <w:p w:rsidR="00A75A3E" w:rsidRPr="000C0FF1" w:rsidRDefault="00A75A3E" w:rsidP="00BB6899">
      <w:pPr>
        <w:rPr>
          <w:b/>
          <w:bCs/>
        </w:rPr>
      </w:pPr>
      <w:r w:rsidRPr="000C0FF1">
        <w:rPr>
          <w:b/>
          <w:bCs/>
          <w:i/>
          <w:sz w:val="28"/>
          <w:szCs w:val="28"/>
        </w:rPr>
        <w:t>THE FOLLOWING ITEM(S) ARE TO BE REFERRED TO THE BUDGET, FINANCE AND AUDIT STANDING COMMITTEE</w:t>
      </w:r>
      <w:r w:rsidRPr="000C0FF1">
        <w:rPr>
          <w:b/>
          <w:bCs/>
        </w:rPr>
        <w:t>:</w:t>
      </w:r>
    </w:p>
    <w:p w:rsidR="00037F5B" w:rsidRDefault="00037F5B" w:rsidP="00D248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767C06" w:rsidRDefault="003E0FA2" w:rsidP="003E0FA2">
      <w:pPr>
        <w:pStyle w:val="ListParagraph"/>
        <w:ind w:hanging="720"/>
        <w:rPr>
          <w:b/>
        </w:rPr>
      </w:pPr>
      <w:r>
        <w:rPr>
          <w:b/>
        </w:rPr>
        <w:t>OFFICE OF THE AUDITOR GENERAL</w:t>
      </w:r>
    </w:p>
    <w:p w:rsidR="003E0FA2" w:rsidRPr="003E0FA2" w:rsidRDefault="003E0FA2" w:rsidP="00CC7988">
      <w:pPr>
        <w:pStyle w:val="ListParagraph"/>
        <w:numPr>
          <w:ilvl w:val="0"/>
          <w:numId w:val="40"/>
        </w:numPr>
        <w:ind w:left="540" w:hanging="540"/>
        <w:rPr>
          <w:b/>
        </w:rPr>
      </w:pPr>
      <w:r>
        <w:t xml:space="preserve">Submitting report relative to </w:t>
      </w:r>
      <w:r w:rsidR="00A875C7">
        <w:t xml:space="preserve">Audit of Demolition Activities Interim Report on Contract Administration for City-funded Residential Demolitions. </w:t>
      </w:r>
      <w:r w:rsidR="00A875C7">
        <w:rPr>
          <w:b/>
        </w:rPr>
        <w:t>(Attached for your review is our interim report on Contract Administration for City-funded Demolitions in conjunction with our ongoing audit of Demolition Activities.  This report contains our audit purpose, scope, objectives, approach and methodology, and conclusions; background; our audit findings and recommendations; and the responses from the Detroit Building Authority, the City of Detroit’s Building, Safety Engineering and Environmental Department, the Housing and Revitalization Department, and the Office of the Chief Financial Officer, Office of Contracting and Procurement.)</w:t>
      </w:r>
    </w:p>
    <w:p w:rsidR="005A5DD7" w:rsidRPr="00606E4A" w:rsidRDefault="005416EF" w:rsidP="00435915">
      <w:pPr>
        <w:pStyle w:val="ListParagraph"/>
        <w:ind w:hanging="540"/>
        <w:rPr>
          <w:b/>
          <w:bCs/>
          <w:sz w:val="28"/>
          <w:szCs w:val="28"/>
          <w:u w:val="single"/>
        </w:rPr>
      </w:pPr>
      <w:r>
        <w:rPr>
          <w:bCs/>
        </w:rPr>
        <w:t xml:space="preserve"> </w:t>
      </w:r>
    </w:p>
    <w:p w:rsidR="009C6F27" w:rsidRDefault="009C6F27" w:rsidP="00435915">
      <w:pPr>
        <w:ind w:left="720" w:hanging="540"/>
        <w:rPr>
          <w:b/>
          <w:bCs/>
          <w:sz w:val="28"/>
          <w:szCs w:val="28"/>
          <w:u w:val="single"/>
        </w:rPr>
      </w:pPr>
    </w:p>
    <w:p w:rsidR="00DE23CC" w:rsidRPr="000C0FF1" w:rsidRDefault="00DE23CC" w:rsidP="00CC7988">
      <w:pPr>
        <w:ind w:left="720" w:hanging="720"/>
        <w:rPr>
          <w:b/>
          <w:bCs/>
          <w:sz w:val="28"/>
          <w:szCs w:val="28"/>
          <w:u w:val="single"/>
        </w:rPr>
      </w:pPr>
      <w:r w:rsidRPr="000C0FF1">
        <w:rPr>
          <w:b/>
          <w:bCs/>
          <w:sz w:val="28"/>
          <w:szCs w:val="28"/>
          <w:u w:val="single"/>
        </w:rPr>
        <w:t>INTERNAL OPERATIONS STANDING COMMITTEE</w:t>
      </w:r>
    </w:p>
    <w:p w:rsidR="00EB16DC" w:rsidRDefault="00DE23CC" w:rsidP="00CC798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sz w:val="28"/>
          <w:szCs w:val="28"/>
        </w:rPr>
      </w:pPr>
    </w:p>
    <w:p w:rsidR="006417A8" w:rsidRPr="008C0FE1" w:rsidRDefault="006417A8" w:rsidP="00F837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40" w:hanging="540"/>
        <w:rPr>
          <w:b/>
          <w:bCs/>
        </w:rPr>
      </w:pPr>
      <w:r w:rsidRPr="008C0FE1">
        <w:rPr>
          <w:b/>
          <w:bCs/>
        </w:rPr>
        <w:t>OFFICE OF CONTRACTING AND PROCUREMENT</w:t>
      </w:r>
    </w:p>
    <w:p w:rsidR="00854618" w:rsidRPr="006417A8" w:rsidRDefault="006417A8" w:rsidP="00F837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40" w:hanging="540"/>
        <w:rPr>
          <w:b/>
          <w:bCs/>
        </w:rPr>
      </w:pPr>
      <w:r w:rsidRPr="008C0FE1">
        <w:rPr>
          <w:bCs/>
          <w:iCs/>
        </w:rPr>
        <w:t xml:space="preserve">Submitting the following </w:t>
      </w:r>
      <w:r w:rsidRPr="008C0FE1">
        <w:rPr>
          <w:b/>
          <w:bCs/>
          <w:iCs/>
          <w:u w:val="single"/>
        </w:rPr>
        <w:t>Office of Contracting and Procurement Contracts:</w:t>
      </w:r>
    </w:p>
    <w:p w:rsidR="0013663D" w:rsidRPr="0065435A" w:rsidRDefault="0013663D" w:rsidP="00CC798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color w:val="000000"/>
          <w:szCs w:val="17"/>
          <w:shd w:val="clear" w:color="auto" w:fill="FFFFFF"/>
        </w:rPr>
      </w:pPr>
      <w:r>
        <w:lastRenderedPageBreak/>
        <w:t>Please be advised that the Contract listed was submitted on September 25, 2019 for the City Council Agenda for October 1, 2019 has been amended as follows:</w:t>
      </w:r>
    </w:p>
    <w:p w:rsidR="0013663D" w:rsidRDefault="0013663D"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pPr>
    </w:p>
    <w:p w:rsidR="0013663D" w:rsidRPr="0003217F" w:rsidRDefault="0013663D" w:rsidP="00435915">
      <w:pPr>
        <w:pStyle w:val="NormalWeb"/>
        <w:spacing w:before="0" w:beforeAutospacing="0" w:after="0" w:afterAutospacing="0" w:line="360" w:lineRule="atLeast"/>
        <w:ind w:left="720" w:hanging="540"/>
        <w:jc w:val="both"/>
        <w:rPr>
          <w:b/>
        </w:rPr>
      </w:pPr>
      <w:r w:rsidRPr="0003217F">
        <w:rPr>
          <w:b/>
        </w:rPr>
        <w:t>Submitted as:</w:t>
      </w:r>
    </w:p>
    <w:p w:rsidR="0013663D" w:rsidRDefault="0013663D"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sz w:val="20"/>
          <w:szCs w:val="20"/>
        </w:rPr>
      </w:pPr>
      <w:r>
        <w:rPr>
          <w:b/>
        </w:rPr>
        <w:t xml:space="preserve">Contract No. 3037321 - </w:t>
      </w:r>
      <w:r w:rsidRPr="0065435A">
        <w:rPr>
          <w:szCs w:val="20"/>
        </w:rPr>
        <w:t xml:space="preserve">100% City Funding – To Provide </w:t>
      </w:r>
      <w:r>
        <w:rPr>
          <w:szCs w:val="20"/>
        </w:rPr>
        <w:t xml:space="preserve">a One Time Purchase for 724 HP Pro Book 455 Laptop Computers. – Contractor: Sehi Computer Products, Inc. – Location: 2930 Bond Street, Rochester Hills, MI 48309 – Contract Period: Upon City Council Approval through September 30, 2021 – Total Contract Amount: $312,311.88. </w:t>
      </w:r>
      <w:r w:rsidRPr="0013663D">
        <w:rPr>
          <w:b/>
          <w:szCs w:val="20"/>
        </w:rPr>
        <w:t>ELECTIONS</w:t>
      </w:r>
    </w:p>
    <w:p w:rsidR="0013663D" w:rsidRDefault="0013663D"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rStyle w:val="Strong"/>
          <w:color w:val="000000"/>
          <w:szCs w:val="17"/>
          <w:shd w:val="clear" w:color="auto" w:fill="FFFFFF"/>
        </w:rPr>
      </w:pPr>
    </w:p>
    <w:p w:rsidR="0013663D" w:rsidRDefault="0013663D" w:rsidP="00435915">
      <w:pPr>
        <w:pStyle w:val="NormalWeb"/>
        <w:spacing w:before="0" w:beforeAutospacing="0" w:after="0" w:afterAutospacing="0" w:line="360" w:lineRule="atLeast"/>
        <w:ind w:left="720" w:hanging="540"/>
        <w:jc w:val="both"/>
        <w:rPr>
          <w:rStyle w:val="Strong"/>
          <w:color w:val="000000"/>
          <w:szCs w:val="17"/>
          <w:shd w:val="clear" w:color="auto" w:fill="FFFFFF"/>
        </w:rPr>
      </w:pPr>
      <w:r>
        <w:rPr>
          <w:rStyle w:val="Strong"/>
          <w:color w:val="000000"/>
          <w:szCs w:val="17"/>
          <w:shd w:val="clear" w:color="auto" w:fill="FFFFFF"/>
        </w:rPr>
        <w:t>Should read as:</w:t>
      </w:r>
    </w:p>
    <w:p w:rsidR="00707272" w:rsidRDefault="0013663D"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szCs w:val="20"/>
        </w:rPr>
      </w:pPr>
      <w:r>
        <w:rPr>
          <w:b/>
        </w:rPr>
        <w:t xml:space="preserve">Contract No. 3038802 - </w:t>
      </w:r>
      <w:r w:rsidRPr="0065435A">
        <w:rPr>
          <w:szCs w:val="20"/>
        </w:rPr>
        <w:t xml:space="preserve">100% City Funding – To Provide </w:t>
      </w:r>
      <w:r>
        <w:rPr>
          <w:szCs w:val="20"/>
        </w:rPr>
        <w:t xml:space="preserve">a One Time Purchase for 724 HP Pro Book 455 Laptop Computers. – Contractor: Sehi Computer Products, Inc. – Location: 2930 Bond Street, Rochester Hills, MI 48309 – Contract Period: Upon City Council Approval through September 30, 2021 – Total Contract Amount: $312,311.88. </w:t>
      </w:r>
      <w:r w:rsidRPr="0013663D">
        <w:rPr>
          <w:b/>
          <w:szCs w:val="20"/>
        </w:rPr>
        <w:t>ELECTIONS</w:t>
      </w:r>
    </w:p>
    <w:p w:rsidR="00707272" w:rsidRDefault="00707272"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szCs w:val="20"/>
        </w:rPr>
      </w:pPr>
    </w:p>
    <w:p w:rsidR="00C7497F" w:rsidRDefault="00F20EF2" w:rsidP="00CC798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113F0F" w:rsidRPr="00113F0F" w:rsidRDefault="00113F0F" w:rsidP="00CC798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Mary Rowan</w:t>
      </w:r>
      <w:r w:rsidRPr="000C0FF1">
        <w:rPr>
          <w:bCs/>
        </w:rPr>
        <w:t xml:space="preserve"> v </w:t>
      </w:r>
      <w:r>
        <w:rPr>
          <w:bCs/>
        </w:rPr>
        <w:t>City of Detroit, et al.</w:t>
      </w:r>
      <w:r w:rsidRPr="000C0FF1">
        <w:rPr>
          <w:bCs/>
        </w:rPr>
        <w:t>; Civil Action Case No.: 1</w:t>
      </w:r>
      <w:r>
        <w:rPr>
          <w:bCs/>
        </w:rPr>
        <w:t>8</w:t>
      </w:r>
      <w:r w:rsidRPr="000C0FF1">
        <w:rPr>
          <w:bCs/>
        </w:rPr>
        <w:t>-</w:t>
      </w:r>
      <w:r>
        <w:rPr>
          <w:bCs/>
        </w:rPr>
        <w:t>014931 NO</w:t>
      </w:r>
      <w:r w:rsidRPr="000C0FF1">
        <w:rPr>
          <w:bCs/>
        </w:rPr>
        <w:t xml:space="preserve"> for </w:t>
      </w:r>
      <w:r>
        <w:rPr>
          <w:bCs/>
        </w:rPr>
        <w:t>P.O. Stacey Taylor</w:t>
      </w:r>
      <w:r w:rsidRPr="000C0FF1">
        <w:rPr>
          <w:bCs/>
        </w:rPr>
        <w:t>.</w:t>
      </w:r>
    </w:p>
    <w:p w:rsidR="007974FD" w:rsidRPr="00113F0F" w:rsidRDefault="005416EF"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rPr>
      </w:pPr>
      <w:r>
        <w:rPr>
          <w:bCs/>
        </w:rPr>
        <w:t xml:space="preserve"> </w:t>
      </w:r>
    </w:p>
    <w:p w:rsidR="00113F0F" w:rsidRPr="00113F0F" w:rsidRDefault="00113F0F" w:rsidP="00CC798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Mary Rowan</w:t>
      </w:r>
      <w:r w:rsidRPr="000C0FF1">
        <w:rPr>
          <w:bCs/>
        </w:rPr>
        <w:t xml:space="preserve"> v </w:t>
      </w:r>
      <w:r>
        <w:rPr>
          <w:bCs/>
        </w:rPr>
        <w:t>City of Detroit, et al.</w:t>
      </w:r>
      <w:r w:rsidRPr="000C0FF1">
        <w:rPr>
          <w:bCs/>
        </w:rPr>
        <w:t>; Civil Action Case No.: 1</w:t>
      </w:r>
      <w:r>
        <w:rPr>
          <w:bCs/>
        </w:rPr>
        <w:t>8</w:t>
      </w:r>
      <w:r w:rsidRPr="000C0FF1">
        <w:rPr>
          <w:bCs/>
        </w:rPr>
        <w:t>-</w:t>
      </w:r>
      <w:r>
        <w:rPr>
          <w:bCs/>
        </w:rPr>
        <w:t>014931 NO</w:t>
      </w:r>
      <w:r w:rsidRPr="000C0FF1">
        <w:rPr>
          <w:bCs/>
        </w:rPr>
        <w:t xml:space="preserve"> for </w:t>
      </w:r>
      <w:r>
        <w:rPr>
          <w:bCs/>
        </w:rPr>
        <w:t>Corporal Dewayne Jones</w:t>
      </w:r>
      <w:r w:rsidRPr="000C0FF1">
        <w:rPr>
          <w:bCs/>
        </w:rPr>
        <w:t>.</w:t>
      </w:r>
    </w:p>
    <w:p w:rsidR="00113F0F" w:rsidRDefault="00113F0F" w:rsidP="00435915">
      <w:pPr>
        <w:pStyle w:val="ListParagraph"/>
        <w:ind w:hanging="540"/>
        <w:rPr>
          <w:b/>
          <w:bCs/>
        </w:rPr>
      </w:pPr>
    </w:p>
    <w:p w:rsidR="00113F0F" w:rsidRPr="00AC6952" w:rsidRDefault="00113F0F" w:rsidP="00CC798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Cs/>
        </w:rPr>
        <w:t>Submitting report relative to Emergency Procurement of Legal Services – City Ordinances 18-5-21 – Lewis &amp; Mundy, P.C.</w:t>
      </w:r>
      <w:r w:rsidR="0075615D">
        <w:rPr>
          <w:bCs/>
        </w:rPr>
        <w:t xml:space="preserve"> </w:t>
      </w:r>
      <w:r w:rsidR="0075615D">
        <w:rPr>
          <w:b/>
          <w:bCs/>
        </w:rPr>
        <w:t>(The Department has submitted a privileged and confidential correspondence dated November 7, 2019.)</w:t>
      </w:r>
    </w:p>
    <w:p w:rsidR="00751D87" w:rsidRPr="00FD7148" w:rsidRDefault="00751D87" w:rsidP="00435915">
      <w:pPr>
        <w:ind w:left="720" w:hanging="540"/>
        <w:rPr>
          <w:b/>
          <w:bCs/>
        </w:rPr>
      </w:pPr>
    </w:p>
    <w:p w:rsidR="00801E46" w:rsidRDefault="009C6F27" w:rsidP="00F83700">
      <w:pPr>
        <w:ind w:left="720" w:hanging="720"/>
        <w:rPr>
          <w:b/>
          <w:bCs/>
        </w:rPr>
      </w:pPr>
      <w:r>
        <w:rPr>
          <w:b/>
          <w:bCs/>
        </w:rPr>
        <w:t>HUMAN RESOURCES DEPARTMENT/LABOR RELATIONS DIVISION</w:t>
      </w:r>
    </w:p>
    <w:p w:rsidR="009C6F27" w:rsidRPr="009C6F27" w:rsidRDefault="009C6F27" w:rsidP="00CC7988">
      <w:pPr>
        <w:pStyle w:val="ListParagraph"/>
        <w:numPr>
          <w:ilvl w:val="0"/>
          <w:numId w:val="40"/>
        </w:numPr>
        <w:ind w:left="720" w:hanging="720"/>
        <w:rPr>
          <w:b/>
          <w:bCs/>
        </w:rPr>
      </w:pPr>
      <w:r>
        <w:rPr>
          <w:bCs/>
        </w:rPr>
        <w:t xml:space="preserve">Submitting reso. autho. Implementation of the 2019 – 2023 Labor Agreement between the City of Detroit and the employees Represented by Service Employees International Union, Local 517M, </w:t>
      </w:r>
      <w:r w:rsidRPr="009C6F27">
        <w:rPr>
          <w:b/>
          <w:bCs/>
        </w:rPr>
        <w:t>(Supervisory Unit)</w:t>
      </w:r>
      <w:r>
        <w:rPr>
          <w:b/>
          <w:bCs/>
        </w:rPr>
        <w:t>.  (The Labor Relations Division is recommending your Honorable Body’s official approval of the 2019 – 2023 Master Agreement between the City of Detroit and the Service Employees International Union, Local 517M, (Supervisory Unit).</w:t>
      </w:r>
    </w:p>
    <w:p w:rsidR="009C6F27" w:rsidRDefault="009C6F27" w:rsidP="00435915">
      <w:pPr>
        <w:ind w:left="720" w:hanging="540"/>
        <w:rPr>
          <w:b/>
          <w:bCs/>
        </w:rPr>
      </w:pPr>
    </w:p>
    <w:p w:rsidR="009C6F27" w:rsidRDefault="009C6F27" w:rsidP="00435915">
      <w:pPr>
        <w:ind w:left="720" w:hanging="540"/>
        <w:rPr>
          <w:b/>
          <w:bCs/>
        </w:rPr>
      </w:pPr>
    </w:p>
    <w:p w:rsidR="008C0FE1" w:rsidRPr="000C0FF1" w:rsidRDefault="008C0FE1" w:rsidP="00CC7988">
      <w:pPr>
        <w:rPr>
          <w:b/>
          <w:bCs/>
          <w:sz w:val="28"/>
          <w:szCs w:val="28"/>
          <w:u w:val="single"/>
        </w:rPr>
      </w:pPr>
      <w:r w:rsidRPr="000C0FF1">
        <w:rPr>
          <w:b/>
          <w:bCs/>
          <w:sz w:val="28"/>
          <w:szCs w:val="28"/>
          <w:u w:val="single"/>
        </w:rPr>
        <w:t>NEIGHBORHOOD AND COMMUNITY SERVICES STANDING COMMITTEE</w:t>
      </w:r>
    </w:p>
    <w:p w:rsidR="008C0FE1" w:rsidRPr="000C0FF1" w:rsidRDefault="008C0FE1" w:rsidP="00CC7988">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686FE9" w:rsidRDefault="00686FE9" w:rsidP="00435915">
      <w:pPr>
        <w:ind w:left="720" w:hanging="540"/>
        <w:rPr>
          <w:b/>
          <w:bCs/>
          <w:iCs/>
        </w:rPr>
      </w:pPr>
    </w:p>
    <w:p w:rsidR="00713F19" w:rsidRDefault="00713F19" w:rsidP="00CC798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116AB8" w:rsidRPr="008C0FE1" w:rsidRDefault="00116AB8" w:rsidP="00CC798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lastRenderedPageBreak/>
        <w:t>OFFICE OF CONTRACTING AND PROCUREMENT</w:t>
      </w:r>
    </w:p>
    <w:p w:rsidR="00116AB8" w:rsidRDefault="00116AB8" w:rsidP="00CC7988">
      <w:pPr>
        <w:ind w:left="720" w:hanging="720"/>
        <w:rPr>
          <w:b/>
          <w:bCs/>
          <w:iCs/>
        </w:rPr>
      </w:pPr>
      <w:r w:rsidRPr="008C0FE1">
        <w:rPr>
          <w:bCs/>
          <w:iCs/>
        </w:rPr>
        <w:t xml:space="preserve">Submitting the following </w:t>
      </w:r>
      <w:r w:rsidRPr="008C0FE1">
        <w:rPr>
          <w:b/>
          <w:bCs/>
          <w:iCs/>
          <w:u w:val="single"/>
        </w:rPr>
        <w:t>Office of Contracting and Procurement Contracts:</w:t>
      </w:r>
    </w:p>
    <w:p w:rsidR="00707272" w:rsidRPr="00707272" w:rsidRDefault="00707272" w:rsidP="00CC7988">
      <w:pPr>
        <w:pStyle w:val="ListParagraph"/>
        <w:numPr>
          <w:ilvl w:val="0"/>
          <w:numId w:val="40"/>
        </w:numPr>
        <w:ind w:left="540" w:hanging="540"/>
        <w:rPr>
          <w:b/>
          <w:bCs/>
          <w:iCs/>
        </w:rPr>
      </w:pPr>
      <w:r>
        <w:t xml:space="preserve">Submitting reso. autho. </w:t>
      </w:r>
      <w:r w:rsidRPr="00BB510B">
        <w:rPr>
          <w:b/>
        </w:rPr>
        <w:t xml:space="preserve">Contract No. </w:t>
      </w:r>
      <w:r>
        <w:rPr>
          <w:b/>
        </w:rPr>
        <w:t>6001983</w:t>
      </w:r>
      <w:r>
        <w:t xml:space="preserve"> </w:t>
      </w:r>
      <w:r w:rsidRPr="00BB510B">
        <w:rPr>
          <w:b/>
        </w:rPr>
        <w:t>-</w:t>
      </w:r>
      <w:r>
        <w:t xml:space="preserve"> </w:t>
      </w:r>
      <w:r w:rsidRPr="00A15186">
        <w:t>100% City Funding – AMEND 1 – To Provide an Extension of Time and Increase of Funds to Supply Sweeper Repair Services on Global Sweepers. – Contractor: The Safety Company, LLC dba MTech Company – Location: 7401 First Place, Cleveland, OH 44146 – Contract Period: Upon City Council Approval through March 27, 2021 – Contract Increase Amount: $40,000.00 – Total Contract Amount: $60,000.00.</w:t>
      </w:r>
      <w:r>
        <w:t xml:space="preserve"> </w:t>
      </w:r>
      <w:r w:rsidRPr="00A15186">
        <w:rPr>
          <w:b/>
        </w:rPr>
        <w:t>GENERAL SERVICES</w:t>
      </w:r>
    </w:p>
    <w:p w:rsidR="00707272" w:rsidRPr="00707272" w:rsidRDefault="00707272" w:rsidP="00435915">
      <w:pPr>
        <w:pStyle w:val="ListParagraph"/>
        <w:ind w:hanging="540"/>
        <w:rPr>
          <w:b/>
          <w:bCs/>
          <w:iCs/>
        </w:rPr>
      </w:pPr>
    </w:p>
    <w:p w:rsidR="00987C24" w:rsidRPr="00987C24" w:rsidRDefault="00707272" w:rsidP="00B86393">
      <w:pPr>
        <w:pStyle w:val="ListParagraph"/>
        <w:numPr>
          <w:ilvl w:val="0"/>
          <w:numId w:val="40"/>
        </w:numPr>
        <w:ind w:left="540" w:hanging="540"/>
        <w:rPr>
          <w:b/>
          <w:bCs/>
          <w:iCs/>
        </w:rPr>
      </w:pPr>
      <w:r>
        <w:t xml:space="preserve">Submitting reso. autho. </w:t>
      </w:r>
      <w:r w:rsidRPr="00707272">
        <w:rPr>
          <w:b/>
        </w:rPr>
        <w:t>Contract No. 6002509</w:t>
      </w:r>
      <w:r>
        <w:t xml:space="preserve"> - </w:t>
      </w:r>
      <w:r w:rsidRPr="00A15186">
        <w:t>100% 2018 UTGO Bond Funding – To Provide Seawall Restoration, Electrical Improvements and Additional Renovations to the Fireboat Station for the General Services Department. – Contractor: DeAngelis Diamond Construction, LLC – Location: 3955 Orchard Hill Place Suite 235, Novi, MI 48375 – Contract Period: Upon City Council Approval through June 30, 2021 – Total Contract Amount: $540,000.00.</w:t>
      </w:r>
      <w:r>
        <w:rPr>
          <w:color w:val="FF0000"/>
          <w:sz w:val="22"/>
          <w:szCs w:val="22"/>
        </w:rPr>
        <w:t xml:space="preserve"> </w:t>
      </w:r>
      <w:r>
        <w:rPr>
          <w:b/>
        </w:rPr>
        <w:t>GENERAL SERVICES</w:t>
      </w:r>
    </w:p>
    <w:p w:rsidR="00987C24" w:rsidRPr="00987C24" w:rsidRDefault="00987C24" w:rsidP="00435915">
      <w:pPr>
        <w:pStyle w:val="ListParagraph"/>
        <w:ind w:hanging="540"/>
        <w:rPr>
          <w:bCs/>
          <w:iCs/>
        </w:rPr>
      </w:pPr>
    </w:p>
    <w:p w:rsidR="00AB069D" w:rsidRPr="00116AB8" w:rsidRDefault="00987C24" w:rsidP="00B86393">
      <w:pPr>
        <w:pStyle w:val="ListParagraph"/>
        <w:numPr>
          <w:ilvl w:val="0"/>
          <w:numId w:val="40"/>
        </w:numPr>
        <w:ind w:left="540" w:hanging="540"/>
        <w:rPr>
          <w:b/>
          <w:bCs/>
          <w:iCs/>
        </w:rPr>
      </w:pPr>
      <w:r>
        <w:t xml:space="preserve">Submitting reso. autho. </w:t>
      </w:r>
      <w:r w:rsidRPr="00BB510B">
        <w:rPr>
          <w:b/>
        </w:rPr>
        <w:t>Contract No. 6002467</w:t>
      </w:r>
      <w:r>
        <w:t xml:space="preserve"> </w:t>
      </w:r>
      <w:r w:rsidRPr="00BB510B">
        <w:rPr>
          <w:b/>
        </w:rPr>
        <w:t>-</w:t>
      </w:r>
      <w:r>
        <w:t xml:space="preserve"> </w:t>
      </w:r>
      <w:r w:rsidRPr="00FF5031">
        <w:t xml:space="preserve">100% City Funding – To Provide Waste Oil Removal Services for the General Services Department. – Contractor: Birks Works Environmental, LLC – Location: 8643 W Jefferson, Detroit, MI 48209 – Contract Period: Upon City Council Approval through November 4, 2022 – Total Contract Amount: $90,000.00. </w:t>
      </w:r>
      <w:r w:rsidRPr="00FF5031">
        <w:rPr>
          <w:b/>
        </w:rPr>
        <w:t>CITYWIDE</w:t>
      </w:r>
      <w:r w:rsidR="005416EF">
        <w:rPr>
          <w:bCs/>
          <w:iCs/>
        </w:rPr>
        <w:t xml:space="preserve"> </w:t>
      </w:r>
      <w:r w:rsidR="00AB069D">
        <w:rPr>
          <w:bCs/>
          <w:iCs/>
        </w:rPr>
        <w:t xml:space="preserve"> </w:t>
      </w:r>
    </w:p>
    <w:p w:rsidR="00116AB8" w:rsidRDefault="00116AB8" w:rsidP="00435915">
      <w:pPr>
        <w:ind w:left="720" w:hanging="540"/>
        <w:rPr>
          <w:b/>
          <w:bCs/>
          <w:iCs/>
        </w:rPr>
      </w:pPr>
    </w:p>
    <w:p w:rsidR="006D3833" w:rsidRDefault="009C6F27" w:rsidP="00B86393">
      <w:pPr>
        <w:rPr>
          <w:b/>
          <w:bCs/>
        </w:rPr>
      </w:pPr>
      <w:r>
        <w:rPr>
          <w:b/>
          <w:bCs/>
        </w:rPr>
        <w:t>OFFICE OF THE CHIEF FINANCIAL OFFICER/OFFICE OF DEVELOPMENT AND GRANTS</w:t>
      </w:r>
    </w:p>
    <w:p w:rsidR="009C6F27" w:rsidRDefault="009C6F27" w:rsidP="00B86393">
      <w:pPr>
        <w:pStyle w:val="ListParagraph"/>
        <w:numPr>
          <w:ilvl w:val="0"/>
          <w:numId w:val="40"/>
        </w:numPr>
        <w:ind w:left="540" w:hanging="540"/>
        <w:rPr>
          <w:b/>
          <w:bCs/>
        </w:rPr>
      </w:pPr>
      <w:r>
        <w:rPr>
          <w:bCs/>
        </w:rPr>
        <w:t xml:space="preserve">Submitting reso. autho. </w:t>
      </w:r>
      <w:r w:rsidR="00D2502C">
        <w:rPr>
          <w:bCs/>
        </w:rPr>
        <w:t>T</w:t>
      </w:r>
      <w:r>
        <w:rPr>
          <w:bCs/>
        </w:rPr>
        <w:t xml:space="preserve">o Accept a donation from the Greening of Detroit for Park Improvements at Eliza Howell Park. </w:t>
      </w:r>
      <w:r>
        <w:rPr>
          <w:b/>
          <w:bCs/>
        </w:rPr>
        <w:t>(The Greening of Detroit has awarded a donation of park improvements to the City of Detroit General Services Department for Eliza Howell Park, valued at $350,000.00.  There is no match requirement for this donation.)</w:t>
      </w:r>
    </w:p>
    <w:p w:rsidR="009C6F27" w:rsidRPr="009C6F27" w:rsidRDefault="009C6F27" w:rsidP="00435915">
      <w:pPr>
        <w:pStyle w:val="ListParagraph"/>
        <w:ind w:hanging="540"/>
        <w:rPr>
          <w:b/>
          <w:bCs/>
        </w:rPr>
      </w:pPr>
    </w:p>
    <w:p w:rsidR="009C6F27" w:rsidRDefault="0004025A" w:rsidP="00C47B67">
      <w:pPr>
        <w:ind w:left="720" w:hanging="720"/>
        <w:rPr>
          <w:b/>
          <w:bCs/>
        </w:rPr>
      </w:pPr>
      <w:r>
        <w:rPr>
          <w:b/>
          <w:bCs/>
        </w:rPr>
        <w:t>MISCELLANEOUS</w:t>
      </w:r>
    </w:p>
    <w:p w:rsidR="0004025A" w:rsidRPr="0073759C" w:rsidRDefault="0004025A" w:rsidP="00C47B67">
      <w:pPr>
        <w:pStyle w:val="ListParagraph"/>
        <w:numPr>
          <w:ilvl w:val="0"/>
          <w:numId w:val="40"/>
        </w:numPr>
        <w:ind w:left="540" w:hanging="540"/>
        <w:rPr>
          <w:b/>
          <w:bCs/>
        </w:rPr>
      </w:pPr>
      <w:r>
        <w:rPr>
          <w:b/>
          <w:u w:val="single"/>
        </w:rPr>
        <w:t>Council Member Roy McCalister</w:t>
      </w:r>
      <w:r w:rsidRPr="00645F52">
        <w:t xml:space="preserve"> </w:t>
      </w:r>
      <w:r>
        <w:t xml:space="preserve">submitting memorandum relative to concerns regarding the following </w:t>
      </w:r>
      <w:r w:rsidR="00713F19">
        <w:t xml:space="preserve"> General Services Department </w:t>
      </w:r>
      <w:r>
        <w:t>contracts: Contract #6002431 &amp; #6002432.</w:t>
      </w:r>
    </w:p>
    <w:p w:rsidR="0073759C" w:rsidRPr="0073759C" w:rsidRDefault="0073759C" w:rsidP="00C47B67">
      <w:pPr>
        <w:pStyle w:val="ListParagraph"/>
        <w:ind w:left="540" w:hanging="540"/>
        <w:rPr>
          <w:b/>
          <w:bCs/>
        </w:rPr>
      </w:pPr>
    </w:p>
    <w:p w:rsidR="009C6F27" w:rsidRDefault="009C6F27" w:rsidP="00435915">
      <w:pPr>
        <w:ind w:left="720" w:hanging="540"/>
        <w:rPr>
          <w:b/>
          <w:bCs/>
          <w:sz w:val="28"/>
          <w:szCs w:val="28"/>
          <w:u w:val="single"/>
        </w:rPr>
      </w:pPr>
    </w:p>
    <w:p w:rsidR="002A6382" w:rsidRPr="000C0FF1" w:rsidRDefault="002A6382" w:rsidP="00C47B67">
      <w:pPr>
        <w:rPr>
          <w:b/>
          <w:bCs/>
          <w:sz w:val="28"/>
          <w:szCs w:val="28"/>
          <w:u w:val="single"/>
        </w:rPr>
      </w:pPr>
      <w:r w:rsidRPr="000C0FF1">
        <w:rPr>
          <w:b/>
          <w:bCs/>
          <w:sz w:val="28"/>
          <w:szCs w:val="28"/>
          <w:u w:val="single"/>
        </w:rPr>
        <w:t>PLANNING AND ECONOMIC DEVELOPMENT STANDING COMMITTEE</w:t>
      </w:r>
    </w:p>
    <w:p w:rsidR="0012008E" w:rsidRPr="00DB684C" w:rsidRDefault="002A6382" w:rsidP="00C47B6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767C06" w:rsidRDefault="00767C06" w:rsidP="00435915">
      <w:pPr>
        <w:widowControl/>
        <w:adjustRightInd/>
        <w:ind w:left="720" w:hanging="540"/>
        <w:textAlignment w:val="auto"/>
        <w:rPr>
          <w:b/>
        </w:rPr>
      </w:pPr>
    </w:p>
    <w:p w:rsidR="008D19B3" w:rsidRDefault="008D19B3" w:rsidP="00435915">
      <w:pPr>
        <w:widowControl/>
        <w:adjustRightInd/>
        <w:ind w:left="720" w:hanging="540"/>
        <w:textAlignment w:val="auto"/>
        <w:rPr>
          <w:b/>
        </w:rPr>
      </w:pPr>
    </w:p>
    <w:p w:rsidR="008D19B3" w:rsidRDefault="008D19B3" w:rsidP="00435915">
      <w:pPr>
        <w:widowControl/>
        <w:adjustRightInd/>
        <w:ind w:left="720" w:hanging="540"/>
        <w:textAlignment w:val="auto"/>
        <w:rPr>
          <w:b/>
        </w:rPr>
      </w:pPr>
    </w:p>
    <w:p w:rsidR="008D19B3" w:rsidRDefault="008D19B3" w:rsidP="00435915">
      <w:pPr>
        <w:widowControl/>
        <w:adjustRightInd/>
        <w:ind w:left="720" w:hanging="540"/>
        <w:textAlignment w:val="auto"/>
        <w:rPr>
          <w:b/>
        </w:rPr>
      </w:pPr>
    </w:p>
    <w:p w:rsidR="008D19B3" w:rsidRDefault="008D19B3" w:rsidP="008D19B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lastRenderedPageBreak/>
        <w:t>LAW DEPARTMENT</w:t>
      </w:r>
    </w:p>
    <w:p w:rsidR="008D19B3" w:rsidRPr="008D19B3" w:rsidRDefault="008D19B3" w:rsidP="008D19B3">
      <w:pPr>
        <w:pStyle w:val="ListParagraph"/>
        <w:widowControl/>
        <w:numPr>
          <w:ilvl w:val="0"/>
          <w:numId w:val="40"/>
        </w:numPr>
        <w:adjustRightInd/>
        <w:ind w:left="720" w:hanging="720"/>
        <w:textAlignment w:val="auto"/>
        <w:rPr>
          <w:b/>
        </w:rPr>
      </w:pPr>
      <w:r w:rsidRPr="008D19B3">
        <w:rPr>
          <w:bCs/>
        </w:rPr>
        <w:t xml:space="preserve">Submitting report and Proposed Ordinance to amend Chapter 22 of the 2019 Detroit City Code, </w:t>
      </w:r>
      <w:r w:rsidRPr="008D19B3">
        <w:rPr>
          <w:bCs/>
          <w:i/>
        </w:rPr>
        <w:t>Housing</w:t>
      </w:r>
      <w:r w:rsidRPr="008D19B3">
        <w:rPr>
          <w:bCs/>
        </w:rPr>
        <w:t xml:space="preserve">, by amending Article II, </w:t>
      </w:r>
      <w:r w:rsidRPr="008D19B3">
        <w:rPr>
          <w:bCs/>
          <w:i/>
        </w:rPr>
        <w:t>Affordable Housing Notification Requirements</w:t>
      </w:r>
      <w:r w:rsidRPr="008D19B3">
        <w:rPr>
          <w:bCs/>
        </w:rPr>
        <w:t xml:space="preserve">, consisting of Sections 22-2-1 through 22-2-20, to add definitions, modify the timing of notification provisions, revise the annual reporting requirements, and add compliance language. </w:t>
      </w:r>
      <w:r w:rsidRPr="008D19B3">
        <w:rPr>
          <w:b/>
          <w:bCs/>
        </w:rPr>
        <w:t>(FOR INTRODUCTION AND SETTING OF A PUBLIC HEARING?)</w:t>
      </w:r>
    </w:p>
    <w:p w:rsidR="008D19B3" w:rsidRDefault="008D19B3" w:rsidP="008D19B3">
      <w:pPr>
        <w:widowControl/>
        <w:adjustRightInd/>
        <w:ind w:left="720" w:hanging="720"/>
        <w:textAlignment w:val="auto"/>
        <w:rPr>
          <w:b/>
        </w:rPr>
      </w:pPr>
    </w:p>
    <w:p w:rsidR="0004025A" w:rsidRDefault="00AC6F4E" w:rsidP="00FE3823">
      <w:pPr>
        <w:ind w:left="720" w:hanging="720"/>
        <w:rPr>
          <w:b/>
          <w:bCs/>
          <w:iCs/>
        </w:rPr>
      </w:pPr>
      <w:r>
        <w:rPr>
          <w:b/>
          <w:bCs/>
          <w:iCs/>
        </w:rPr>
        <w:t>CITY PLANNING COMMISSION</w:t>
      </w:r>
    </w:p>
    <w:p w:rsidR="00AC6F4E" w:rsidRDefault="00AC6F4E" w:rsidP="00FE3823">
      <w:pPr>
        <w:pStyle w:val="ListParagraph"/>
        <w:numPr>
          <w:ilvl w:val="0"/>
          <w:numId w:val="40"/>
        </w:numPr>
        <w:ind w:left="720" w:hanging="720"/>
        <w:rPr>
          <w:b/>
          <w:bCs/>
          <w:iCs/>
        </w:rPr>
      </w:pPr>
      <w:r>
        <w:rPr>
          <w:bCs/>
          <w:iCs/>
        </w:rPr>
        <w:t xml:space="preserve">Submitting report relative to Fees for Processing Rezoning Requests. </w:t>
      </w:r>
      <w:r>
        <w:rPr>
          <w:b/>
          <w:bCs/>
          <w:iCs/>
        </w:rPr>
        <w:t xml:space="preserve">(This report provides an analysis and recommendation from the City Planning Commission (CPC) for a new fee schedule for processing rezoning requests and other land use reviews for Your consideration.) </w:t>
      </w:r>
      <w:r w:rsidRPr="00AC6F4E">
        <w:rPr>
          <w:b/>
          <w:bCs/>
          <w:iCs/>
        </w:rPr>
        <w:t>(RECOMMEND APPROVAL)</w:t>
      </w:r>
      <w:r>
        <w:rPr>
          <w:b/>
          <w:bCs/>
          <w:iCs/>
        </w:rPr>
        <w:t xml:space="preserve"> </w:t>
      </w:r>
    </w:p>
    <w:p w:rsidR="00AC6F4E" w:rsidRDefault="00AC6F4E" w:rsidP="00FE3823">
      <w:pPr>
        <w:ind w:left="720" w:hanging="720"/>
        <w:rPr>
          <w:b/>
          <w:bCs/>
          <w:iCs/>
        </w:rPr>
      </w:pPr>
    </w:p>
    <w:p w:rsidR="00AC6F4E" w:rsidRPr="00AC6F4E" w:rsidRDefault="00AC6F4E" w:rsidP="00FE3823">
      <w:pPr>
        <w:ind w:left="720" w:hanging="720"/>
        <w:rPr>
          <w:b/>
          <w:bCs/>
          <w:iCs/>
        </w:rPr>
      </w:pPr>
      <w:r>
        <w:rPr>
          <w:b/>
          <w:bCs/>
          <w:iCs/>
        </w:rPr>
        <w:t>HOUSING AND REVITALIZATION DEPARTMENT</w:t>
      </w:r>
    </w:p>
    <w:p w:rsidR="00AC6F4E" w:rsidRDefault="00AC6F4E" w:rsidP="00FE3823">
      <w:pPr>
        <w:pStyle w:val="ListParagraph"/>
        <w:numPr>
          <w:ilvl w:val="0"/>
          <w:numId w:val="40"/>
        </w:numPr>
        <w:ind w:left="720" w:hanging="720"/>
        <w:rPr>
          <w:b/>
          <w:bCs/>
          <w:iCs/>
        </w:rPr>
      </w:pPr>
      <w:r>
        <w:rPr>
          <w:bCs/>
          <w:iCs/>
        </w:rPr>
        <w:t xml:space="preserve"> Submitting </w:t>
      </w:r>
      <w:r>
        <w:rPr>
          <w:bCs/>
          <w:i/>
          <w:iCs/>
        </w:rPr>
        <w:t>(</w:t>
      </w:r>
      <w:r w:rsidRPr="00AC6F4E">
        <w:rPr>
          <w:b/>
          <w:bCs/>
          <w:i/>
          <w:iCs/>
        </w:rPr>
        <w:t>Amended</w:t>
      </w:r>
      <w:r>
        <w:rPr>
          <w:bCs/>
          <w:i/>
          <w:iCs/>
        </w:rPr>
        <w:t>)</w:t>
      </w:r>
      <w:r>
        <w:rPr>
          <w:bCs/>
          <w:iCs/>
        </w:rPr>
        <w:t xml:space="preserve"> reso. autho. for a Partial Rev</w:t>
      </w:r>
      <w:r w:rsidR="0089247A">
        <w:rPr>
          <w:bCs/>
          <w:iCs/>
        </w:rPr>
        <w:t xml:space="preserve">ocation of Obsolete Rehabilitation Exemption Certificate No.3-09-0002, on behalf of Fort Shelby Hotel, LLC, in Accordance with Public Act 146 of 2000. </w:t>
      </w:r>
      <w:r w:rsidR="0089247A" w:rsidRPr="0089247A">
        <w:rPr>
          <w:b/>
          <w:bCs/>
          <w:iCs/>
        </w:rPr>
        <w:t>(Related to Petition #557)</w:t>
      </w:r>
      <w:r w:rsidR="009A4F33">
        <w:rPr>
          <w:b/>
          <w:bCs/>
          <w:iCs/>
        </w:rPr>
        <w:t xml:space="preserve"> (On October 23, 2018, Fort Shelby Hotel, LLC submitted a request for the partial revocation of  Obsolete Property Rehabilitation Exemption Certificate 03-16-0002 (amended) in order to remove Unit 2 from the property located at 525 West Lafayette, Unit 1 and 2, Detroit, MI.  The condominium plan was amended to subdivide Unit 2 into fifty-six residential units on floors 11 to 22 and the originally constructed apartments are being converted into for-sale </w:t>
      </w:r>
      <w:r w:rsidR="00401044">
        <w:rPr>
          <w:b/>
          <w:bCs/>
          <w:iCs/>
        </w:rPr>
        <w:t>condominiums</w:t>
      </w:r>
      <w:r w:rsidR="009A4F33">
        <w:rPr>
          <w:b/>
          <w:bCs/>
          <w:iCs/>
        </w:rPr>
        <w:t>.)</w:t>
      </w:r>
    </w:p>
    <w:p w:rsidR="0089247A" w:rsidRDefault="0089247A" w:rsidP="00FE3823">
      <w:pPr>
        <w:pStyle w:val="ListParagraph"/>
        <w:ind w:hanging="720"/>
        <w:rPr>
          <w:b/>
          <w:bCs/>
          <w:iCs/>
        </w:rPr>
      </w:pPr>
    </w:p>
    <w:p w:rsidR="0089247A" w:rsidRPr="00AC6F4E" w:rsidRDefault="0089247A" w:rsidP="00FE3823">
      <w:pPr>
        <w:pStyle w:val="ListParagraph"/>
        <w:numPr>
          <w:ilvl w:val="0"/>
          <w:numId w:val="40"/>
        </w:numPr>
        <w:ind w:left="720" w:hanging="720"/>
        <w:rPr>
          <w:b/>
          <w:bCs/>
          <w:iCs/>
        </w:rPr>
      </w:pPr>
      <w:r>
        <w:rPr>
          <w:bCs/>
          <w:iCs/>
        </w:rPr>
        <w:t xml:space="preserve">Submitting reso. autho. </w:t>
      </w:r>
      <w:r w:rsidRPr="00B44BC1">
        <w:t>Property Sale</w:t>
      </w:r>
      <w:r>
        <w:t xml:space="preserve"> by Development Agreement</w:t>
      </w:r>
      <w:r w:rsidRPr="00B44BC1">
        <w:t xml:space="preserve"> – </w:t>
      </w:r>
      <w:r>
        <w:t>269, 281 and 291 Winder, 2515 Brush</w:t>
      </w:r>
      <w:r w:rsidRPr="00B44BC1">
        <w:t xml:space="preserve">. </w:t>
      </w:r>
      <w:r w:rsidRPr="00B44BC1">
        <w:rPr>
          <w:b/>
        </w:rPr>
        <w:t xml:space="preserve">(The City of Detroit, Planning and Development Department (“P&amp;DD”) has received an offer from </w:t>
      </w:r>
      <w:r>
        <w:rPr>
          <w:b/>
        </w:rPr>
        <w:t>MHT Housing</w:t>
      </w:r>
      <w:r w:rsidR="00F125C3">
        <w:rPr>
          <w:b/>
        </w:rPr>
        <w:t>, Inc. a Michigan Nonprofit Corporation</w:t>
      </w:r>
      <w:r w:rsidRPr="00B44BC1">
        <w:rPr>
          <w:b/>
        </w:rPr>
        <w:t xml:space="preserve"> (the “</w:t>
      </w:r>
      <w:r w:rsidR="00F125C3">
        <w:rPr>
          <w:b/>
        </w:rPr>
        <w:t>Developer</w:t>
      </w:r>
      <w:r w:rsidRPr="00B44BC1">
        <w:rPr>
          <w:b/>
        </w:rPr>
        <w:t xml:space="preserve">”), to purchase certain City-owned real property at </w:t>
      </w:r>
      <w:r>
        <w:rPr>
          <w:b/>
        </w:rPr>
        <w:t xml:space="preserve">269, 281, and 291 Winder and 2515 Brush, Detroit, MI </w:t>
      </w:r>
      <w:r w:rsidRPr="00B44BC1">
        <w:rPr>
          <w:b/>
        </w:rPr>
        <w:t xml:space="preserve"> (</w:t>
      </w:r>
      <w:r>
        <w:rPr>
          <w:b/>
        </w:rPr>
        <w:t xml:space="preserve">collectively </w:t>
      </w:r>
      <w:r w:rsidRPr="00B44BC1">
        <w:rPr>
          <w:b/>
        </w:rPr>
        <w:t>the</w:t>
      </w:r>
      <w:r>
        <w:rPr>
          <w:b/>
        </w:rPr>
        <w:t xml:space="preserve"> </w:t>
      </w:r>
      <w:r w:rsidR="00F125C3">
        <w:rPr>
          <w:b/>
        </w:rPr>
        <w:t>“</w:t>
      </w:r>
      <w:r>
        <w:rPr>
          <w:b/>
        </w:rPr>
        <w:t>A3</w:t>
      </w:r>
      <w:r w:rsidR="00F125C3">
        <w:rPr>
          <w:b/>
        </w:rPr>
        <w:t xml:space="preserve"> </w:t>
      </w:r>
      <w:r w:rsidRPr="00B44BC1">
        <w:rPr>
          <w:b/>
        </w:rPr>
        <w:t>Propert</w:t>
      </w:r>
      <w:r>
        <w:rPr>
          <w:b/>
        </w:rPr>
        <w:t>ies</w:t>
      </w:r>
      <w:r w:rsidRPr="00B44BC1">
        <w:rPr>
          <w:b/>
        </w:rPr>
        <w:t xml:space="preserve">”) for the purchase price of </w:t>
      </w:r>
      <w:r>
        <w:rPr>
          <w:b/>
        </w:rPr>
        <w:t>either (1) One Million and 00/100 Dollars ($1,000,000.00) (“Purchase Money”) or (2) certain real property at 3430 and 3436 Third (“Acquisition Properties”) that Developer has an assignable option to acquire.)</w:t>
      </w:r>
      <w:r w:rsidR="001C484B">
        <w:rPr>
          <w:b/>
        </w:rPr>
        <w:t xml:space="preserve"> </w:t>
      </w:r>
    </w:p>
    <w:p w:rsidR="0004025A" w:rsidRDefault="0004025A" w:rsidP="00FE3823">
      <w:pPr>
        <w:ind w:left="720" w:hanging="720"/>
        <w:rPr>
          <w:b/>
          <w:bCs/>
          <w:iCs/>
        </w:rPr>
      </w:pPr>
    </w:p>
    <w:p w:rsidR="001C484B" w:rsidRDefault="001C484B" w:rsidP="00FE3823">
      <w:pPr>
        <w:ind w:left="720" w:hanging="720"/>
        <w:rPr>
          <w:b/>
          <w:bCs/>
        </w:rPr>
      </w:pPr>
      <w:r>
        <w:rPr>
          <w:b/>
          <w:bCs/>
        </w:rPr>
        <w:t>LEGISLATIVE POLICY DIVISION</w:t>
      </w:r>
    </w:p>
    <w:p w:rsidR="001C484B" w:rsidRPr="001C484B" w:rsidRDefault="001C484B" w:rsidP="00FE3823">
      <w:pPr>
        <w:pStyle w:val="ListParagraph"/>
        <w:numPr>
          <w:ilvl w:val="0"/>
          <w:numId w:val="40"/>
        </w:numPr>
        <w:ind w:left="720" w:hanging="720"/>
        <w:rPr>
          <w:b/>
          <w:bCs/>
        </w:rPr>
      </w:pPr>
      <w:r>
        <w:rPr>
          <w:bCs/>
        </w:rPr>
        <w:t xml:space="preserve">Submitting report relative to City of Detroit Transaction with Michael Kelly regarding FCA Project. </w:t>
      </w:r>
      <w:r>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w:t>
      </w:r>
      <w:r w:rsidR="00F125C3">
        <w:rPr>
          <w:b/>
          <w:bCs/>
        </w:rPr>
        <w:t>)</w:t>
      </w:r>
    </w:p>
    <w:p w:rsidR="001C484B" w:rsidRDefault="001C484B" w:rsidP="00FE3823">
      <w:pPr>
        <w:ind w:left="720" w:hanging="720"/>
        <w:rPr>
          <w:b/>
          <w:bCs/>
        </w:rPr>
      </w:pPr>
    </w:p>
    <w:p w:rsidR="00970903" w:rsidRDefault="00970903" w:rsidP="00FE3823">
      <w:pPr>
        <w:rPr>
          <w:b/>
          <w:bCs/>
        </w:rPr>
      </w:pPr>
    </w:p>
    <w:p w:rsidR="00B03AF9" w:rsidRDefault="0004025A" w:rsidP="00FE3823">
      <w:pPr>
        <w:rPr>
          <w:b/>
          <w:bCs/>
          <w:iCs/>
        </w:rPr>
      </w:pPr>
      <w:r>
        <w:rPr>
          <w:b/>
          <w:bCs/>
        </w:rPr>
        <w:lastRenderedPageBreak/>
        <w:t>OFFICE OF THE CHIEF FINANCIAL OFFICER/OFFICE OF DEVELOPMENT AND GRANTS</w:t>
      </w:r>
    </w:p>
    <w:p w:rsidR="00AC6F4E" w:rsidRPr="00007EF9" w:rsidRDefault="00007EF9" w:rsidP="00FE3823">
      <w:pPr>
        <w:pStyle w:val="ListParagraph"/>
        <w:numPr>
          <w:ilvl w:val="0"/>
          <w:numId w:val="40"/>
        </w:numPr>
        <w:ind w:left="720" w:hanging="720"/>
        <w:rPr>
          <w:b/>
          <w:bCs/>
          <w:iCs/>
        </w:rPr>
      </w:pPr>
      <w:r>
        <w:rPr>
          <w:bCs/>
          <w:iCs/>
        </w:rPr>
        <w:t xml:space="preserve">Submitting reso. autho. To Accept and Appropriate the FY 20169 Underrepresented Community (URC) Grant. </w:t>
      </w:r>
      <w:r>
        <w:rPr>
          <w:b/>
          <w:bCs/>
          <w:iCs/>
        </w:rPr>
        <w:t>(The National Park Service (NPS) has awarded the City of Detroit Historic Designation Ad</w:t>
      </w:r>
      <w:r w:rsidR="00152AA9">
        <w:rPr>
          <w:b/>
          <w:bCs/>
          <w:iCs/>
        </w:rPr>
        <w:t>visory Board with the FY 2019 Underrepresented Community (URC) Grant for a total of $40,000.00.  The Federal share is $40,000.00 of the approved amount, and there is a required match of $8,100.00.  The total project cost is $48, 100.00.  The grant period is September 1, 2019 through September 30, 2021.)</w:t>
      </w:r>
    </w:p>
    <w:p w:rsidR="00007EF9" w:rsidRDefault="00007EF9" w:rsidP="00FE3823">
      <w:pPr>
        <w:ind w:left="720" w:hanging="720"/>
        <w:rPr>
          <w:b/>
          <w:bCs/>
          <w:iCs/>
        </w:rPr>
      </w:pPr>
    </w:p>
    <w:p w:rsidR="00B03AF9" w:rsidRDefault="00B03AF9" w:rsidP="00FE3823">
      <w:pPr>
        <w:ind w:left="720" w:hanging="720"/>
        <w:rPr>
          <w:b/>
          <w:bCs/>
          <w:iCs/>
        </w:rPr>
      </w:pPr>
      <w:r>
        <w:rPr>
          <w:b/>
          <w:bCs/>
          <w:iCs/>
        </w:rPr>
        <w:t>PLANNING AND DEVELOPMENT DEPARTMENT</w:t>
      </w:r>
    </w:p>
    <w:p w:rsidR="00B03AF9" w:rsidRPr="007F7109" w:rsidRDefault="00B03AF9" w:rsidP="00FE3823">
      <w:pPr>
        <w:pStyle w:val="ListParagraph"/>
        <w:numPr>
          <w:ilvl w:val="0"/>
          <w:numId w:val="40"/>
        </w:numPr>
        <w:ind w:left="720" w:hanging="720"/>
        <w:rPr>
          <w:bCs/>
          <w:iCs/>
        </w:rPr>
      </w:pPr>
      <w:r>
        <w:rPr>
          <w:bCs/>
          <w:iCs/>
        </w:rPr>
        <w:t>Submitting reso. autho. Transfer of Jurisdiction/Surplus and Sale of Real Property</w:t>
      </w:r>
      <w:r w:rsidR="008E30F0">
        <w:rPr>
          <w:bCs/>
          <w:iCs/>
        </w:rPr>
        <w:t xml:space="preserve">, </w:t>
      </w:r>
      <w:r w:rsidR="0092034F">
        <w:rPr>
          <w:bCs/>
          <w:iCs/>
        </w:rPr>
        <w:t>4498 16</w:t>
      </w:r>
      <w:r w:rsidR="0092034F" w:rsidRPr="0092034F">
        <w:rPr>
          <w:bCs/>
          <w:iCs/>
          <w:vertAlign w:val="superscript"/>
        </w:rPr>
        <w:t>TH</w:t>
      </w:r>
      <w:r w:rsidR="0092034F">
        <w:rPr>
          <w:bCs/>
          <w:iCs/>
        </w:rPr>
        <w:t xml:space="preserve"> St., Detroit, MI  48208.  </w:t>
      </w:r>
      <w:r w:rsidR="0092034F">
        <w:rPr>
          <w:b/>
          <w:bCs/>
          <w:iCs/>
        </w:rPr>
        <w:t>(The Detroit Parks and Recreation Department</w:t>
      </w:r>
      <w:r w:rsidR="008E30F0">
        <w:rPr>
          <w:b/>
          <w:bCs/>
          <w:iCs/>
        </w:rPr>
        <w:t xml:space="preserve"> (PRD) has indicated to the </w:t>
      </w:r>
      <w:r w:rsidR="00963463">
        <w:rPr>
          <w:b/>
          <w:bCs/>
          <w:iCs/>
        </w:rPr>
        <w:t xml:space="preserve">Planning and Development Department (P&amp;DD) </w:t>
      </w:r>
      <w:r w:rsidR="009B43B3">
        <w:rPr>
          <w:b/>
          <w:bCs/>
          <w:iCs/>
        </w:rPr>
        <w:t>that the above captioned property, 4498 16</w:t>
      </w:r>
      <w:r w:rsidR="009B43B3" w:rsidRPr="009B43B3">
        <w:rPr>
          <w:b/>
          <w:bCs/>
          <w:iCs/>
          <w:vertAlign w:val="superscript"/>
        </w:rPr>
        <w:t>th</w:t>
      </w:r>
      <w:r w:rsidR="009B43B3">
        <w:rPr>
          <w:b/>
          <w:bCs/>
          <w:iCs/>
        </w:rPr>
        <w:t xml:space="preserve"> St. (the “Property”) is no longer appropriate to their needs.  PRD has requested that the Finance Department transfer jurisdictional control over the Property to P&amp;DD to administer as surplus real property.)</w:t>
      </w:r>
    </w:p>
    <w:p w:rsidR="007F7109" w:rsidRDefault="007F7109" w:rsidP="00FE3823">
      <w:pPr>
        <w:pStyle w:val="ListParagraph"/>
        <w:ind w:hanging="720"/>
        <w:rPr>
          <w:bCs/>
          <w:iCs/>
        </w:rPr>
      </w:pPr>
    </w:p>
    <w:p w:rsidR="007F7109" w:rsidRPr="00F208AB" w:rsidRDefault="007F7109" w:rsidP="00FE3823">
      <w:pPr>
        <w:pStyle w:val="ListParagraph"/>
        <w:numPr>
          <w:ilvl w:val="0"/>
          <w:numId w:val="40"/>
        </w:numPr>
        <w:ind w:left="720" w:hanging="720"/>
        <w:rPr>
          <w:bCs/>
          <w:iCs/>
        </w:rPr>
      </w:pPr>
      <w:r>
        <w:rPr>
          <w:bCs/>
          <w:iCs/>
        </w:rPr>
        <w:t>Submitting reso. autho. Correction of Legal Description 10070 Barron and 9829 Dea</w:t>
      </w:r>
      <w:r w:rsidR="000E5890">
        <w:rPr>
          <w:bCs/>
          <w:iCs/>
        </w:rPr>
        <w:t>rborn</w:t>
      </w:r>
      <w:r>
        <w:rPr>
          <w:bCs/>
          <w:iCs/>
        </w:rPr>
        <w:t xml:space="preserve">.  </w:t>
      </w:r>
      <w:r>
        <w:rPr>
          <w:b/>
          <w:bCs/>
          <w:iCs/>
        </w:rPr>
        <w:t>(</w:t>
      </w:r>
      <w:r w:rsidR="00814DEC">
        <w:rPr>
          <w:b/>
          <w:bCs/>
          <w:iCs/>
        </w:rPr>
        <w:t>On February 18, 2014, your Honorable Body authorized the sale of property located at 10070 Barnes and 9828 Dearborn to Hogg Brothers Properties, LLC.  The property consisted of vacant land measuring approximately 6,778 square feet and zoned M4 (Intensive Industrial District</w:t>
      </w:r>
      <w:r>
        <w:rPr>
          <w:b/>
          <w:bCs/>
          <w:iCs/>
        </w:rPr>
        <w:t>)</w:t>
      </w:r>
      <w:r w:rsidR="00814DEC">
        <w:rPr>
          <w:b/>
          <w:bCs/>
          <w:iCs/>
        </w:rPr>
        <w:t>.  Hogg Brothers used the property to construct a paved surface parking lot for their nearby business located at 9607 Dearborn.)</w:t>
      </w:r>
    </w:p>
    <w:p w:rsidR="00F208AB" w:rsidRPr="00F208AB" w:rsidRDefault="00F208AB" w:rsidP="00FE3823">
      <w:pPr>
        <w:pStyle w:val="ListParagraph"/>
        <w:ind w:hanging="720"/>
        <w:rPr>
          <w:bCs/>
          <w:iCs/>
        </w:rPr>
      </w:pPr>
    </w:p>
    <w:p w:rsidR="00B03AF9" w:rsidRPr="0097206B" w:rsidRDefault="00F208AB" w:rsidP="00FE3823">
      <w:pPr>
        <w:pStyle w:val="ListParagraph"/>
        <w:numPr>
          <w:ilvl w:val="0"/>
          <w:numId w:val="40"/>
        </w:numPr>
        <w:ind w:left="720" w:hanging="720"/>
        <w:rPr>
          <w:bCs/>
          <w:iCs/>
        </w:rPr>
      </w:pPr>
      <w:r w:rsidRPr="00F208AB">
        <w:rPr>
          <w:bCs/>
          <w:iCs/>
        </w:rPr>
        <w:t xml:space="preserve">Submitting reso. autho. </w:t>
      </w:r>
      <w:r w:rsidRPr="00B44BC1">
        <w:t xml:space="preserve">Property Sale – </w:t>
      </w:r>
      <w:r>
        <w:t>4739 18</w:t>
      </w:r>
      <w:r w:rsidRPr="00F208AB">
        <w:rPr>
          <w:vertAlign w:val="superscript"/>
        </w:rPr>
        <w:t>th</w:t>
      </w:r>
      <w:r>
        <w:t xml:space="preserve"> St. and 4690 Humboldt</w:t>
      </w:r>
      <w:r w:rsidR="00401044">
        <w:t xml:space="preserve">, </w:t>
      </w:r>
      <w:r w:rsidR="00401044" w:rsidRPr="00B44BC1">
        <w:t>Detroit</w:t>
      </w:r>
      <w:r w:rsidRPr="00B44BC1">
        <w:t>, MI 482</w:t>
      </w:r>
      <w:r>
        <w:t>08</w:t>
      </w:r>
      <w:r w:rsidRPr="00B44BC1">
        <w:t xml:space="preserve">. </w:t>
      </w:r>
      <w:r w:rsidRPr="00B44BC1">
        <w:rPr>
          <w:b/>
        </w:rPr>
        <w:t xml:space="preserve">(The City of Detroit, Planning and Development Department (“P&amp;DD”) has received an offer from </w:t>
      </w:r>
      <w:r>
        <w:rPr>
          <w:b/>
        </w:rPr>
        <w:t>Prince Realty LLC, a Michigan Limited Liability Company</w:t>
      </w:r>
      <w:r w:rsidRPr="00B44BC1">
        <w:rPr>
          <w:b/>
        </w:rPr>
        <w:t xml:space="preserve"> (the “Purchaser”), to purchase certain City-owned real property at </w:t>
      </w:r>
      <w:r>
        <w:rPr>
          <w:b/>
        </w:rPr>
        <w:t>4739 18</w:t>
      </w:r>
      <w:r w:rsidRPr="00F208AB">
        <w:rPr>
          <w:b/>
          <w:vertAlign w:val="superscript"/>
        </w:rPr>
        <w:t>th</w:t>
      </w:r>
      <w:r>
        <w:rPr>
          <w:b/>
        </w:rPr>
        <w:t xml:space="preserve"> St. and 4690 Humboldt</w:t>
      </w:r>
      <w:r w:rsidRPr="00B44BC1">
        <w:rPr>
          <w:b/>
        </w:rPr>
        <w:t xml:space="preserve"> (the “Propert</w:t>
      </w:r>
      <w:r w:rsidR="000B65CB">
        <w:rPr>
          <w:b/>
        </w:rPr>
        <w:t>ies</w:t>
      </w:r>
      <w:r w:rsidRPr="00B44BC1">
        <w:rPr>
          <w:b/>
        </w:rPr>
        <w:t xml:space="preserve">”) for the purchase price of One Hundred Thousand </w:t>
      </w:r>
      <w:r>
        <w:rPr>
          <w:b/>
        </w:rPr>
        <w:t xml:space="preserve">Ten Dollars </w:t>
      </w:r>
      <w:r w:rsidRPr="00B44BC1">
        <w:rPr>
          <w:b/>
        </w:rPr>
        <w:t>and 00/100 Dollars ($1</w:t>
      </w:r>
      <w:r>
        <w:rPr>
          <w:b/>
        </w:rPr>
        <w:t>1</w:t>
      </w:r>
      <w:r w:rsidRPr="00B44BC1">
        <w:rPr>
          <w:b/>
        </w:rPr>
        <w:t>0,000.00).)</w:t>
      </w:r>
    </w:p>
    <w:p w:rsidR="0097206B" w:rsidRPr="0097206B" w:rsidRDefault="0097206B" w:rsidP="00FE3823">
      <w:pPr>
        <w:pStyle w:val="ListParagraph"/>
        <w:ind w:hanging="720"/>
        <w:rPr>
          <w:bCs/>
          <w:iCs/>
        </w:rPr>
      </w:pPr>
    </w:p>
    <w:p w:rsidR="00F208AB" w:rsidRPr="000B65CB" w:rsidRDefault="0097206B" w:rsidP="00FE3823">
      <w:pPr>
        <w:pStyle w:val="ListParagraph"/>
        <w:numPr>
          <w:ilvl w:val="0"/>
          <w:numId w:val="40"/>
        </w:numPr>
        <w:ind w:left="720" w:hanging="720"/>
        <w:rPr>
          <w:bCs/>
          <w:iCs/>
        </w:rPr>
      </w:pPr>
      <w:r w:rsidRPr="00F208AB">
        <w:rPr>
          <w:bCs/>
          <w:iCs/>
        </w:rPr>
        <w:t xml:space="preserve">Submitting reso. autho. </w:t>
      </w:r>
      <w:r w:rsidRPr="00B44BC1">
        <w:t xml:space="preserve">Property Sale – </w:t>
      </w:r>
      <w:r>
        <w:t>20 Alfred, 24 Alfred, 28 Alfred, 32 Alfred and 36 Alfred</w:t>
      </w:r>
      <w:r w:rsidRPr="00B44BC1">
        <w:t xml:space="preserve">. </w:t>
      </w:r>
      <w:r w:rsidRPr="00B44BC1">
        <w:rPr>
          <w:b/>
        </w:rPr>
        <w:t xml:space="preserve">(The City of Detroit, Planning and Development Department (“P&amp;DD”) has received an offer from </w:t>
      </w:r>
      <w:r>
        <w:rPr>
          <w:b/>
        </w:rPr>
        <w:t xml:space="preserve">Shamrock Acquisitions, LLC, </w:t>
      </w:r>
      <w:r w:rsidRPr="00B44BC1">
        <w:rPr>
          <w:b/>
        </w:rPr>
        <w:t xml:space="preserve">(the “Purchaser”), to purchase certain City-owned real property at </w:t>
      </w:r>
      <w:r>
        <w:rPr>
          <w:b/>
        </w:rPr>
        <w:t>20 Alfred, 24 Alfred, 28 Alfred, 32 Alfred and 36 Alfred</w:t>
      </w:r>
      <w:r w:rsidRPr="00B44BC1">
        <w:rPr>
          <w:b/>
        </w:rPr>
        <w:t xml:space="preserve"> (the “Propert</w:t>
      </w:r>
      <w:r w:rsidR="000B65CB">
        <w:rPr>
          <w:b/>
        </w:rPr>
        <w:t>ies</w:t>
      </w:r>
      <w:r w:rsidRPr="00B44BC1">
        <w:rPr>
          <w:b/>
        </w:rPr>
        <w:t xml:space="preserve">”) for the purchase price of </w:t>
      </w:r>
      <w:r>
        <w:rPr>
          <w:b/>
        </w:rPr>
        <w:t>Two</w:t>
      </w:r>
      <w:r w:rsidRPr="00B44BC1">
        <w:rPr>
          <w:b/>
        </w:rPr>
        <w:t xml:space="preserve"> Hundred </w:t>
      </w:r>
      <w:r>
        <w:rPr>
          <w:b/>
        </w:rPr>
        <w:t xml:space="preserve">Twenty Two </w:t>
      </w:r>
      <w:r w:rsidRPr="00B44BC1">
        <w:rPr>
          <w:b/>
        </w:rPr>
        <w:t xml:space="preserve">Thousand </w:t>
      </w:r>
      <w:r>
        <w:rPr>
          <w:b/>
        </w:rPr>
        <w:t xml:space="preserve">One Hundred Ninety Dollars </w:t>
      </w:r>
      <w:r w:rsidRPr="00B44BC1">
        <w:rPr>
          <w:b/>
        </w:rPr>
        <w:t>and 00/100 Dollars ($</w:t>
      </w:r>
      <w:r>
        <w:rPr>
          <w:b/>
        </w:rPr>
        <w:t>222</w:t>
      </w:r>
      <w:r w:rsidRPr="00B44BC1">
        <w:rPr>
          <w:b/>
        </w:rPr>
        <w:t>,</w:t>
      </w:r>
      <w:r>
        <w:rPr>
          <w:b/>
        </w:rPr>
        <w:t>19</w:t>
      </w:r>
      <w:r w:rsidRPr="00B44BC1">
        <w:rPr>
          <w:b/>
        </w:rPr>
        <w:t>0.00).)</w:t>
      </w:r>
    </w:p>
    <w:p w:rsidR="000B65CB" w:rsidRPr="000B65CB" w:rsidRDefault="000B65CB" w:rsidP="00FE3823">
      <w:pPr>
        <w:pStyle w:val="ListParagraph"/>
        <w:ind w:hanging="720"/>
        <w:rPr>
          <w:bCs/>
          <w:iCs/>
        </w:rPr>
      </w:pPr>
    </w:p>
    <w:p w:rsidR="000B65CB" w:rsidRPr="00BF4350" w:rsidRDefault="000B65CB" w:rsidP="00FE3823">
      <w:pPr>
        <w:pStyle w:val="ListParagraph"/>
        <w:numPr>
          <w:ilvl w:val="0"/>
          <w:numId w:val="40"/>
        </w:numPr>
        <w:ind w:left="720" w:hanging="720"/>
        <w:rPr>
          <w:bCs/>
          <w:iCs/>
        </w:rPr>
      </w:pPr>
      <w:r w:rsidRPr="00F208AB">
        <w:rPr>
          <w:bCs/>
          <w:iCs/>
        </w:rPr>
        <w:t xml:space="preserve">Submitting reso. autho. </w:t>
      </w:r>
      <w:r w:rsidRPr="00B44BC1">
        <w:t xml:space="preserve">Property Sale – </w:t>
      </w:r>
      <w:r>
        <w:t>2420 Bagley, 1725 and 1729 16</w:t>
      </w:r>
      <w:r w:rsidRPr="000B65CB">
        <w:rPr>
          <w:vertAlign w:val="superscript"/>
        </w:rPr>
        <w:t>th</w:t>
      </w:r>
      <w:r w:rsidR="00401044">
        <w:t xml:space="preserve">, </w:t>
      </w:r>
      <w:r w:rsidR="00401044" w:rsidRPr="00B44BC1">
        <w:t>Detroit</w:t>
      </w:r>
      <w:r w:rsidRPr="00B44BC1">
        <w:t xml:space="preserve">, MI. </w:t>
      </w:r>
      <w:r w:rsidRPr="00B44BC1">
        <w:rPr>
          <w:b/>
        </w:rPr>
        <w:t xml:space="preserve">(The City of Detroit, Planning and Development Department (“P&amp;DD”) has received an offer from </w:t>
      </w:r>
      <w:r>
        <w:rPr>
          <w:b/>
        </w:rPr>
        <w:t>Bagley + 16</w:t>
      </w:r>
      <w:r w:rsidRPr="000B65CB">
        <w:rPr>
          <w:b/>
          <w:vertAlign w:val="superscript"/>
        </w:rPr>
        <w:t>th</w:t>
      </w:r>
      <w:r>
        <w:rPr>
          <w:b/>
        </w:rPr>
        <w:t xml:space="preserve"> LLC, </w:t>
      </w:r>
      <w:r w:rsidRPr="00B44BC1">
        <w:rPr>
          <w:b/>
        </w:rPr>
        <w:t xml:space="preserve">(the “Purchaser”), to purchase </w:t>
      </w:r>
      <w:r w:rsidRPr="00B44BC1">
        <w:rPr>
          <w:b/>
        </w:rPr>
        <w:lastRenderedPageBreak/>
        <w:t xml:space="preserve">certain City-owned real property at </w:t>
      </w:r>
      <w:r>
        <w:rPr>
          <w:b/>
        </w:rPr>
        <w:t>2420 Bagley, 1725 and 1729 16</w:t>
      </w:r>
      <w:r w:rsidRPr="000B65CB">
        <w:rPr>
          <w:b/>
          <w:vertAlign w:val="superscript"/>
        </w:rPr>
        <w:t>th</w:t>
      </w:r>
      <w:r>
        <w:rPr>
          <w:b/>
        </w:rPr>
        <w:t>, Detroit, MI</w:t>
      </w:r>
      <w:r w:rsidRPr="00B44BC1">
        <w:rPr>
          <w:b/>
        </w:rPr>
        <w:t xml:space="preserve"> (the “Propert</w:t>
      </w:r>
      <w:r>
        <w:rPr>
          <w:b/>
        </w:rPr>
        <w:t>ies</w:t>
      </w:r>
      <w:r w:rsidRPr="00B44BC1">
        <w:rPr>
          <w:b/>
        </w:rPr>
        <w:t xml:space="preserve">”) for the purchase price of </w:t>
      </w:r>
      <w:r w:rsidR="00BF4350">
        <w:rPr>
          <w:b/>
        </w:rPr>
        <w:t xml:space="preserve">Two Hundred Sixty Four Thousand </w:t>
      </w:r>
      <w:r w:rsidRPr="00B44BC1">
        <w:rPr>
          <w:b/>
        </w:rPr>
        <w:t>and 00/100 Dollars ($</w:t>
      </w:r>
      <w:r w:rsidR="00BF4350">
        <w:rPr>
          <w:b/>
        </w:rPr>
        <w:t>264</w:t>
      </w:r>
      <w:r w:rsidRPr="00B44BC1">
        <w:rPr>
          <w:b/>
        </w:rPr>
        <w:t>,000.00).)</w:t>
      </w:r>
    </w:p>
    <w:p w:rsidR="00BF4350" w:rsidRPr="00BF4350" w:rsidRDefault="00BF4350" w:rsidP="00FE3823">
      <w:pPr>
        <w:pStyle w:val="ListParagraph"/>
        <w:ind w:hanging="720"/>
        <w:rPr>
          <w:bCs/>
          <w:iCs/>
        </w:rPr>
      </w:pPr>
    </w:p>
    <w:p w:rsidR="00BF4350" w:rsidRPr="00F208AB" w:rsidRDefault="00BF4350" w:rsidP="00FE3823">
      <w:pPr>
        <w:pStyle w:val="ListParagraph"/>
        <w:numPr>
          <w:ilvl w:val="0"/>
          <w:numId w:val="40"/>
        </w:numPr>
        <w:ind w:left="720" w:hanging="720"/>
        <w:rPr>
          <w:bCs/>
          <w:iCs/>
        </w:rPr>
      </w:pPr>
      <w:r w:rsidRPr="00F208AB">
        <w:rPr>
          <w:bCs/>
          <w:iCs/>
        </w:rPr>
        <w:t xml:space="preserve">Submitting reso. autho. </w:t>
      </w:r>
      <w:r w:rsidRPr="00B44BC1">
        <w:t xml:space="preserve">Property Sale – </w:t>
      </w:r>
      <w:r>
        <w:t xml:space="preserve">Development: 3769 E. Canfield; generally bound by Garfield St., Mt. Elliot St., Canfield St. and Ellery St. </w:t>
      </w:r>
      <w:r w:rsidRPr="00B44BC1">
        <w:t xml:space="preserve"> </w:t>
      </w:r>
      <w:r w:rsidRPr="00B44BC1">
        <w:rPr>
          <w:b/>
        </w:rPr>
        <w:t>(</w:t>
      </w:r>
      <w:r>
        <w:rPr>
          <w:b/>
        </w:rPr>
        <w:t>We are in receipt of an offer from Pope Francis Center, a Michigan Nonprofit Corporation to purchase the above-captioned property for the amount of $180,000.00 and to develop such property.  This property consists of vacant land measuring approximately 257, 000</w:t>
      </w:r>
      <w:r w:rsidR="00263997">
        <w:rPr>
          <w:b/>
        </w:rPr>
        <w:t xml:space="preserve"> square feet (5.9 acres</w:t>
      </w:r>
      <w:r w:rsidRPr="00B44BC1">
        <w:rPr>
          <w:b/>
        </w:rPr>
        <w:t>)</w:t>
      </w:r>
      <w:r w:rsidR="00263997">
        <w:rPr>
          <w:b/>
        </w:rPr>
        <w:t>.</w:t>
      </w:r>
    </w:p>
    <w:p w:rsidR="00F208AB" w:rsidRDefault="00F208AB" w:rsidP="00FE3823">
      <w:pPr>
        <w:ind w:left="720" w:hanging="720"/>
        <w:rPr>
          <w:b/>
          <w:bCs/>
          <w:iCs/>
        </w:rPr>
      </w:pPr>
    </w:p>
    <w:p w:rsidR="00433340" w:rsidRDefault="00433340" w:rsidP="00FE3823">
      <w:pPr>
        <w:ind w:left="720" w:hanging="720"/>
        <w:rPr>
          <w:b/>
          <w:bCs/>
          <w:iCs/>
        </w:rPr>
      </w:pPr>
      <w:r>
        <w:rPr>
          <w:b/>
          <w:bCs/>
          <w:iCs/>
        </w:rPr>
        <w:t>MISCELLANEOUS</w:t>
      </w:r>
    </w:p>
    <w:p w:rsidR="00433340" w:rsidRPr="00E07AF7" w:rsidRDefault="00263997" w:rsidP="00FE3823">
      <w:pPr>
        <w:pStyle w:val="ListParagraph"/>
        <w:numPr>
          <w:ilvl w:val="0"/>
          <w:numId w:val="40"/>
        </w:numPr>
        <w:ind w:left="720" w:hanging="720"/>
        <w:rPr>
          <w:b/>
          <w:bCs/>
        </w:rPr>
      </w:pPr>
      <w:r>
        <w:rPr>
          <w:b/>
          <w:u w:val="single"/>
        </w:rPr>
        <w:t>Council Member Scott Benson</w:t>
      </w:r>
      <w:r>
        <w:t xml:space="preserve"> submitting memorandum relative to Sign Ordinance Opinion.</w:t>
      </w:r>
    </w:p>
    <w:p w:rsidR="00D565E8" w:rsidRDefault="00D565E8" w:rsidP="00435915">
      <w:pPr>
        <w:pStyle w:val="ListParagraph"/>
        <w:ind w:hanging="540"/>
        <w:rPr>
          <w:b/>
          <w:bCs/>
          <w:sz w:val="28"/>
          <w:szCs w:val="28"/>
          <w:u w:val="single"/>
        </w:rPr>
      </w:pPr>
    </w:p>
    <w:p w:rsidR="00311E61" w:rsidRPr="000C0FF1" w:rsidRDefault="0099756B" w:rsidP="00FE3823">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FE38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9A5993" w:rsidRDefault="009A5993"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rPr>
      </w:pPr>
    </w:p>
    <w:p w:rsidR="000C3CD2" w:rsidRPr="008C0FE1" w:rsidRDefault="000C3CD2" w:rsidP="0097090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0C3CD2" w:rsidRDefault="000C3CD2" w:rsidP="0097090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9044A9" w:rsidRPr="009044A9" w:rsidRDefault="00987C24" w:rsidP="00FE382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rPr>
      </w:pPr>
      <w:r>
        <w:t xml:space="preserve">Submitting reso. autho. </w:t>
      </w:r>
      <w:r w:rsidRPr="00BB510B">
        <w:rPr>
          <w:b/>
        </w:rPr>
        <w:t>Contract No. 6002414</w:t>
      </w:r>
      <w:r>
        <w:t xml:space="preserve"> - </w:t>
      </w:r>
      <w:r w:rsidRPr="00FF5031">
        <w:t>100% City Funding – To Provide Fuel Services to Shoemaker Terminal (11203 E Warren), Central Shops (1301 E Warren), Street Maintenance (2633 Michigan Avenue), Rouge Park (2200 Joy Road), 1400 Erksine and Detroit Police Department Harbor Master. – Contractor: Waterfront Petroleum Terminal Company – Location: 5431 West Jefferson Avenue, Detroit, MI 48209 – Contract Period: Upon City Council Approval through December 31, 2024 – Total Contract Amount: $28,351,445.98.</w:t>
      </w:r>
      <w:r w:rsidRPr="00FF5031">
        <w:rPr>
          <w:b/>
        </w:rPr>
        <w:t xml:space="preserve"> CITYWIDE</w:t>
      </w:r>
    </w:p>
    <w:p w:rsidR="00183637" w:rsidRDefault="005416EF" w:rsidP="009044A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r>
        <w:rPr>
          <w:bCs/>
        </w:rPr>
        <w:t xml:space="preserve"> </w:t>
      </w:r>
    </w:p>
    <w:p w:rsidR="00F83700" w:rsidRPr="00987C24" w:rsidRDefault="00F83700" w:rsidP="009044A9">
      <w:pPr>
        <w:pStyle w:val="ListParagraph"/>
        <w:numPr>
          <w:ilvl w:val="0"/>
          <w:numId w:val="40"/>
        </w:numPr>
        <w:ind w:left="720" w:hanging="720"/>
        <w:rPr>
          <w:bCs/>
        </w:rPr>
      </w:pPr>
      <w:r w:rsidRPr="00987C24">
        <w:rPr>
          <w:bCs/>
        </w:rPr>
        <w:t>Submitting reso. autho.</w:t>
      </w:r>
      <w:r>
        <w:rPr>
          <w:bCs/>
        </w:rPr>
        <w:t xml:space="preserve"> </w:t>
      </w:r>
      <w:r w:rsidRPr="00987C24">
        <w:rPr>
          <w:b/>
          <w:bCs/>
        </w:rPr>
        <w:t>Contract No. 6002549</w:t>
      </w:r>
      <w:r>
        <w:rPr>
          <w:bCs/>
        </w:rPr>
        <w:t xml:space="preserve"> </w:t>
      </w:r>
      <w:r w:rsidRPr="00987C24">
        <w:rPr>
          <w:b/>
          <w:bCs/>
        </w:rPr>
        <w:t>-</w:t>
      </w:r>
      <w:r>
        <w:rPr>
          <w:bCs/>
        </w:rPr>
        <w:t xml:space="preserve"> </w:t>
      </w:r>
      <w:r w:rsidRPr="00FF5031">
        <w:t xml:space="preserve">100% City Funding – To Provide Nitrile and Vinyl Medical Gloves to the Fire / EMS Department. – Contractor: Bound Tree Medical – Location: 5200 Rings Road Suite A, Dublin, OH 43017 – Contract Period: May 1, 2020 through May 1, 2022 – Total Contract Amount: $320,000.00. </w:t>
      </w:r>
      <w:r w:rsidRPr="00FF5031">
        <w:rPr>
          <w:b/>
        </w:rPr>
        <w:t>FIRE</w:t>
      </w:r>
    </w:p>
    <w:p w:rsidR="00F83700" w:rsidRPr="00987C24" w:rsidRDefault="00F83700" w:rsidP="00F83700">
      <w:pPr>
        <w:pStyle w:val="ListParagraph"/>
        <w:ind w:hanging="720"/>
        <w:rPr>
          <w:bCs/>
        </w:rPr>
      </w:pPr>
    </w:p>
    <w:p w:rsidR="00F83700" w:rsidRPr="00987C24" w:rsidRDefault="00F83700" w:rsidP="00F83700">
      <w:pPr>
        <w:pStyle w:val="ListParagraph"/>
        <w:numPr>
          <w:ilvl w:val="0"/>
          <w:numId w:val="40"/>
        </w:numPr>
        <w:ind w:left="720" w:hanging="720"/>
        <w:rPr>
          <w:bCs/>
        </w:rPr>
      </w:pPr>
      <w:r>
        <w:rPr>
          <w:bCs/>
        </w:rPr>
        <w:t xml:space="preserve">Submitting reso. autho. </w:t>
      </w:r>
      <w:r w:rsidRPr="00987C24">
        <w:rPr>
          <w:b/>
          <w:bCs/>
        </w:rPr>
        <w:t>Contract No. 3038589</w:t>
      </w:r>
      <w:r>
        <w:rPr>
          <w:bCs/>
        </w:rPr>
        <w:t xml:space="preserve"> </w:t>
      </w:r>
      <w:r w:rsidRPr="00987C24">
        <w:rPr>
          <w:b/>
          <w:bCs/>
        </w:rPr>
        <w:t>-</w:t>
      </w:r>
      <w:r>
        <w:rPr>
          <w:bCs/>
        </w:rPr>
        <w:t xml:space="preserve"> </w:t>
      </w:r>
      <w:r w:rsidRPr="00A15186">
        <w:t xml:space="preserve">100% City Funding – To Provide a One Time Purchase of Street Level Billboards for Advertising in an Effort to Raise Awareness for Pregnancy Prevention and In-Home Testing Services Provided by the Health Department. – Contractor: Outfront Media – Location: 88 Custer Avenue, Detroit, MI 48202 – Contract Period: Upon City Council Approval through January 31, 2020 – Total Contract Amount: $110,025.00. </w:t>
      </w:r>
      <w:r w:rsidRPr="00A15186">
        <w:rPr>
          <w:b/>
        </w:rPr>
        <w:t>HEALTH</w:t>
      </w:r>
    </w:p>
    <w:p w:rsidR="00F83700" w:rsidRPr="00987C24" w:rsidRDefault="00F83700" w:rsidP="00F83700">
      <w:pPr>
        <w:pStyle w:val="ListParagraph"/>
        <w:ind w:hanging="720"/>
        <w:rPr>
          <w:bCs/>
        </w:rPr>
      </w:pPr>
    </w:p>
    <w:p w:rsidR="00F83700" w:rsidRPr="00987C24" w:rsidRDefault="00F83700" w:rsidP="00F83700">
      <w:pPr>
        <w:pStyle w:val="ListParagraph"/>
        <w:numPr>
          <w:ilvl w:val="0"/>
          <w:numId w:val="40"/>
        </w:numPr>
        <w:ind w:left="720" w:hanging="720"/>
        <w:rPr>
          <w:bCs/>
        </w:rPr>
      </w:pPr>
      <w:r>
        <w:rPr>
          <w:bCs/>
        </w:rPr>
        <w:t xml:space="preserve">Submitting reso. autho. </w:t>
      </w:r>
      <w:r w:rsidRPr="00987C24">
        <w:rPr>
          <w:b/>
          <w:bCs/>
        </w:rPr>
        <w:t>Contract No. 2899374</w:t>
      </w:r>
      <w:r>
        <w:rPr>
          <w:bCs/>
        </w:rPr>
        <w:t xml:space="preserve"> </w:t>
      </w:r>
      <w:r w:rsidRPr="00987C24">
        <w:rPr>
          <w:b/>
          <w:bCs/>
        </w:rPr>
        <w:t>-</w:t>
      </w:r>
      <w:r>
        <w:rPr>
          <w:bCs/>
        </w:rPr>
        <w:t xml:space="preserve"> </w:t>
      </w:r>
      <w:r w:rsidRPr="00A15186">
        <w:t xml:space="preserve">REVENUE – AMEND 2 – To Provide a Time Only Extension for a Lease Agreement to Supply Automated Teller Machines (ATM's) in Designated Detroit Police Department Precincts and </w:t>
      </w:r>
      <w:r w:rsidRPr="00A15186">
        <w:lastRenderedPageBreak/>
        <w:t>Detention Centers. – Contractor: Comerica Bank – Location: 3701 Hamlin Road, Auburn Hills, MI 48326 – Contract Period: Upon City Council Approval through August 31, 2020 – Total Contract Amount: $0.00.</w:t>
      </w:r>
      <w:r>
        <w:t xml:space="preserve"> </w:t>
      </w:r>
      <w:r w:rsidRPr="00A15186">
        <w:rPr>
          <w:b/>
        </w:rPr>
        <w:t>POLICE</w:t>
      </w:r>
    </w:p>
    <w:p w:rsidR="00F83700" w:rsidRPr="00987C24" w:rsidRDefault="00F83700" w:rsidP="00F83700">
      <w:pPr>
        <w:pStyle w:val="ListParagraph"/>
        <w:ind w:hanging="720"/>
        <w:rPr>
          <w:bCs/>
        </w:rPr>
      </w:pPr>
    </w:p>
    <w:p w:rsidR="00F83700" w:rsidRPr="00987C24" w:rsidRDefault="00F83700" w:rsidP="00F83700">
      <w:pPr>
        <w:pStyle w:val="ListParagraph"/>
        <w:numPr>
          <w:ilvl w:val="0"/>
          <w:numId w:val="40"/>
        </w:numPr>
        <w:ind w:left="720" w:hanging="720"/>
        <w:rPr>
          <w:bCs/>
        </w:rPr>
      </w:pPr>
      <w:r>
        <w:rPr>
          <w:bCs/>
        </w:rPr>
        <w:t xml:space="preserve">Submitting reso. autho. </w:t>
      </w:r>
      <w:r w:rsidRPr="00987C24">
        <w:rPr>
          <w:b/>
          <w:bCs/>
        </w:rPr>
        <w:t>Contract No. 3038164</w:t>
      </w:r>
      <w:r>
        <w:rPr>
          <w:bCs/>
        </w:rPr>
        <w:t xml:space="preserve"> </w:t>
      </w:r>
      <w:r w:rsidRPr="00987C24">
        <w:rPr>
          <w:b/>
          <w:bCs/>
        </w:rPr>
        <w:t>-</w:t>
      </w:r>
      <w:r>
        <w:rPr>
          <w:bCs/>
        </w:rPr>
        <w:t xml:space="preserve"> </w:t>
      </w:r>
      <w:r w:rsidRPr="00FF5031">
        <w:t>100% Federal Funding – To Provide a One Time Purchase for High-Efficiency Enterprise Computer Equipment, including Peripherals for Project Refresh. – Contractor: CDW Government, Inc. – Location: 230 N Milwaukee Avenue, Vernon Hills, IL 60061 – Contract Period: Upon City Council Approval through November 1, 2020 – Total Contract Amount: $303,122.00.</w:t>
      </w:r>
      <w:r>
        <w:t xml:space="preserve"> </w:t>
      </w:r>
      <w:r w:rsidRPr="00FF5031">
        <w:rPr>
          <w:b/>
        </w:rPr>
        <w:t>TRANSPORTATION</w:t>
      </w:r>
      <w:r>
        <w:rPr>
          <w:bCs/>
        </w:rPr>
        <w:t xml:space="preserve"> </w:t>
      </w:r>
    </w:p>
    <w:p w:rsidR="00977697" w:rsidRDefault="00977697" w:rsidP="00FE38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67DD7" w:rsidRDefault="00E67DD7" w:rsidP="00FE38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B92F53" w:rsidRPr="00B92F53" w:rsidRDefault="00B92F53" w:rsidP="00FE3823">
      <w:pPr>
        <w:pStyle w:val="ListParagraph"/>
        <w:widowControl/>
        <w:numPr>
          <w:ilvl w:val="0"/>
          <w:numId w:val="40"/>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11760 Kenmoor</w:t>
      </w:r>
      <w:r w:rsidRPr="003B11DF">
        <w:rPr>
          <w:bCs/>
        </w:rPr>
        <w:t>.</w:t>
      </w:r>
      <w:r w:rsidRPr="003B11DF">
        <w:rPr>
          <w:b/>
          <w:bCs/>
        </w:rPr>
        <w:t xml:space="preserve">  (</w:t>
      </w:r>
      <w:r>
        <w:rPr>
          <w:rStyle w:val="Strong"/>
          <w:shd w:val="clear" w:color="auto" w:fill="FFFFFF"/>
        </w:rPr>
        <w:t>A special inspection on November 4</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FB5ED4" w:rsidRDefault="005416EF" w:rsidP="00435915">
      <w:pPr>
        <w:pStyle w:val="ListParagraph"/>
        <w:widowControl/>
        <w:adjustRightInd/>
        <w:ind w:hanging="540"/>
        <w:contextualSpacing/>
        <w:rPr>
          <w:b/>
          <w:bCs/>
        </w:rPr>
      </w:pPr>
      <w:r>
        <w:rPr>
          <w:b/>
          <w:bCs/>
        </w:rPr>
        <w:t xml:space="preserve"> </w:t>
      </w:r>
    </w:p>
    <w:p w:rsidR="00B92F53" w:rsidRDefault="00B92F53" w:rsidP="00FE3823">
      <w:pPr>
        <w:pStyle w:val="ListParagraph"/>
        <w:widowControl/>
        <w:numPr>
          <w:ilvl w:val="0"/>
          <w:numId w:val="40"/>
        </w:numPr>
        <w:adjustRightInd/>
        <w:ind w:left="720" w:hanging="720"/>
        <w:contextualSpacing/>
        <w:rPr>
          <w:b/>
          <w:bCs/>
        </w:rPr>
      </w:pPr>
      <w:r w:rsidRPr="000B1AFA">
        <w:rPr>
          <w:bCs/>
        </w:rPr>
        <w:t xml:space="preserve">Submitting report relative to </w:t>
      </w:r>
      <w:r w:rsidRPr="00D10E76">
        <w:rPr>
          <w:b/>
          <w:bCs/>
        </w:rPr>
        <w:t>RECOMMENDATION FOR DENIAL</w:t>
      </w:r>
      <w:r w:rsidRPr="000B1AFA">
        <w:rPr>
          <w:bCs/>
        </w:rPr>
        <w:t xml:space="preserve"> for deferral of demolition for property located at </w:t>
      </w:r>
      <w:r>
        <w:rPr>
          <w:bCs/>
        </w:rPr>
        <w:t>20529 Westphalia</w:t>
      </w:r>
      <w:r w:rsidRPr="000B1AFA">
        <w:rPr>
          <w:bCs/>
        </w:rPr>
        <w:t>.</w:t>
      </w:r>
      <w:r w:rsidRPr="000B1AFA">
        <w:rPr>
          <w:b/>
          <w:bCs/>
        </w:rPr>
        <w:t xml:space="preserve">  </w:t>
      </w:r>
      <w:r>
        <w:rPr>
          <w:b/>
          <w:bCs/>
        </w:rPr>
        <w:t>(</w:t>
      </w:r>
      <w:r w:rsidRPr="000B1AFA">
        <w:rPr>
          <w:b/>
          <w:bCs/>
        </w:rPr>
        <w:t xml:space="preserve">A special inspection conducted on </w:t>
      </w:r>
      <w:r>
        <w:rPr>
          <w:b/>
          <w:bCs/>
        </w:rPr>
        <w:t>October 15 &amp; November 4,</w:t>
      </w:r>
      <w:r w:rsidRPr="000B1AFA">
        <w:rPr>
          <w:b/>
          <w:bCs/>
        </w:rPr>
        <w:t xml:space="preserve"> 2019 revealed that the property did not meet the requirements of the application to defer. The property continues to be open to trespass and not maintained. Therefore, we respectfully recommend that the request for a deferral be </w:t>
      </w:r>
      <w:r w:rsidRPr="000B1AFA">
        <w:rPr>
          <w:b/>
          <w:bCs/>
          <w:u w:val="single"/>
        </w:rPr>
        <w:t>denied</w:t>
      </w:r>
      <w:r w:rsidRPr="000B1AFA">
        <w:rPr>
          <w:b/>
          <w:bCs/>
        </w:rPr>
        <w:t>. We will proceed to have the building demolished as originally ordered with the cost of demolition assessed against the property.</w:t>
      </w:r>
      <w:r>
        <w:rPr>
          <w:b/>
          <w:bCs/>
        </w:rPr>
        <w:t>)</w:t>
      </w:r>
    </w:p>
    <w:p w:rsidR="00B92F53" w:rsidRPr="00B92F53" w:rsidRDefault="00B92F53" w:rsidP="00435915">
      <w:pPr>
        <w:pStyle w:val="ListParagraph"/>
        <w:ind w:hanging="540"/>
        <w:rPr>
          <w:b/>
          <w:bCs/>
        </w:rPr>
      </w:pPr>
    </w:p>
    <w:p w:rsidR="00B92F53" w:rsidRDefault="00B92F53" w:rsidP="00FE3823">
      <w:pPr>
        <w:pStyle w:val="ListParagraph"/>
        <w:widowControl/>
        <w:numPr>
          <w:ilvl w:val="0"/>
          <w:numId w:val="40"/>
        </w:numPr>
        <w:adjustRightInd/>
        <w:ind w:left="720" w:hanging="720"/>
        <w:contextualSpacing/>
        <w:rPr>
          <w:b/>
          <w:bCs/>
        </w:rPr>
      </w:pPr>
      <w:r w:rsidRPr="000B1AFA">
        <w:rPr>
          <w:bCs/>
        </w:rPr>
        <w:t xml:space="preserve">Submitting report relative to </w:t>
      </w:r>
      <w:r w:rsidRPr="00D10E76">
        <w:rPr>
          <w:b/>
          <w:bCs/>
        </w:rPr>
        <w:t>RECOMMENDATION FOR DENIAL</w:t>
      </w:r>
      <w:r w:rsidRPr="000B1AFA">
        <w:rPr>
          <w:bCs/>
        </w:rPr>
        <w:t xml:space="preserve"> for deferral of demolition for property located at </w:t>
      </w:r>
      <w:r>
        <w:rPr>
          <w:bCs/>
        </w:rPr>
        <w:t>19759 Westphalia</w:t>
      </w:r>
      <w:r w:rsidRPr="000B1AFA">
        <w:rPr>
          <w:bCs/>
        </w:rPr>
        <w:t>.</w:t>
      </w:r>
      <w:r w:rsidRPr="000B1AFA">
        <w:rPr>
          <w:b/>
          <w:bCs/>
        </w:rPr>
        <w:t xml:space="preserve">  </w:t>
      </w:r>
      <w:r>
        <w:rPr>
          <w:b/>
          <w:bCs/>
        </w:rPr>
        <w:t>(</w:t>
      </w:r>
      <w:r w:rsidRPr="000B1AFA">
        <w:rPr>
          <w:b/>
          <w:bCs/>
        </w:rPr>
        <w:t xml:space="preserve">A special inspection conducted on </w:t>
      </w:r>
      <w:r>
        <w:rPr>
          <w:b/>
          <w:bCs/>
        </w:rPr>
        <w:t>October 15 &amp; November 4,</w:t>
      </w:r>
      <w:r w:rsidRPr="000B1AFA">
        <w:rPr>
          <w:b/>
          <w:bCs/>
        </w:rPr>
        <w:t xml:space="preserve"> 2019 revealed that the property did not meet the requirements of the application to defer. The property continues to be open to trespass and not maintained. Therefore, we respectfully recommend that the request for a deferral be </w:t>
      </w:r>
      <w:r w:rsidRPr="000B1AFA">
        <w:rPr>
          <w:b/>
          <w:bCs/>
          <w:u w:val="single"/>
        </w:rPr>
        <w:t>denied</w:t>
      </w:r>
      <w:r w:rsidRPr="000B1AFA">
        <w:rPr>
          <w:b/>
          <w:bCs/>
        </w:rPr>
        <w:t>. We will proceed to have the building demolished as originally ordered with the cost of demolition assessed against the property.</w:t>
      </w:r>
      <w:r>
        <w:rPr>
          <w:b/>
          <w:bCs/>
        </w:rPr>
        <w:t>)</w:t>
      </w:r>
    </w:p>
    <w:p w:rsidR="00401830" w:rsidRPr="00401830" w:rsidRDefault="00401830" w:rsidP="00435915">
      <w:pPr>
        <w:pStyle w:val="ListParagraph"/>
        <w:ind w:hanging="540"/>
        <w:rPr>
          <w:b/>
          <w:bCs/>
        </w:rPr>
      </w:pPr>
    </w:p>
    <w:p w:rsidR="00401830" w:rsidRDefault="00401830" w:rsidP="00FE3823">
      <w:pPr>
        <w:pStyle w:val="ListParagraph"/>
        <w:widowControl/>
        <w:numPr>
          <w:ilvl w:val="0"/>
          <w:numId w:val="40"/>
        </w:numPr>
        <w:adjustRightInd/>
        <w:ind w:left="720" w:hanging="720"/>
        <w:contextualSpacing/>
        <w:rPr>
          <w:b/>
          <w:bCs/>
        </w:rPr>
      </w:pPr>
      <w:r w:rsidRPr="000B1AFA">
        <w:rPr>
          <w:bCs/>
        </w:rPr>
        <w:t xml:space="preserve">Submitting report relative to </w:t>
      </w:r>
      <w:r w:rsidRPr="00D10E76">
        <w:rPr>
          <w:b/>
          <w:bCs/>
        </w:rPr>
        <w:t>RECOMMENDATION FOR DENIAL</w:t>
      </w:r>
      <w:r w:rsidRPr="000B1AFA">
        <w:rPr>
          <w:bCs/>
        </w:rPr>
        <w:t xml:space="preserve"> for deferral of demolition for property located at </w:t>
      </w:r>
      <w:r>
        <w:rPr>
          <w:bCs/>
        </w:rPr>
        <w:t>19156 Westphalia</w:t>
      </w:r>
      <w:r w:rsidRPr="000B1AFA">
        <w:rPr>
          <w:bCs/>
        </w:rPr>
        <w:t>.</w:t>
      </w:r>
      <w:r w:rsidRPr="000B1AFA">
        <w:rPr>
          <w:b/>
          <w:bCs/>
        </w:rPr>
        <w:t xml:space="preserve">  </w:t>
      </w:r>
      <w:r>
        <w:rPr>
          <w:b/>
          <w:bCs/>
        </w:rPr>
        <w:t>(</w:t>
      </w:r>
      <w:r w:rsidRPr="000B1AFA">
        <w:rPr>
          <w:b/>
          <w:bCs/>
        </w:rPr>
        <w:t xml:space="preserve">A special inspection conducted on </w:t>
      </w:r>
      <w:r>
        <w:rPr>
          <w:b/>
          <w:bCs/>
        </w:rPr>
        <w:t>October 15 &amp; November 4,</w:t>
      </w:r>
      <w:r w:rsidRPr="000B1AFA">
        <w:rPr>
          <w:b/>
          <w:bCs/>
        </w:rPr>
        <w:t xml:space="preserve"> 2019 revealed that the property did not meet the requirements of the application to defer. The property continues to be open to trespass and not maintained. Therefore, we respectfully recommend that the request for a deferral be </w:t>
      </w:r>
      <w:r w:rsidRPr="000B1AFA">
        <w:rPr>
          <w:b/>
          <w:bCs/>
          <w:u w:val="single"/>
        </w:rPr>
        <w:t>denied</w:t>
      </w:r>
      <w:r w:rsidRPr="000B1AFA">
        <w:rPr>
          <w:b/>
          <w:bCs/>
        </w:rPr>
        <w:t>. We will proceed to have the building demolished as originally ordered with the cost of demolition assessed against the property.</w:t>
      </w:r>
      <w:r>
        <w:rPr>
          <w:b/>
          <w:bCs/>
        </w:rPr>
        <w:t>)</w:t>
      </w:r>
    </w:p>
    <w:p w:rsidR="0003636A" w:rsidRPr="0003636A" w:rsidRDefault="0003636A" w:rsidP="00435915">
      <w:pPr>
        <w:pStyle w:val="ListParagraph"/>
        <w:ind w:hanging="540"/>
        <w:rPr>
          <w:b/>
          <w:bCs/>
        </w:rPr>
      </w:pPr>
    </w:p>
    <w:p w:rsidR="0003636A" w:rsidRPr="00EC2121" w:rsidRDefault="0003636A" w:rsidP="00FE3823">
      <w:pPr>
        <w:pStyle w:val="ListParagraph"/>
        <w:widowControl/>
        <w:numPr>
          <w:ilvl w:val="0"/>
          <w:numId w:val="40"/>
        </w:numPr>
        <w:adjustRightInd/>
        <w:ind w:left="720" w:hanging="720"/>
        <w:contextualSpacing/>
        <w:rPr>
          <w:b/>
          <w:bCs/>
        </w:rPr>
      </w:pPr>
      <w:r>
        <w:rPr>
          <w:bCs/>
        </w:rPr>
        <w:lastRenderedPageBreak/>
        <w:t xml:space="preserve">Submitting reso. autho. Petition of House of Pure Vin, request from your Honorable Body a resolution in support of a Tavern License. </w:t>
      </w:r>
      <w:r w:rsidRPr="0003636A">
        <w:rPr>
          <w:b/>
          <w:bCs/>
        </w:rPr>
        <w:t>(Petition #1116)</w:t>
      </w:r>
    </w:p>
    <w:p w:rsidR="00EC2121" w:rsidRDefault="00EC2121" w:rsidP="00435915">
      <w:pPr>
        <w:pStyle w:val="ListParagraph"/>
        <w:ind w:hanging="540"/>
        <w:rPr>
          <w:rStyle w:val="Strong"/>
        </w:rPr>
      </w:pPr>
    </w:p>
    <w:p w:rsidR="007F2B97" w:rsidRDefault="007F2B97" w:rsidP="00FE3823">
      <w:pPr>
        <w:pStyle w:val="ListParagraph"/>
        <w:ind w:hanging="720"/>
        <w:rPr>
          <w:b/>
          <w:bCs/>
        </w:rPr>
      </w:pPr>
      <w:r>
        <w:rPr>
          <w:b/>
          <w:bCs/>
        </w:rPr>
        <w:t>DEPARTMENT OF PUBLIC WORKS/CITY ENGINEERING DIVISION</w:t>
      </w:r>
    </w:p>
    <w:p w:rsidR="00950F08" w:rsidRPr="006C1DF4" w:rsidRDefault="0003636A" w:rsidP="00FE3823">
      <w:pPr>
        <w:pStyle w:val="ListParagraph"/>
        <w:widowControl/>
        <w:numPr>
          <w:ilvl w:val="0"/>
          <w:numId w:val="40"/>
        </w:numPr>
        <w:adjustRightInd/>
        <w:ind w:left="720" w:hanging="720"/>
        <w:contextualSpacing/>
        <w:rPr>
          <w:bCs/>
        </w:rPr>
      </w:pPr>
      <w:r>
        <w:rPr>
          <w:bCs/>
        </w:rPr>
        <w:t xml:space="preserve">Submitting reso. autho. Traffic Control Devices – Installed and Discontinued. </w:t>
      </w:r>
      <w:r>
        <w:rPr>
          <w:b/>
          <w:bCs/>
        </w:rPr>
        <w:t>(The Department of Public Works (DPW) is submitting a list of traffic control devices that were installed and discontinued during the period of September 16, 2019 – October 15, 2019 to your Honorable Body for approval.)</w:t>
      </w:r>
      <w:r w:rsidR="005416EF">
        <w:rPr>
          <w:bCs/>
        </w:rPr>
        <w:t xml:space="preserve"> </w:t>
      </w:r>
    </w:p>
    <w:p w:rsidR="008F74E6" w:rsidRDefault="008F74E6" w:rsidP="004359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bCs/>
        </w:rPr>
      </w:pPr>
    </w:p>
    <w:p w:rsidR="009A4F33" w:rsidRDefault="009A4F33" w:rsidP="009A4F3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9A4F33" w:rsidRPr="008F74E6" w:rsidRDefault="009A4F33" w:rsidP="009A4F3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
          <w:u w:val="single"/>
        </w:rPr>
        <w:t>Council Member Scott Benson</w:t>
      </w:r>
      <w:r>
        <w:t xml:space="preserve"> submitting memorandum relative to CIOGS Ordinance Proposed Modifications.</w:t>
      </w:r>
    </w:p>
    <w:p w:rsidR="0003636A" w:rsidRDefault="0003636A" w:rsidP="00435915">
      <w:pPr>
        <w:ind w:left="720" w:hanging="540"/>
        <w:rPr>
          <w:b/>
          <w:bCs/>
          <w:sz w:val="28"/>
          <w:szCs w:val="28"/>
          <w:u w:val="single"/>
        </w:rPr>
      </w:pPr>
    </w:p>
    <w:p w:rsidR="00C0007A" w:rsidRPr="000C0FF1" w:rsidRDefault="00C0007A" w:rsidP="00FE3823">
      <w:pPr>
        <w:ind w:left="720" w:hanging="720"/>
        <w:rPr>
          <w:b/>
          <w:bCs/>
          <w:sz w:val="28"/>
          <w:szCs w:val="28"/>
          <w:u w:val="single"/>
        </w:rPr>
      </w:pPr>
      <w:r w:rsidRPr="000C0FF1">
        <w:rPr>
          <w:b/>
          <w:bCs/>
          <w:sz w:val="28"/>
          <w:szCs w:val="28"/>
          <w:u w:val="single"/>
        </w:rPr>
        <w:t>VOTING ACTION MATTERS</w:t>
      </w:r>
    </w:p>
    <w:p w:rsidR="00D770AA" w:rsidRPr="000C0FF1" w:rsidRDefault="00D770AA" w:rsidP="00FE3823">
      <w:pPr>
        <w:ind w:left="720" w:hanging="72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OTHER MATTERS</w:t>
      </w:r>
    </w:p>
    <w:p w:rsidR="00D770AA" w:rsidRPr="000C0FF1" w:rsidRDefault="00D770AA" w:rsidP="00FE3823">
      <w:pPr>
        <w:ind w:left="720" w:hanging="720"/>
        <w:outlineLvl w:val="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FE3823">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FE3823">
      <w:pPr>
        <w:ind w:left="720" w:hanging="720"/>
        <w:outlineLvl w:val="0"/>
        <w:rPr>
          <w:b/>
          <w:bCs/>
          <w:sz w:val="28"/>
          <w:szCs w:val="28"/>
          <w:u w:val="single"/>
        </w:rPr>
      </w:pPr>
    </w:p>
    <w:p w:rsidR="00D770AA" w:rsidRPr="000C0FF1" w:rsidRDefault="00D770AA" w:rsidP="00FE3823">
      <w:pPr>
        <w:ind w:left="720" w:hanging="720"/>
        <w:outlineLvl w:val="0"/>
        <w:rPr>
          <w:b/>
          <w:bCs/>
          <w:sz w:val="28"/>
          <w:szCs w:val="28"/>
          <w:u w:val="single"/>
        </w:rPr>
      </w:pPr>
      <w:r w:rsidRPr="000C0FF1">
        <w:rPr>
          <w:b/>
          <w:bCs/>
          <w:sz w:val="28"/>
          <w:szCs w:val="28"/>
          <w:u w:val="single"/>
        </w:rPr>
        <w:t>PUBLIC COMMENT</w:t>
      </w:r>
    </w:p>
    <w:p w:rsidR="006D3833" w:rsidRDefault="006D3833" w:rsidP="00FE3823">
      <w:pPr>
        <w:ind w:left="720" w:hanging="720"/>
        <w:rPr>
          <w:b/>
          <w:bCs/>
          <w:sz w:val="28"/>
          <w:szCs w:val="28"/>
          <w:u w:val="single"/>
        </w:rPr>
      </w:pPr>
    </w:p>
    <w:p w:rsidR="00560852" w:rsidRPr="000C0FF1" w:rsidRDefault="00D770AA" w:rsidP="00FE3823">
      <w:pPr>
        <w:ind w:left="720" w:hanging="720"/>
        <w:rPr>
          <w:b/>
          <w:bCs/>
          <w:sz w:val="28"/>
          <w:szCs w:val="28"/>
          <w:u w:val="single"/>
        </w:rPr>
      </w:pPr>
      <w:r w:rsidRPr="000C0FF1">
        <w:rPr>
          <w:b/>
          <w:bCs/>
          <w:sz w:val="28"/>
          <w:szCs w:val="28"/>
          <w:u w:val="single"/>
        </w:rPr>
        <w:t>STANDING COMMITTEE REPORTS</w:t>
      </w:r>
    </w:p>
    <w:p w:rsidR="00560852" w:rsidRPr="000C0FF1" w:rsidRDefault="00560852" w:rsidP="00FE3823">
      <w:pPr>
        <w:ind w:left="720" w:hanging="720"/>
        <w:rPr>
          <w:b/>
          <w:bCs/>
          <w:sz w:val="28"/>
          <w:szCs w:val="28"/>
          <w:u w:val="single"/>
        </w:rPr>
      </w:pPr>
    </w:p>
    <w:p w:rsidR="00F73089" w:rsidRPr="000C0FF1" w:rsidRDefault="0051158D" w:rsidP="00FE3823">
      <w:pPr>
        <w:ind w:left="720" w:hanging="720"/>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435915">
      <w:pPr>
        <w:ind w:left="720" w:hanging="540"/>
        <w:rPr>
          <w:b/>
          <w:bCs/>
          <w:u w:val="single"/>
        </w:rPr>
      </w:pPr>
    </w:p>
    <w:p w:rsidR="00CD39B1" w:rsidRPr="00564DB8" w:rsidRDefault="007B0F91" w:rsidP="00CC7FFD">
      <w:pPr>
        <w:pStyle w:val="ListParagraph"/>
        <w:ind w:hanging="720"/>
        <w:textAlignment w:val="auto"/>
        <w:rPr>
          <w:b/>
          <w:bCs/>
          <w:u w:val="single"/>
        </w:rPr>
      </w:pPr>
      <w:r>
        <w:rPr>
          <w:b/>
          <w:bCs/>
        </w:rPr>
        <w:t xml:space="preserve">OFFICE OF </w:t>
      </w:r>
      <w:r w:rsidR="00BF1BF7">
        <w:rPr>
          <w:b/>
          <w:bCs/>
        </w:rPr>
        <w:t>THE CHIEF FINANCIAL OFFICER/OFFICER OF THE ASSESSOR</w:t>
      </w:r>
    </w:p>
    <w:p w:rsidR="0072511B" w:rsidRDefault="00BF1BF7" w:rsidP="00F147B0">
      <w:pPr>
        <w:pStyle w:val="ListParagraph"/>
        <w:numPr>
          <w:ilvl w:val="0"/>
          <w:numId w:val="40"/>
        </w:numPr>
        <w:ind w:left="720" w:hanging="720"/>
        <w:textAlignment w:val="auto"/>
        <w:rPr>
          <w:b/>
          <w:bCs/>
        </w:rPr>
      </w:pPr>
      <w:r>
        <w:rPr>
          <w:b/>
        </w:rPr>
        <w:t xml:space="preserve">Ayers, </w:t>
      </w:r>
      <w:r>
        <w:t xml:space="preserve">reso. autho. </w:t>
      </w:r>
      <w:r w:rsidR="001267E4">
        <w:rPr>
          <w:bCs/>
        </w:rPr>
        <w:t xml:space="preserve">North End Village Limited Dividend Housing Association Limited Partnership – Payment in Lieu of Taxes (PILOT). </w:t>
      </w:r>
      <w:r w:rsidR="001267E4">
        <w:rPr>
          <w:b/>
          <w:bCs/>
        </w:rPr>
        <w:t>(Avanath Affordable Housing Association Limited Partnership in order to develop the Project known as North End Village.  The Project is an existing fifty (50) family unit complex located in four (4) 2-story buildings in an area bounded by Alger on the north, Cameron on the east, Hague on the south and Oakland on the west.)</w:t>
      </w:r>
    </w:p>
    <w:p w:rsidR="0072511B" w:rsidRDefault="0072511B" w:rsidP="0072511B">
      <w:pPr>
        <w:pStyle w:val="ListParagraph"/>
        <w:textAlignment w:val="auto"/>
        <w:rPr>
          <w:b/>
          <w:bCs/>
        </w:rPr>
      </w:pPr>
    </w:p>
    <w:p w:rsidR="0029250B" w:rsidRPr="0029250B" w:rsidRDefault="0072511B" w:rsidP="00F147B0">
      <w:pPr>
        <w:pStyle w:val="ListParagraph"/>
        <w:numPr>
          <w:ilvl w:val="0"/>
          <w:numId w:val="40"/>
        </w:numPr>
        <w:ind w:left="720" w:hanging="720"/>
        <w:textAlignment w:val="auto"/>
        <w:rPr>
          <w:b/>
          <w:bCs/>
        </w:rPr>
      </w:pPr>
      <w:r>
        <w:rPr>
          <w:b/>
          <w:bCs/>
        </w:rPr>
        <w:t xml:space="preserve">Ayers, </w:t>
      </w:r>
      <w:r>
        <w:rPr>
          <w:bCs/>
        </w:rPr>
        <w:t xml:space="preserve">reso. autho. </w:t>
      </w:r>
      <w:r>
        <w:t>B</w:t>
      </w:r>
      <w:r w:rsidRPr="00327669">
        <w:t xml:space="preserve">ond proposal and authorizing Unlimited Tax General Obligation Bonds. </w:t>
      </w:r>
      <w:r w:rsidRPr="00327669">
        <w:rPr>
          <w:b/>
        </w:rPr>
        <w:t>(The Office of the Chief Financial Officer respectfully submits the attached resolution proposing that a $250 million Blight Removal Bond Issue be placed on the March 2020 Ballot and authorizing Unlimited Tax General Obligation (UTGO) Bonds. The proposal, in concert with blight reduction funding called for in the Plan of Adjustment, will allow for the City to address the remaining abandoned houses by 2025.)</w:t>
      </w:r>
      <w:r w:rsidRPr="00272519">
        <w:rPr>
          <w:b/>
        </w:rPr>
        <w:t xml:space="preserve"> </w:t>
      </w:r>
      <w:r>
        <w:rPr>
          <w:b/>
        </w:rPr>
        <w:t>(PULLED FROM THE FORMAL SESSION OF 11-12-19 AND POSTPONED AS DIRECTED UNTIL 11-19-19)</w:t>
      </w:r>
    </w:p>
    <w:p w:rsidR="0029250B" w:rsidRPr="0029250B" w:rsidRDefault="0029250B" w:rsidP="0029250B">
      <w:pPr>
        <w:pStyle w:val="ListParagraph"/>
        <w:rPr>
          <w:b/>
        </w:rPr>
      </w:pPr>
    </w:p>
    <w:p w:rsidR="00FD63F2" w:rsidRDefault="0029250B" w:rsidP="00F147B0">
      <w:pPr>
        <w:pStyle w:val="ListParagraph"/>
        <w:numPr>
          <w:ilvl w:val="0"/>
          <w:numId w:val="40"/>
        </w:numPr>
        <w:ind w:left="720" w:hanging="720"/>
        <w:textAlignment w:val="auto"/>
        <w:rPr>
          <w:b/>
          <w:bCs/>
        </w:rPr>
      </w:pPr>
      <w:r>
        <w:rPr>
          <w:b/>
          <w:bCs/>
        </w:rPr>
        <w:t>Ayers,</w:t>
      </w:r>
      <w:r w:rsidRPr="00CD39B1">
        <w:rPr>
          <w:bCs/>
        </w:rPr>
        <w:t xml:space="preserve"> reso. autho.</w:t>
      </w:r>
      <w:r>
        <w:rPr>
          <w:bCs/>
        </w:rPr>
        <w:t xml:space="preserve"> </w:t>
      </w:r>
      <w:r w:rsidRPr="00903B9D">
        <w:t xml:space="preserve">Confirming the Administration’s Commitment to Certain Actions Regarding Implementation of “Bond Proposal Funds” and Policies </w:t>
      </w:r>
      <w:r w:rsidRPr="00903B9D">
        <w:lastRenderedPageBreak/>
        <w:t xml:space="preserve">Governing Related Property. </w:t>
      </w:r>
      <w:r w:rsidRPr="00903B9D">
        <w:rPr>
          <w:b/>
        </w:rPr>
        <w:t>(Whereas, the Mayor has requested the City Council to approve a ballot initiative by which the City shall borrow an amount not to exceed $250,000,000 and issue Unlimited Tax General Obligation Bonds of the City for the purpose of the elimination of blight through demolition and other blight remediation activities (the “Blight Elimination Bond Project”).)</w:t>
      </w:r>
      <w:r>
        <w:rPr>
          <w:b/>
        </w:rPr>
        <w:t xml:space="preserve"> (PULLED FROM THE FORMAL SESSION OF 11-12-19 AND POSTPONED AS DIRECTED UNTIL 11-19-19)</w:t>
      </w:r>
      <w:r w:rsidR="005416EF">
        <w:rPr>
          <w:b/>
        </w:rPr>
        <w:t xml:space="preserve"> </w:t>
      </w:r>
    </w:p>
    <w:p w:rsidR="00983738" w:rsidRDefault="00983738" w:rsidP="00F147B0">
      <w:pPr>
        <w:ind w:left="720" w:hanging="720"/>
        <w:rPr>
          <w:b/>
          <w:bCs/>
          <w:sz w:val="28"/>
          <w:szCs w:val="28"/>
          <w:u w:val="single"/>
        </w:rPr>
      </w:pPr>
    </w:p>
    <w:p w:rsidR="00D935B8" w:rsidRPr="002A45F9" w:rsidRDefault="00D124DA" w:rsidP="00F147B0">
      <w:pPr>
        <w:ind w:left="720" w:hanging="720"/>
        <w:rPr>
          <w:b/>
          <w:bCs/>
          <w:sz w:val="28"/>
          <w:szCs w:val="28"/>
          <w:u w:val="single"/>
        </w:rPr>
      </w:pPr>
      <w:r w:rsidRPr="000C0FF1">
        <w:rPr>
          <w:b/>
          <w:bCs/>
          <w:sz w:val="28"/>
          <w:szCs w:val="28"/>
          <w:u w:val="single"/>
        </w:rPr>
        <w:t>INTERNAL OPERATIONS STANDING COMMITTEE</w:t>
      </w:r>
    </w:p>
    <w:p w:rsidR="00514DDA" w:rsidRPr="000C0FF1" w:rsidRDefault="00514DDA" w:rsidP="00435915">
      <w:pPr>
        <w:pStyle w:val="ListParagraph"/>
        <w:ind w:hanging="540"/>
        <w:rPr>
          <w:b/>
          <w:bCs/>
        </w:rPr>
      </w:pPr>
    </w:p>
    <w:p w:rsidR="0037457D" w:rsidRDefault="0037457D" w:rsidP="00F147B0">
      <w:pPr>
        <w:ind w:left="720" w:hanging="720"/>
        <w:rPr>
          <w:b/>
          <w:bCs/>
        </w:rPr>
      </w:pPr>
      <w:r>
        <w:rPr>
          <w:b/>
          <w:bCs/>
          <w:szCs w:val="28"/>
        </w:rPr>
        <w:t>OFFICE OF CONTRACTING AND PROCUREMENT</w:t>
      </w:r>
    </w:p>
    <w:p w:rsidR="0037457D" w:rsidRPr="00EB3C29" w:rsidRDefault="005416EF" w:rsidP="00F147B0">
      <w:pPr>
        <w:pStyle w:val="ListParagraph"/>
        <w:numPr>
          <w:ilvl w:val="0"/>
          <w:numId w:val="40"/>
        </w:numPr>
        <w:ind w:left="720" w:hanging="720"/>
        <w:rPr>
          <w:b/>
          <w:bCs/>
        </w:rPr>
      </w:pPr>
      <w:r>
        <w:rPr>
          <w:b/>
          <w:bCs/>
        </w:rPr>
        <w:t>McCalister</w:t>
      </w:r>
      <w:r w:rsidR="00FE5BA2">
        <w:rPr>
          <w:b/>
          <w:bCs/>
        </w:rPr>
        <w:t xml:space="preserve">, </w:t>
      </w:r>
      <w:r w:rsidR="00FE5BA2">
        <w:rPr>
          <w:bCs/>
        </w:rPr>
        <w:t xml:space="preserve">reso. autho. </w:t>
      </w:r>
      <w:r w:rsidRPr="000C081E">
        <w:rPr>
          <w:b/>
        </w:rPr>
        <w:t>Contract No. 6002420</w:t>
      </w:r>
      <w:r w:rsidRPr="000C081E">
        <w:t xml:space="preserve"> - 100% City Funding – To Provide Furnished Election Booths. – Contractor: Miller Consultations &amp; Elections dba ElectionSource – Location: 4615 Danvers Drive SE, Grand Rapids, MI 49512 – Contract Period: Upon City Council Approval through October 21, 2021 – Total Contract Amount: $265,500.00.  </w:t>
      </w:r>
      <w:r w:rsidRPr="000C081E">
        <w:rPr>
          <w:b/>
        </w:rPr>
        <w:t>ELECTIONS</w:t>
      </w:r>
      <w:r w:rsidRPr="00EB3C29">
        <w:rPr>
          <w:rStyle w:val="Hyperlink"/>
          <w:shd w:val="clear" w:color="auto" w:fill="FFFFFF"/>
        </w:rPr>
        <w:t xml:space="preserve"> </w:t>
      </w:r>
      <w:r>
        <w:rPr>
          <w:rStyle w:val="Strong"/>
          <w:shd w:val="clear" w:color="auto" w:fill="FFFFFF"/>
        </w:rPr>
        <w:t xml:space="preserve"> </w:t>
      </w:r>
    </w:p>
    <w:p w:rsidR="00EB3C29" w:rsidRPr="000C0FF1" w:rsidRDefault="00EB3C29" w:rsidP="00435915">
      <w:pPr>
        <w:ind w:left="720" w:hanging="540"/>
        <w:rPr>
          <w:b/>
          <w:bCs/>
          <w:sz w:val="28"/>
          <w:szCs w:val="28"/>
          <w:u w:val="single"/>
        </w:rPr>
      </w:pPr>
    </w:p>
    <w:p w:rsidR="00EB3C29" w:rsidRPr="005416EF" w:rsidRDefault="005416EF" w:rsidP="00F147B0">
      <w:pPr>
        <w:pStyle w:val="PlainText"/>
        <w:numPr>
          <w:ilvl w:val="0"/>
          <w:numId w:val="40"/>
        </w:numPr>
        <w:ind w:left="720" w:hanging="720"/>
        <w:rPr>
          <w:rFonts w:ascii="Times New Roman" w:hAnsi="Times New Roman" w:cs="Times New Roman"/>
          <w:b/>
          <w:bCs/>
          <w:sz w:val="28"/>
          <w:szCs w:val="28"/>
          <w:u w:val="single"/>
        </w:rPr>
      </w:pPr>
      <w:r>
        <w:rPr>
          <w:rFonts w:ascii="Times New Roman" w:hAnsi="Times New Roman" w:cs="Times New Roman"/>
          <w:b/>
          <w:bCs/>
        </w:rPr>
        <w:t>McCalister</w:t>
      </w:r>
      <w:r w:rsidR="00767C06" w:rsidRPr="00767C06">
        <w:rPr>
          <w:rFonts w:ascii="Times New Roman" w:hAnsi="Times New Roman" w:cs="Times New Roman"/>
          <w:b/>
          <w:bCs/>
        </w:rPr>
        <w:t>,</w:t>
      </w:r>
      <w:r w:rsidR="00EB3C29" w:rsidRPr="00FE5BA2">
        <w:rPr>
          <w:rFonts w:ascii="Times New Roman" w:hAnsi="Times New Roman" w:cs="Times New Roman"/>
          <w:b/>
          <w:bCs/>
        </w:rPr>
        <w:t xml:space="preserve"> </w:t>
      </w:r>
      <w:r w:rsidR="002F401A">
        <w:rPr>
          <w:rFonts w:ascii="Times New Roman" w:hAnsi="Times New Roman" w:cs="Times New Roman"/>
          <w:b/>
          <w:bCs/>
          <w:i/>
        </w:rPr>
        <w:t>A</w:t>
      </w:r>
      <w:r w:rsidR="002F401A" w:rsidRPr="002F401A">
        <w:rPr>
          <w:rFonts w:ascii="Times New Roman" w:hAnsi="Times New Roman" w:cs="Times New Roman"/>
          <w:b/>
          <w:bCs/>
          <w:i/>
        </w:rPr>
        <w:t>mended</w:t>
      </w:r>
      <w:r w:rsidR="002F401A">
        <w:rPr>
          <w:rFonts w:ascii="Times New Roman" w:hAnsi="Times New Roman" w:cs="Times New Roman"/>
          <w:b/>
          <w:bCs/>
        </w:rPr>
        <w:t xml:space="preserve"> </w:t>
      </w:r>
      <w:r w:rsidR="00EB3C29" w:rsidRPr="005416EF">
        <w:rPr>
          <w:rFonts w:ascii="Times New Roman" w:hAnsi="Times New Roman" w:cs="Times New Roman"/>
          <w:bCs/>
        </w:rPr>
        <w:t xml:space="preserve">reso. autho. </w:t>
      </w:r>
      <w:r w:rsidRPr="005416EF">
        <w:rPr>
          <w:rFonts w:ascii="Times New Roman" w:hAnsi="Times New Roman" w:cs="Times New Roman"/>
          <w:b/>
        </w:rPr>
        <w:t>Contract No.</w:t>
      </w:r>
      <w:r w:rsidRPr="005416EF">
        <w:rPr>
          <w:rFonts w:ascii="Times New Roman" w:hAnsi="Times New Roman" w:cs="Times New Roman"/>
        </w:rPr>
        <w:t xml:space="preserve"> </w:t>
      </w:r>
      <w:r w:rsidRPr="005416EF">
        <w:rPr>
          <w:rFonts w:ascii="Times New Roman" w:hAnsi="Times New Roman" w:cs="Times New Roman"/>
          <w:b/>
        </w:rPr>
        <w:t xml:space="preserve">6002367 - </w:t>
      </w:r>
      <w:r w:rsidRPr="005416EF">
        <w:rPr>
          <w:rFonts w:ascii="Times New Roman" w:hAnsi="Times New Roman" w:cs="Times New Roman"/>
        </w:rPr>
        <w:t xml:space="preserve">100% City Funding – To Provide Citywide Microsoft Corporation Enterprise Software Licensing. – Contractor: CDW Government, LLC – Location: 230 North Milwaukee Avenue, Vernon Hills, IL 60061. – Contract Period: </w:t>
      </w:r>
      <w:r w:rsidRPr="005416EF">
        <w:rPr>
          <w:rFonts w:ascii="Times New Roman" w:hAnsi="Times New Roman" w:cs="Times New Roman"/>
          <w:b/>
        </w:rPr>
        <w:t>Upon City Council Approval through J</w:t>
      </w:r>
      <w:r>
        <w:rPr>
          <w:rFonts w:ascii="Times New Roman" w:hAnsi="Times New Roman" w:cs="Times New Roman"/>
          <w:b/>
        </w:rPr>
        <w:t>uly</w:t>
      </w:r>
      <w:r w:rsidRPr="005416EF">
        <w:rPr>
          <w:rFonts w:ascii="Times New Roman" w:hAnsi="Times New Roman" w:cs="Times New Roman"/>
          <w:b/>
        </w:rPr>
        <w:t xml:space="preserve"> </w:t>
      </w:r>
      <w:r>
        <w:rPr>
          <w:rFonts w:ascii="Times New Roman" w:hAnsi="Times New Roman" w:cs="Times New Roman"/>
          <w:b/>
        </w:rPr>
        <w:t>1</w:t>
      </w:r>
      <w:r w:rsidRPr="005416EF">
        <w:rPr>
          <w:rFonts w:ascii="Times New Roman" w:hAnsi="Times New Roman" w:cs="Times New Roman"/>
          <w:b/>
        </w:rPr>
        <w:t>, 202</w:t>
      </w:r>
      <w:r>
        <w:rPr>
          <w:rFonts w:ascii="Times New Roman" w:hAnsi="Times New Roman" w:cs="Times New Roman"/>
          <w:b/>
        </w:rPr>
        <w:t>4</w:t>
      </w:r>
      <w:r w:rsidRPr="005416EF">
        <w:rPr>
          <w:rFonts w:ascii="Times New Roman" w:hAnsi="Times New Roman" w:cs="Times New Roman"/>
        </w:rPr>
        <w:t xml:space="preserve"> – Total Contract Amount: $15,265,000.00.  </w:t>
      </w:r>
      <w:r w:rsidRPr="005416EF">
        <w:rPr>
          <w:rFonts w:ascii="Times New Roman" w:hAnsi="Times New Roman" w:cs="Times New Roman"/>
          <w:b/>
        </w:rPr>
        <w:t>DoIT</w:t>
      </w:r>
    </w:p>
    <w:p w:rsidR="005416EF" w:rsidRDefault="005416EF" w:rsidP="00435915">
      <w:pPr>
        <w:pStyle w:val="ListParagraph"/>
        <w:ind w:hanging="540"/>
        <w:rPr>
          <w:b/>
          <w:bCs/>
          <w:sz w:val="28"/>
          <w:szCs w:val="28"/>
          <w:u w:val="single"/>
        </w:rPr>
      </w:pPr>
    </w:p>
    <w:p w:rsidR="009E7D67" w:rsidRPr="009E7D67" w:rsidRDefault="009E7D67" w:rsidP="0079452E">
      <w:pPr>
        <w:pStyle w:val="PlainText"/>
        <w:numPr>
          <w:ilvl w:val="0"/>
          <w:numId w:val="40"/>
        </w:numPr>
        <w:ind w:left="720" w:hanging="720"/>
        <w:rPr>
          <w:rFonts w:ascii="Times New Roman" w:hAnsi="Times New Roman" w:cs="Times New Roman"/>
          <w:b/>
          <w:bCs/>
          <w:sz w:val="28"/>
          <w:szCs w:val="28"/>
          <w:u w:val="single"/>
        </w:rPr>
      </w:pPr>
      <w:r>
        <w:rPr>
          <w:rFonts w:ascii="Times New Roman" w:hAnsi="Times New Roman" w:cs="Times New Roman"/>
          <w:b/>
          <w:bCs/>
        </w:rPr>
        <w:t>McCalister</w:t>
      </w:r>
      <w:r w:rsidRPr="00767C06">
        <w:rPr>
          <w:rFonts w:ascii="Times New Roman" w:hAnsi="Times New Roman" w:cs="Times New Roman"/>
          <w:b/>
          <w:bCs/>
        </w:rPr>
        <w:t>,</w:t>
      </w:r>
      <w:r w:rsidRPr="00FE5BA2">
        <w:rPr>
          <w:rFonts w:ascii="Times New Roman" w:hAnsi="Times New Roman" w:cs="Times New Roman"/>
          <w:b/>
          <w:bCs/>
        </w:rPr>
        <w:t xml:space="preserve"> </w:t>
      </w:r>
      <w:r w:rsidRPr="009E7D67">
        <w:rPr>
          <w:rFonts w:ascii="Times New Roman" w:hAnsi="Times New Roman" w:cs="Times New Roman"/>
          <w:bCs/>
        </w:rPr>
        <w:t xml:space="preserve">reso. autho. </w:t>
      </w:r>
      <w:r w:rsidRPr="009E7D67">
        <w:rPr>
          <w:rFonts w:ascii="Times New Roman" w:hAnsi="Times New Roman" w:cs="Times New Roman"/>
          <w:b/>
          <w:bCs/>
        </w:rPr>
        <w:t>Contract No. 6002507 -</w:t>
      </w:r>
      <w:r w:rsidRPr="009E7D67">
        <w:rPr>
          <w:rFonts w:ascii="Times New Roman" w:hAnsi="Times New Roman" w:cs="Times New Roman"/>
          <w:bCs/>
        </w:rPr>
        <w:t xml:space="preserve"> </w:t>
      </w:r>
      <w:r w:rsidRPr="009E7D67">
        <w:rPr>
          <w:rFonts w:ascii="Times New Roman" w:hAnsi="Times New Roman" w:cs="Times New Roman"/>
        </w:rPr>
        <w:t xml:space="preserve">100% City Funding – To Provide Election Ballot Test Deck Services. – Contractor: Miller Consultations &amp; Elections dba ElectionSource – Location: 4615 Danvers Drive SE, Grand Rapids, MI 49512 – Contract Period: Upon City Council Approval through November 18, 2021 – Total Contract Amount: $215,000.00. </w:t>
      </w:r>
      <w:r w:rsidRPr="009E7D67">
        <w:rPr>
          <w:rFonts w:ascii="Times New Roman" w:hAnsi="Times New Roman" w:cs="Times New Roman"/>
          <w:b/>
        </w:rPr>
        <w:t>ELECTIONS</w:t>
      </w:r>
    </w:p>
    <w:p w:rsidR="009E7D67" w:rsidRDefault="009E7D67" w:rsidP="00435915">
      <w:pPr>
        <w:pStyle w:val="ListParagraph"/>
        <w:ind w:hanging="540"/>
        <w:rPr>
          <w:b/>
        </w:rPr>
      </w:pPr>
    </w:p>
    <w:p w:rsidR="005416EF" w:rsidRPr="009E7D67" w:rsidRDefault="009E7D67" w:rsidP="0079452E">
      <w:pPr>
        <w:pStyle w:val="PlainText"/>
        <w:numPr>
          <w:ilvl w:val="0"/>
          <w:numId w:val="40"/>
        </w:numPr>
        <w:ind w:left="720" w:hanging="720"/>
        <w:rPr>
          <w:rFonts w:ascii="Times New Roman" w:hAnsi="Times New Roman" w:cs="Times New Roman"/>
          <w:b/>
          <w:bCs/>
          <w:sz w:val="28"/>
          <w:szCs w:val="28"/>
          <w:u w:val="single"/>
        </w:rPr>
      </w:pPr>
      <w:r>
        <w:rPr>
          <w:rFonts w:ascii="Times New Roman" w:hAnsi="Times New Roman" w:cs="Times New Roman"/>
          <w:b/>
        </w:rPr>
        <w:t xml:space="preserve">McCalister, </w:t>
      </w:r>
      <w:r>
        <w:rPr>
          <w:rFonts w:ascii="Times New Roman" w:hAnsi="Times New Roman" w:cs="Times New Roman"/>
        </w:rPr>
        <w:t xml:space="preserve">reso. autho. </w:t>
      </w:r>
      <w:r w:rsidRPr="009E7D67">
        <w:rPr>
          <w:rFonts w:ascii="Times New Roman" w:hAnsi="Times New Roman" w:cs="Times New Roman"/>
          <w:b/>
          <w:bCs/>
        </w:rPr>
        <w:t>Contract No. 6000387</w:t>
      </w:r>
      <w:r w:rsidRPr="009E7D67">
        <w:rPr>
          <w:rFonts w:ascii="Times New Roman" w:hAnsi="Times New Roman" w:cs="Times New Roman"/>
          <w:bCs/>
        </w:rPr>
        <w:t xml:space="preserve"> </w:t>
      </w:r>
      <w:r w:rsidRPr="009E7D67">
        <w:rPr>
          <w:rFonts w:ascii="Times New Roman" w:hAnsi="Times New Roman" w:cs="Times New Roman"/>
          <w:b/>
          <w:bCs/>
        </w:rPr>
        <w:t>-</w:t>
      </w:r>
      <w:r w:rsidRPr="009E7D67">
        <w:rPr>
          <w:rFonts w:ascii="Times New Roman" w:hAnsi="Times New Roman" w:cs="Times New Roman"/>
          <w:bCs/>
        </w:rPr>
        <w:t xml:space="preserve"> </w:t>
      </w:r>
      <w:r w:rsidRPr="009E7D67">
        <w:rPr>
          <w:rFonts w:ascii="Times New Roman" w:hAnsi="Times New Roman" w:cs="Times New Roman"/>
        </w:rPr>
        <w:t xml:space="preserve">100% City Funding – AMEND 1 – To Provide an Extension of Time for the Continuation of Supplying the City of Detroit with Dental Plans and Related Services. – Contractor: DENCAP Dental Plans – Location: 45 E Milwaukee Street, Detroit, MI 48202 – Contract Period: Upon City Council Approval through December 31, 2020 – Total Contract Amount: $2,119,920.00 </w:t>
      </w:r>
      <w:r w:rsidRPr="009E7D67">
        <w:rPr>
          <w:rFonts w:ascii="Times New Roman" w:hAnsi="Times New Roman" w:cs="Times New Roman"/>
          <w:b/>
        </w:rPr>
        <w:t>HUMAN RESOURCES (</w:t>
      </w:r>
      <w:r w:rsidRPr="009E7D67">
        <w:rPr>
          <w:rFonts w:ascii="Times New Roman" w:hAnsi="Times New Roman" w:cs="Times New Roman"/>
          <w:b/>
          <w:i/>
        </w:rPr>
        <w:t>Previous Contract Period: November 1, 2016 to December 31, 2019</w:t>
      </w:r>
      <w:r w:rsidRPr="009E7D67">
        <w:rPr>
          <w:rFonts w:ascii="Times New Roman" w:hAnsi="Times New Roman" w:cs="Times New Roman"/>
          <w:b/>
        </w:rPr>
        <w:t>)</w:t>
      </w:r>
      <w:r>
        <w:rPr>
          <w:rFonts w:ascii="Times New Roman" w:hAnsi="Times New Roman" w:cs="Times New Roman"/>
          <w:b/>
        </w:rPr>
        <w:t xml:space="preserve"> </w:t>
      </w:r>
    </w:p>
    <w:p w:rsidR="009E7D67" w:rsidRDefault="009E7D67" w:rsidP="00435915">
      <w:pPr>
        <w:pStyle w:val="ListParagraph"/>
        <w:ind w:hanging="540"/>
        <w:rPr>
          <w:b/>
          <w:bCs/>
          <w:sz w:val="28"/>
          <w:szCs w:val="28"/>
          <w:u w:val="single"/>
        </w:rPr>
      </w:pPr>
    </w:p>
    <w:p w:rsidR="009E7D67" w:rsidRPr="00EB3C29" w:rsidRDefault="009E7D67" w:rsidP="0079452E">
      <w:pPr>
        <w:pStyle w:val="PlainText"/>
        <w:numPr>
          <w:ilvl w:val="0"/>
          <w:numId w:val="40"/>
        </w:numPr>
        <w:ind w:left="720" w:hanging="720"/>
        <w:rPr>
          <w:rFonts w:ascii="Times New Roman" w:hAnsi="Times New Roman" w:cs="Times New Roman"/>
          <w:b/>
          <w:bCs/>
          <w:sz w:val="28"/>
          <w:szCs w:val="28"/>
          <w:u w:val="single"/>
        </w:rPr>
      </w:pPr>
      <w:r>
        <w:rPr>
          <w:rFonts w:ascii="Times New Roman" w:hAnsi="Times New Roman" w:cs="Times New Roman"/>
          <w:b/>
        </w:rPr>
        <w:t xml:space="preserve">McCalister, </w:t>
      </w:r>
      <w:r>
        <w:rPr>
          <w:rFonts w:ascii="Times New Roman" w:hAnsi="Times New Roman" w:cs="Times New Roman"/>
        </w:rPr>
        <w:t xml:space="preserve">reso. autho. </w:t>
      </w:r>
      <w:r w:rsidRPr="000C081E">
        <w:rPr>
          <w:rFonts w:ascii="Times New Roman" w:hAnsi="Times New Roman"/>
          <w:b/>
          <w:bCs/>
        </w:rPr>
        <w:t>Contract No. 6002544</w:t>
      </w:r>
      <w:r w:rsidRPr="000C081E">
        <w:rPr>
          <w:rFonts w:ascii="Times New Roman" w:hAnsi="Times New Roman"/>
          <w:bCs/>
        </w:rPr>
        <w:t xml:space="preserve"> </w:t>
      </w:r>
      <w:r w:rsidRPr="000C081E">
        <w:rPr>
          <w:rFonts w:ascii="Times New Roman" w:hAnsi="Times New Roman"/>
          <w:b/>
          <w:bCs/>
        </w:rPr>
        <w:t>-</w:t>
      </w:r>
      <w:r w:rsidRPr="000C081E">
        <w:rPr>
          <w:rFonts w:ascii="Times New Roman" w:hAnsi="Times New Roman"/>
          <w:bCs/>
        </w:rPr>
        <w:t xml:space="preserve"> </w:t>
      </w:r>
      <w:r w:rsidRPr="000C081E">
        <w:rPr>
          <w:rFonts w:ascii="Times New Roman" w:hAnsi="Times New Roman"/>
        </w:rPr>
        <w:t xml:space="preserve">100% City Funding – To Provide Legal Representation to the City of Detroit in Connection with Darwin Heard v. City of Detroit, 19-cv-12303. – Contractor: Cummings, McClorey, Davis &amp; Acho, PLC – Location: 17436 College Parkway, Livonia, MI 48152 – Contract Period: August 21, 2019 through December 31, 2020 – Total Contract Amount: $100,000.00 </w:t>
      </w:r>
      <w:r w:rsidRPr="000C081E">
        <w:rPr>
          <w:rFonts w:ascii="Times New Roman" w:hAnsi="Times New Roman"/>
          <w:b/>
        </w:rPr>
        <w:t>LAW</w:t>
      </w:r>
    </w:p>
    <w:p w:rsidR="0037457D" w:rsidRDefault="0037457D" w:rsidP="00435915">
      <w:pPr>
        <w:ind w:left="720" w:hanging="540"/>
        <w:rPr>
          <w:b/>
          <w:bCs/>
        </w:rPr>
      </w:pPr>
    </w:p>
    <w:p w:rsidR="00977697" w:rsidRDefault="00977697" w:rsidP="00435915">
      <w:pPr>
        <w:ind w:left="720" w:hanging="540"/>
        <w:rPr>
          <w:b/>
          <w:bCs/>
        </w:rPr>
      </w:pPr>
    </w:p>
    <w:p w:rsidR="00977697" w:rsidRDefault="00977697" w:rsidP="00435915">
      <w:pPr>
        <w:ind w:left="720" w:hanging="540"/>
        <w:rPr>
          <w:b/>
          <w:bCs/>
        </w:rPr>
      </w:pPr>
    </w:p>
    <w:p w:rsidR="00844E06" w:rsidRPr="000C0FF1" w:rsidRDefault="006E6318" w:rsidP="0079452E">
      <w:pPr>
        <w:ind w:left="720" w:hanging="720"/>
        <w:rPr>
          <w:b/>
          <w:bCs/>
        </w:rPr>
      </w:pPr>
      <w:r w:rsidRPr="000C0FF1">
        <w:rPr>
          <w:b/>
          <w:bCs/>
        </w:rPr>
        <w:lastRenderedPageBreak/>
        <w:t xml:space="preserve">LAW </w:t>
      </w:r>
      <w:r w:rsidR="00D935B8">
        <w:rPr>
          <w:b/>
          <w:bCs/>
        </w:rPr>
        <w:t>D</w:t>
      </w:r>
      <w:r w:rsidRPr="000C0FF1">
        <w:rPr>
          <w:b/>
          <w:bCs/>
        </w:rPr>
        <w:t>EPARTMENT</w:t>
      </w:r>
    </w:p>
    <w:p w:rsidR="0037457D"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iCs/>
          <w:u w:val="single"/>
        </w:rPr>
        <w:t>Legal Representation and Indemnification</w:t>
      </w:r>
      <w:r w:rsidRPr="000C081E">
        <w:rPr>
          <w:bCs/>
          <w:iCs/>
        </w:rPr>
        <w:t xml:space="preserve"> in lawsuit of</w:t>
      </w:r>
      <w:r w:rsidRPr="000C081E">
        <w:rPr>
          <w:bCs/>
        </w:rPr>
        <w:t xml:space="preserve"> David Mowett v City of Detroit; Civil Action Case No.: 16-12971 for Program Analyst Jennifer Mahone.</w:t>
      </w:r>
    </w:p>
    <w:p w:rsidR="009E7D67" w:rsidRP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u w:val="single"/>
        </w:rPr>
        <w:t>Settlement</w:t>
      </w:r>
      <w:r w:rsidRPr="000C081E">
        <w:rPr>
          <w:b/>
          <w:bCs/>
          <w:i/>
        </w:rPr>
        <w:t xml:space="preserve"> </w:t>
      </w:r>
      <w:r w:rsidRPr="000C081E">
        <w:rPr>
          <w:bCs/>
        </w:rPr>
        <w:t>in lawsuit of Teresa Thomas v. City of Detroit et. al.; Case No.: 19-12708; File No.: L19-00657 (MMM) in the amount of $50,000.00 in full payment for any and all claims which Teresa Thomas may have against the City of Detroit, Shawn Mortier, Kimberly Wright, and any other City of Detroit employees by reason of alleged injuries sustained on or about July 19, 2019.</w:t>
      </w:r>
    </w:p>
    <w:p w:rsidR="009E7D67" w:rsidRP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iCs/>
          <w:u w:val="single"/>
        </w:rPr>
        <w:t>Legal Representation and Indemnification</w:t>
      </w:r>
      <w:r w:rsidRPr="000C081E">
        <w:rPr>
          <w:bCs/>
          <w:iCs/>
        </w:rPr>
        <w:t xml:space="preserve"> in lawsuit of</w:t>
      </w:r>
      <w:r w:rsidRPr="000C081E">
        <w:rPr>
          <w:bCs/>
        </w:rPr>
        <w:t xml:space="preserve"> Ariel Moore v City of Detroit; Civil Action Case No.: 19-006175-NO for P.O. Michael Garrison.</w:t>
      </w:r>
      <w:r w:rsidR="00207E5B">
        <w:rPr>
          <w:bCs/>
        </w:rPr>
        <w:t xml:space="preserve"> </w:t>
      </w:r>
      <w:r w:rsidR="00207E5B">
        <w:rPr>
          <w:b/>
          <w:bCs/>
        </w:rPr>
        <w:t>(REPORTED OUT OF THE INTERNAL OPERATIONS STANDING COMMITTEE ON 11-13-19 WITHOUT RECOMMENDATION)</w:t>
      </w:r>
    </w:p>
    <w:p w:rsidR="009E7D67" w:rsidRP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iCs/>
          <w:u w:val="single"/>
        </w:rPr>
        <w:t>Legal Representation and Indemnification</w:t>
      </w:r>
      <w:r w:rsidRPr="000C081E">
        <w:rPr>
          <w:bCs/>
          <w:iCs/>
        </w:rPr>
        <w:t xml:space="preserve"> in lawsuit of</w:t>
      </w:r>
      <w:r w:rsidRPr="000C081E">
        <w:rPr>
          <w:bCs/>
        </w:rPr>
        <w:t xml:space="preserve"> Ariel Moore v City of Detroit; Civil Action Case No.: 19-006175-NO for P.O. Gary Steele.</w:t>
      </w:r>
      <w:r w:rsidR="00B04670">
        <w:rPr>
          <w:bCs/>
        </w:rPr>
        <w:t xml:space="preserve"> </w:t>
      </w:r>
      <w:r w:rsidR="00207E5B" w:rsidRPr="00B04670">
        <w:rPr>
          <w:b/>
          <w:bCs/>
        </w:rPr>
        <w:t>(</w:t>
      </w:r>
      <w:r w:rsidR="00207E5B">
        <w:rPr>
          <w:b/>
          <w:bCs/>
        </w:rPr>
        <w:t>REPORTED OUT OF THE INTERNAL OPERATIONS STANDING</w:t>
      </w:r>
      <w:r w:rsidR="00083E45">
        <w:rPr>
          <w:b/>
          <w:bCs/>
        </w:rPr>
        <w:t xml:space="preserve"> </w:t>
      </w:r>
      <w:r w:rsidR="00207E5B">
        <w:rPr>
          <w:b/>
          <w:bCs/>
        </w:rPr>
        <w:t>COMMITTEE ON 11-13-19 WITHOUT RECOMMENDATION</w:t>
      </w:r>
      <w:r w:rsidR="00207E5B" w:rsidRPr="00B04670">
        <w:rPr>
          <w:b/>
          <w:bCs/>
        </w:rPr>
        <w:t>)</w:t>
      </w:r>
    </w:p>
    <w:p w:rsidR="009E7D67" w:rsidRP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u w:val="single"/>
        </w:rPr>
        <w:t>Settlement</w:t>
      </w:r>
      <w:r w:rsidRPr="000C081E">
        <w:rPr>
          <w:b/>
          <w:bCs/>
          <w:i/>
        </w:rPr>
        <w:t xml:space="preserve"> </w:t>
      </w:r>
      <w:r w:rsidRPr="000C081E">
        <w:rPr>
          <w:bCs/>
        </w:rPr>
        <w:t>in lawsuit of Izell McInness and Larry Duffey v. City of Detroit et. al.; Case No.: 16-010060-NO;  File No.: L16-00710 (GBP) in the amount of $15,000.00 in full payment for any and all claims which Izell McInness and Larry Duffey may have against Defendant, City of Detroit, by reason of Constitutional Violations alleged to have occurred on or about March 22, 2016.</w:t>
      </w:r>
    </w:p>
    <w:p w:rsid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u w:val="single"/>
        </w:rPr>
        <w:t>Settlement</w:t>
      </w:r>
      <w:r w:rsidRPr="000C081E">
        <w:rPr>
          <w:b/>
          <w:bCs/>
          <w:i/>
        </w:rPr>
        <w:t xml:space="preserve"> </w:t>
      </w:r>
      <w:r w:rsidRPr="000C081E">
        <w:rPr>
          <w:bCs/>
        </w:rPr>
        <w:t>in lawsuit of Eric Burton v. City of Detroit et. al.; Case No.: 17-10429; File No.: L17-00068 (PMC) in the amount of $175,000.00 in full payment for any and all claims which Eric Burton may have against the City of Detroit and any City of Detroit employees by reason of alleged injuries or property damage sustained by Eric Burton on or about July 30, 2014.</w:t>
      </w:r>
    </w:p>
    <w:p w:rsidR="009E7D67" w:rsidRPr="009E7D67" w:rsidRDefault="009E7D67" w:rsidP="00435915">
      <w:pPr>
        <w:pStyle w:val="ListParagraph"/>
        <w:ind w:hanging="540"/>
        <w:rPr>
          <w:b/>
          <w:bCs/>
        </w:rPr>
      </w:pPr>
    </w:p>
    <w:p w:rsidR="009E7D67" w:rsidRPr="009E7D67"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
          <w:bCs/>
          <w:u w:val="single"/>
        </w:rPr>
        <w:t>Settlement</w:t>
      </w:r>
      <w:r w:rsidRPr="000C081E">
        <w:rPr>
          <w:b/>
          <w:bCs/>
          <w:i/>
        </w:rPr>
        <w:t xml:space="preserve"> </w:t>
      </w:r>
      <w:r w:rsidRPr="000C081E">
        <w:rPr>
          <w:bCs/>
        </w:rPr>
        <w:t>in lawsuit of Thomas Sandusky, as Personal Representative for the Estate of Hal Sandusky v. Sgt. David Newkirk, et al; USDS Case No: 17-cv-11784 in the amount of $400,000.00, in full payment for any and all claims which the Estate of Hal Sandusky may have against the City of Detroit and any other City of Detroit employees by reason of alleged injuries sustained on or about June 27, 2013.</w:t>
      </w:r>
    </w:p>
    <w:p w:rsidR="009E7D67" w:rsidRPr="009E7D67" w:rsidRDefault="009E7D67" w:rsidP="00435915">
      <w:pPr>
        <w:pStyle w:val="ListParagraph"/>
        <w:ind w:hanging="540"/>
        <w:rPr>
          <w:b/>
          <w:bCs/>
        </w:rPr>
      </w:pPr>
    </w:p>
    <w:p w:rsidR="009E7D67" w:rsidRPr="006E05F9" w:rsidRDefault="009E7D67" w:rsidP="0079452E">
      <w:pPr>
        <w:pStyle w:val="ListParagraph"/>
        <w:numPr>
          <w:ilvl w:val="0"/>
          <w:numId w:val="40"/>
        </w:numPr>
        <w:ind w:left="720" w:hanging="720"/>
        <w:rPr>
          <w:b/>
          <w:bCs/>
        </w:rPr>
      </w:pPr>
      <w:r>
        <w:rPr>
          <w:b/>
          <w:bCs/>
        </w:rPr>
        <w:t xml:space="preserve">McCalister, </w:t>
      </w:r>
      <w:r>
        <w:rPr>
          <w:bCs/>
        </w:rPr>
        <w:t xml:space="preserve">reso. autho. </w:t>
      </w:r>
      <w:r w:rsidRPr="000C081E">
        <w:rPr>
          <w:bCs/>
        </w:rPr>
        <w:t xml:space="preserve">Detroit Elected Officials Compensation Commission to Increase the Salaries of Elected Officials of the City of Detroit. </w:t>
      </w:r>
      <w:r w:rsidRPr="000C081E">
        <w:rPr>
          <w:b/>
          <w:bCs/>
        </w:rPr>
        <w:t xml:space="preserve">(In accordance with Section 2-2-4 of the 2019 Detroit City Code (“City Code), the Detroit </w:t>
      </w:r>
      <w:r w:rsidRPr="000C081E">
        <w:rPr>
          <w:b/>
          <w:bCs/>
        </w:rPr>
        <w:lastRenderedPageBreak/>
        <w:t>Elected Officials Compensation Commission (“Commission”) is permitted to meet in odd-numbered years to determine the salaries of City elected officials. The Commission met on October 22, 2019, and November 5, 2019. The Commission received and reviewed applicable information concerning: 1) Elected Officials Compensation surveys for United States cities conducted and submitted by the Human Resources Department; 2) Response to the Commission’s Request for Information from the Office of the Chief Financial Officer; 3) Current salaries and comparisons with other City pay structures; and 4) Correspondence from Clerk Winfrey in support of a salary increase.)</w:t>
      </w:r>
    </w:p>
    <w:p w:rsidR="009E7D67" w:rsidRDefault="009E7D67" w:rsidP="00435915">
      <w:pPr>
        <w:ind w:left="720" w:hanging="540"/>
        <w:rPr>
          <w:b/>
          <w:bCs/>
          <w:sz w:val="28"/>
          <w:szCs w:val="28"/>
          <w:u w:val="single"/>
        </w:rPr>
      </w:pPr>
    </w:p>
    <w:p w:rsidR="00985AE4" w:rsidRDefault="00E23498" w:rsidP="0079452E">
      <w:pPr>
        <w:rPr>
          <w:b/>
          <w:bCs/>
          <w:sz w:val="28"/>
          <w:szCs w:val="28"/>
          <w:u w:val="single"/>
        </w:rPr>
      </w:pPr>
      <w:r w:rsidRPr="000C0FF1">
        <w:rPr>
          <w:b/>
          <w:bCs/>
          <w:sz w:val="28"/>
          <w:szCs w:val="28"/>
          <w:u w:val="single"/>
        </w:rPr>
        <w:t>NEIGHBORHOOD AND COMMUNITY SERVICES STANDING COMMITTEE</w:t>
      </w:r>
    </w:p>
    <w:p w:rsidR="00E23498" w:rsidRDefault="00E23498" w:rsidP="00435915">
      <w:pPr>
        <w:ind w:left="720" w:hanging="540"/>
        <w:rPr>
          <w:b/>
          <w:bCs/>
          <w:sz w:val="28"/>
          <w:szCs w:val="28"/>
          <w:u w:val="single"/>
        </w:rPr>
      </w:pPr>
    </w:p>
    <w:p w:rsidR="00E23498" w:rsidRDefault="00E23498" w:rsidP="004774A8">
      <w:pPr>
        <w:rPr>
          <w:b/>
          <w:bCs/>
        </w:rPr>
      </w:pPr>
      <w:r>
        <w:rPr>
          <w:b/>
          <w:bCs/>
        </w:rPr>
        <w:t>OFFICE OF THE CHIEF FINANCIAL OFFICER/OFFICE OF DEVELOPMENT AND GRANTS</w:t>
      </w:r>
    </w:p>
    <w:p w:rsidR="00E23498" w:rsidRPr="004C398C" w:rsidRDefault="00E23498" w:rsidP="004774A8">
      <w:pPr>
        <w:pStyle w:val="ListParagraph"/>
        <w:numPr>
          <w:ilvl w:val="0"/>
          <w:numId w:val="40"/>
        </w:numPr>
        <w:ind w:left="720" w:hanging="720"/>
        <w:rPr>
          <w:b/>
          <w:bCs/>
        </w:rPr>
      </w:pPr>
      <w:r>
        <w:rPr>
          <w:b/>
          <w:bCs/>
        </w:rPr>
        <w:t xml:space="preserve">Sheffield, </w:t>
      </w:r>
      <w:r>
        <w:rPr>
          <w:bCs/>
        </w:rPr>
        <w:t xml:space="preserve">reso. autho. </w:t>
      </w:r>
      <w:r w:rsidRPr="006B66BD">
        <w:rPr>
          <w:bCs/>
          <w:iCs/>
        </w:rPr>
        <w:t xml:space="preserve">To Accept and Appropriate the FY 2019 AmeriCorps VISTA (Volunteers In Service To America) Grant. </w:t>
      </w:r>
      <w:r w:rsidRPr="006B66BD">
        <w:rPr>
          <w:b/>
          <w:bCs/>
          <w:iCs/>
        </w:rPr>
        <w:t>(The Corporation for National and Community Services (CNCS) has awarded the City of Detroit Mayor’s Office, Department of Neighborhoods with the FY 2019 AmeriCorps VISTA (Volunteers In Service To America) Grant for a total of $167,412.00. The Federal share is $167,412.00 of the approved amount, and there is a required cash match of $33,980.00. The total project cost is $201,392.00.)</w:t>
      </w:r>
      <w:r>
        <w:rPr>
          <w:b/>
          <w:bCs/>
          <w:iCs/>
        </w:rPr>
        <w:t xml:space="preserve"> </w:t>
      </w:r>
      <w:r w:rsidRPr="00D05017">
        <w:rPr>
          <w:b/>
          <w:bCs/>
        </w:rPr>
        <w:t>(</w:t>
      </w:r>
      <w:r>
        <w:rPr>
          <w:b/>
        </w:rPr>
        <w:t>REPORTED OUT OF</w:t>
      </w:r>
      <w:r w:rsidRPr="00D05017">
        <w:rPr>
          <w:b/>
        </w:rPr>
        <w:t xml:space="preserve"> THE </w:t>
      </w:r>
      <w:r>
        <w:rPr>
          <w:b/>
        </w:rPr>
        <w:t>NEIGHBORHOOD AND COMMUNITY SERVICES</w:t>
      </w:r>
      <w:r w:rsidRPr="00D05017">
        <w:rPr>
          <w:b/>
        </w:rPr>
        <w:t xml:space="preserve"> STANDING COMMITTEE ON </w:t>
      </w:r>
      <w:r>
        <w:rPr>
          <w:b/>
        </w:rPr>
        <w:t>11</w:t>
      </w:r>
      <w:r w:rsidRPr="00D05017">
        <w:rPr>
          <w:b/>
        </w:rPr>
        <w:t>-</w:t>
      </w:r>
      <w:r>
        <w:rPr>
          <w:b/>
        </w:rPr>
        <w:t>7</w:t>
      </w:r>
      <w:r w:rsidRPr="00D05017">
        <w:rPr>
          <w:b/>
        </w:rPr>
        <w:t>-19)</w:t>
      </w:r>
    </w:p>
    <w:p w:rsidR="004C398C" w:rsidRPr="004C398C" w:rsidRDefault="004C398C" w:rsidP="004C398C">
      <w:pPr>
        <w:pStyle w:val="ListParagraph"/>
        <w:rPr>
          <w:b/>
          <w:bCs/>
        </w:rPr>
      </w:pPr>
    </w:p>
    <w:p w:rsidR="004C398C" w:rsidRPr="00E23498" w:rsidRDefault="004C398C" w:rsidP="004774A8">
      <w:pPr>
        <w:pStyle w:val="ListParagraph"/>
        <w:numPr>
          <w:ilvl w:val="0"/>
          <w:numId w:val="40"/>
        </w:numPr>
        <w:ind w:left="720" w:hanging="720"/>
        <w:rPr>
          <w:b/>
          <w:bCs/>
        </w:rPr>
      </w:pPr>
      <w:r>
        <w:rPr>
          <w:b/>
          <w:bCs/>
        </w:rPr>
        <w:t xml:space="preserve">Sheffield, </w:t>
      </w:r>
      <w:r>
        <w:rPr>
          <w:bCs/>
        </w:rPr>
        <w:t xml:space="preserve">reso. autho. </w:t>
      </w:r>
      <w:r w:rsidRPr="006B66BD">
        <w:rPr>
          <w:b/>
        </w:rPr>
        <w:t xml:space="preserve">Contract No. 6002450 - </w:t>
      </w:r>
      <w:r w:rsidRPr="006B66BD">
        <w:t xml:space="preserve">100% City Funding – To Provide Vehicle and Equipment Towing Services for GSD. – Contractor: Goch &amp; Sons Towing, Inc. – Location: 750 S Deacon Street, Detroit, MI 48217 – Contract Period: Upon City Council Approval through October 31, 2021 – Total Contract Amount: $100,000.00.  </w:t>
      </w:r>
      <w:r w:rsidRPr="006B66BD">
        <w:rPr>
          <w:b/>
        </w:rPr>
        <w:t>GENERAL SERVICES</w:t>
      </w:r>
      <w:r>
        <w:rPr>
          <w:b/>
        </w:rPr>
        <w:t xml:space="preserve"> (PULLED FROM THE FORMAL SESSION OF 11-12-19 AND POSTPONED AS DIRECTED UNTIL 11-19-19)</w:t>
      </w:r>
    </w:p>
    <w:p w:rsidR="00985AE4" w:rsidRDefault="00985AE4" w:rsidP="00435915">
      <w:pPr>
        <w:ind w:left="720" w:hanging="540"/>
        <w:rPr>
          <w:b/>
          <w:bCs/>
          <w:sz w:val="28"/>
          <w:szCs w:val="28"/>
          <w:u w:val="single"/>
        </w:rPr>
      </w:pPr>
    </w:p>
    <w:p w:rsidR="00E23498" w:rsidRDefault="00E23498" w:rsidP="00435915">
      <w:pPr>
        <w:ind w:left="720" w:hanging="540"/>
        <w:rPr>
          <w:b/>
          <w:bCs/>
          <w:sz w:val="28"/>
          <w:szCs w:val="28"/>
          <w:u w:val="single"/>
        </w:rPr>
      </w:pPr>
    </w:p>
    <w:p w:rsidR="004E4354" w:rsidRDefault="004E4354" w:rsidP="004774A8">
      <w:pPr>
        <w:rPr>
          <w:b/>
          <w:bCs/>
          <w:sz w:val="28"/>
          <w:szCs w:val="28"/>
          <w:u w:val="single"/>
        </w:rPr>
      </w:pPr>
    </w:p>
    <w:p w:rsidR="00BE2F00" w:rsidRDefault="00FC34C5" w:rsidP="004774A8">
      <w:pPr>
        <w:rPr>
          <w:rStyle w:val="Strong"/>
        </w:rPr>
      </w:pPr>
      <w:r w:rsidRPr="000C0FF1">
        <w:rPr>
          <w:b/>
          <w:bCs/>
          <w:sz w:val="28"/>
          <w:szCs w:val="28"/>
          <w:u w:val="single"/>
        </w:rPr>
        <w:t>PLANNING AND ECONOMIC DEVELOPMENT STANDING COMMITTEE</w:t>
      </w:r>
    </w:p>
    <w:p w:rsidR="009C2E76" w:rsidRDefault="009C2E76" w:rsidP="00435915">
      <w:pPr>
        <w:ind w:left="720" w:hanging="540"/>
        <w:rPr>
          <w:rStyle w:val="Strong"/>
        </w:rPr>
      </w:pPr>
    </w:p>
    <w:p w:rsidR="00815CB3" w:rsidRDefault="00353E80" w:rsidP="004774A8">
      <w:pPr>
        <w:pStyle w:val="ListParagraph"/>
        <w:ind w:hanging="720"/>
        <w:rPr>
          <w:b/>
          <w:bCs/>
          <w:szCs w:val="28"/>
        </w:rPr>
      </w:pPr>
      <w:r>
        <w:rPr>
          <w:b/>
          <w:bCs/>
          <w:szCs w:val="28"/>
        </w:rPr>
        <w:t>UNFINISHED BUSINESS</w:t>
      </w:r>
    </w:p>
    <w:p w:rsidR="00353E80" w:rsidRPr="00353E80" w:rsidRDefault="00353E80" w:rsidP="004774A8">
      <w:pPr>
        <w:pStyle w:val="ListParagraph"/>
        <w:numPr>
          <w:ilvl w:val="0"/>
          <w:numId w:val="40"/>
        </w:numPr>
        <w:ind w:left="720" w:hanging="720"/>
        <w:rPr>
          <w:b/>
          <w:bCs/>
          <w:szCs w:val="28"/>
        </w:rPr>
      </w:pPr>
      <w:r>
        <w:rPr>
          <w:b/>
          <w:bCs/>
          <w:szCs w:val="28"/>
        </w:rPr>
        <w:t xml:space="preserve">Tate, </w:t>
      </w:r>
      <w:r>
        <w:rPr>
          <w:bCs/>
          <w:szCs w:val="28"/>
        </w:rPr>
        <w:t xml:space="preserve">an Ordinance to amend </w:t>
      </w:r>
      <w:r w:rsidRPr="007A6694">
        <w:t>Chapter 50 of the 2019 Detroit City Code, ‘Zoning,’ by amending Article XVII, District Map No. 52 to show R2 (Two-Family Residential District) and M2 (Restricted Industrial District) zoning classifications where B4 (General Business District) and M4 (Intensive Industrial District) zoning classifications are currently shown for the property currently bounded by the Consolidated Rail Company railroad right of way to the north, the Norfolk Southern railroad right of way to the east, the alley first south of Pleasant Street to the south, and South Fort Street to the west</w:t>
      </w:r>
      <w:r>
        <w:t xml:space="preserve">. </w:t>
      </w:r>
      <w:r w:rsidRPr="000C0FF1">
        <w:rPr>
          <w:b/>
        </w:rPr>
        <w:t xml:space="preserve">(SIX (6) VOTES REQUIRED AND SHALL </w:t>
      </w:r>
      <w:r w:rsidRPr="000C0FF1">
        <w:rPr>
          <w:b/>
        </w:rPr>
        <w:lastRenderedPageBreak/>
        <w:t>BECOME EFFECTIVE ON THE EIGHTH (8</w:t>
      </w:r>
      <w:r w:rsidRPr="000C0FF1">
        <w:rPr>
          <w:b/>
          <w:vertAlign w:val="superscript"/>
        </w:rPr>
        <w:t>TH</w:t>
      </w:r>
      <w:r w:rsidRPr="000C0FF1">
        <w:rPr>
          <w:b/>
        </w:rPr>
        <w:t>) DAY AFTER PUBLICATION) ROLL CALL</w:t>
      </w:r>
      <w:r w:rsidR="006E75C6">
        <w:rPr>
          <w:b/>
        </w:rPr>
        <w:t xml:space="preserve"> </w:t>
      </w:r>
      <w:r w:rsidR="006E75C6" w:rsidRPr="006E75C6">
        <w:rPr>
          <w:b/>
          <w:i/>
        </w:rPr>
        <w:t>(“PROTEST PETITION REQUIRES AMENDMENT SHALL NOT BE PASSED EXCEPT BY A THREE-FOURTHS VOTE OF THE CITY COUNCIL”)</w:t>
      </w:r>
    </w:p>
    <w:p w:rsidR="00353E80" w:rsidRPr="00353E80" w:rsidRDefault="00353E80" w:rsidP="00435915">
      <w:pPr>
        <w:pStyle w:val="ListParagraph"/>
        <w:ind w:hanging="540"/>
        <w:rPr>
          <w:b/>
          <w:bCs/>
          <w:szCs w:val="28"/>
        </w:rPr>
      </w:pPr>
    </w:p>
    <w:p w:rsidR="00353E80" w:rsidRPr="00983738" w:rsidRDefault="00353E80" w:rsidP="004774A8">
      <w:pPr>
        <w:pStyle w:val="ListParagraph"/>
        <w:numPr>
          <w:ilvl w:val="0"/>
          <w:numId w:val="40"/>
        </w:numPr>
        <w:ind w:left="720" w:hanging="720"/>
        <w:rPr>
          <w:b/>
          <w:bCs/>
          <w:szCs w:val="28"/>
        </w:rPr>
      </w:pPr>
      <w:r>
        <w:rPr>
          <w:b/>
        </w:rPr>
        <w:t xml:space="preserve">Tate, </w:t>
      </w:r>
      <w:r>
        <w:t xml:space="preserve">an Ordinance to amend </w:t>
      </w:r>
      <w:r w:rsidRPr="007A6694">
        <w:t>Chapter 50 of the 2019 Detroit City Code, ‘Zoning,’ commonly known as the Detroit Zoning Ordinance, by amending Article XVII, Sec. 50-17-8 – District Map No. 7 of the Detroit Zoning Ordinance to show an SD2 (Special Development District, Mixed Use) zoning classification where an M4 Intensive Industrial District) zoning classification is currently shown for the properties generally bounded by Baltimore Avenue on the north, the Lodge Expressway on the east, Holden Avenue on the south, and Lincoln Avenue on the west and more commonly known as 6302, 6310, 6320 Lincoln and 1262, 1240 and 1234 Wilbur Street.</w:t>
      </w:r>
      <w:r>
        <w:t xml:space="preserve"> </w:t>
      </w:r>
      <w:r w:rsidRPr="000C0FF1">
        <w:rPr>
          <w:b/>
        </w:rPr>
        <w:t>(SIX (6) VOTES REQUIRED AND SHALL BECOME EFFECTIVE ON THE EIGHTH (8</w:t>
      </w:r>
      <w:r w:rsidRPr="000C0FF1">
        <w:rPr>
          <w:b/>
          <w:vertAlign w:val="superscript"/>
        </w:rPr>
        <w:t>TH</w:t>
      </w:r>
      <w:r w:rsidRPr="000C0FF1">
        <w:rPr>
          <w:b/>
        </w:rPr>
        <w:t>) DAY AFTER PUBLICATION) ROLL CALL</w:t>
      </w:r>
    </w:p>
    <w:p w:rsidR="00983738" w:rsidRPr="00983738" w:rsidRDefault="00983738" w:rsidP="00983738">
      <w:pPr>
        <w:pStyle w:val="ListParagraph"/>
        <w:rPr>
          <w:b/>
          <w:bCs/>
          <w:szCs w:val="28"/>
        </w:rPr>
      </w:pPr>
    </w:p>
    <w:p w:rsidR="00983738" w:rsidRDefault="00983738" w:rsidP="004774A8">
      <w:pPr>
        <w:pStyle w:val="ListParagraph"/>
        <w:numPr>
          <w:ilvl w:val="0"/>
          <w:numId w:val="40"/>
        </w:numPr>
        <w:ind w:left="720" w:hanging="720"/>
        <w:rPr>
          <w:b/>
          <w:bCs/>
          <w:szCs w:val="28"/>
        </w:rPr>
      </w:pPr>
      <w:r>
        <w:rPr>
          <w:b/>
        </w:rPr>
        <w:t xml:space="preserve">Tate, </w:t>
      </w:r>
      <w:r>
        <w:t xml:space="preserve">an ordinance to amend Chapter 61 of the 1984 Detroit City Code, ‘Zoning,’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0C0FF1">
        <w:rPr>
          <w:b/>
        </w:rPr>
        <w:t>(SIX (6) VOTES REQUIRED AND SHALL BECOME EFFECTIVE ON THE EIGHTH (8</w:t>
      </w:r>
      <w:r w:rsidRPr="000C0FF1">
        <w:rPr>
          <w:b/>
          <w:vertAlign w:val="superscript"/>
        </w:rPr>
        <w:t>TH</w:t>
      </w:r>
      <w:r w:rsidRPr="000C0FF1">
        <w:rPr>
          <w:b/>
        </w:rPr>
        <w:t>) DAY AFTER PUBLICATION) ROLL CALL</w:t>
      </w:r>
      <w:r>
        <w:rPr>
          <w:b/>
        </w:rPr>
        <w:t xml:space="preserve"> (PULLED FROM THE FORMAL SESSION OF 11-12-19 AND POSTPONED AS DIRECTED UNTIL 11-19-19)</w:t>
      </w:r>
    </w:p>
    <w:p w:rsidR="00353E80" w:rsidRDefault="00353E80" w:rsidP="00435915">
      <w:pPr>
        <w:pStyle w:val="ListParagraph"/>
        <w:ind w:hanging="540"/>
        <w:rPr>
          <w:b/>
          <w:bCs/>
          <w:szCs w:val="28"/>
        </w:rPr>
      </w:pPr>
    </w:p>
    <w:p w:rsidR="00CB3EF1" w:rsidRDefault="00B4313A" w:rsidP="004774A8">
      <w:pPr>
        <w:pStyle w:val="ListParagraph"/>
        <w:ind w:hanging="720"/>
        <w:rPr>
          <w:b/>
          <w:bCs/>
          <w:szCs w:val="28"/>
        </w:rPr>
      </w:pPr>
      <w:r>
        <w:rPr>
          <w:b/>
          <w:bCs/>
          <w:szCs w:val="28"/>
        </w:rPr>
        <w:t>OFFICE OF CONTRACTING AND PROCUREMENT</w:t>
      </w:r>
    </w:p>
    <w:p w:rsidR="00815CB3" w:rsidRPr="004F1FA9" w:rsidRDefault="004F1FA9" w:rsidP="004774A8">
      <w:pPr>
        <w:pStyle w:val="ListParagraph"/>
        <w:numPr>
          <w:ilvl w:val="0"/>
          <w:numId w:val="40"/>
        </w:numPr>
        <w:ind w:left="720" w:hanging="720"/>
        <w:rPr>
          <w:b/>
          <w:bCs/>
          <w:szCs w:val="28"/>
        </w:rPr>
      </w:pPr>
      <w:r>
        <w:rPr>
          <w:b/>
          <w:bCs/>
          <w:szCs w:val="28"/>
        </w:rPr>
        <w:t xml:space="preserve">Tate, </w:t>
      </w:r>
      <w:r>
        <w:rPr>
          <w:bCs/>
          <w:szCs w:val="28"/>
        </w:rPr>
        <w:t xml:space="preserve">reso. autho. </w:t>
      </w:r>
      <w:r w:rsidRPr="007A6694">
        <w:rPr>
          <w:b/>
        </w:rPr>
        <w:t>Contract No. 602551</w:t>
      </w:r>
      <w:r w:rsidRPr="007A6694">
        <w:t xml:space="preserve"> </w:t>
      </w:r>
      <w:r w:rsidRPr="007A6694">
        <w:rPr>
          <w:b/>
        </w:rPr>
        <w:t>-</w:t>
      </w:r>
      <w:r w:rsidRPr="007A6694">
        <w:t xml:space="preserve"> 100% City Funding – To Provide Assistance to Private Companies and Organizations as may enable them to locate or relocate within the City of Detroit; and Assist the City in the Marketing of City Owned Land available for Economic Development. – Contractor: Economic Development Corporation Of The City of Detroit – Location: 500 Griswold, Ste. 2200, Detroit, MI 48226 – Contract Period: Upon City Council Approval through June 30, 2020 – Total Contract Amount: $275,000.00 </w:t>
      </w:r>
      <w:r w:rsidRPr="007A6694">
        <w:rPr>
          <w:b/>
        </w:rPr>
        <w:t>HOUSING AND REVITALIZATION</w:t>
      </w:r>
    </w:p>
    <w:p w:rsidR="004F1FA9" w:rsidRPr="004F1FA9" w:rsidRDefault="004F1FA9" w:rsidP="00435915">
      <w:pPr>
        <w:pStyle w:val="ListParagraph"/>
        <w:ind w:hanging="540"/>
        <w:rPr>
          <w:b/>
          <w:bCs/>
          <w:szCs w:val="28"/>
        </w:rPr>
      </w:pPr>
    </w:p>
    <w:p w:rsidR="004F1FA9" w:rsidRDefault="004F1FA9" w:rsidP="004774A8">
      <w:pPr>
        <w:pStyle w:val="ListParagraph"/>
        <w:numPr>
          <w:ilvl w:val="0"/>
          <w:numId w:val="40"/>
        </w:numPr>
        <w:ind w:left="720" w:hanging="720"/>
        <w:rPr>
          <w:b/>
          <w:bCs/>
          <w:szCs w:val="28"/>
        </w:rPr>
      </w:pPr>
      <w:r>
        <w:rPr>
          <w:b/>
        </w:rPr>
        <w:t xml:space="preserve">Tate, </w:t>
      </w:r>
      <w:r>
        <w:t xml:space="preserve">reso. autho. </w:t>
      </w:r>
      <w:r w:rsidRPr="007A6694">
        <w:rPr>
          <w:b/>
        </w:rPr>
        <w:t>Contract No. 6002502</w:t>
      </w:r>
      <w:r w:rsidRPr="007A6694">
        <w:t xml:space="preserve"> </w:t>
      </w:r>
      <w:r w:rsidRPr="007A6694">
        <w:rPr>
          <w:b/>
        </w:rPr>
        <w:t>-</w:t>
      </w:r>
      <w:r w:rsidRPr="007A6694">
        <w:t xml:space="preserve"> REVENUE – To Provide a Long Term Lease Agreement for Property Owned at 6311, 6317 and 6341 Kercheval through 2028 at a Rate of $280.00 Per Month. – Contractor: Province of St. Joseph of the Capuchin Order, Inc. – Location: 1820 Mt Elliott, Detroit, MI 48207 – Contract Period: Upon City Council Approval through October 31, 2028 – Total Contract Amount: $30,240.00 </w:t>
      </w:r>
      <w:r w:rsidRPr="007A6694">
        <w:rPr>
          <w:b/>
        </w:rPr>
        <w:t>PLANNING AND DEVELOPMENT</w:t>
      </w:r>
    </w:p>
    <w:p w:rsidR="004F1FA9" w:rsidRDefault="004F1FA9" w:rsidP="00435915">
      <w:pPr>
        <w:pStyle w:val="ListParagraph"/>
        <w:ind w:hanging="540"/>
        <w:rPr>
          <w:b/>
          <w:bCs/>
        </w:rPr>
      </w:pPr>
    </w:p>
    <w:p w:rsidR="00815CB3" w:rsidRPr="00CB3EF1" w:rsidRDefault="004F1FA9" w:rsidP="004774A8">
      <w:pPr>
        <w:pStyle w:val="ListParagraph"/>
        <w:ind w:hanging="720"/>
        <w:rPr>
          <w:b/>
          <w:bCs/>
        </w:rPr>
      </w:pPr>
      <w:bookmarkStart w:id="0" w:name="_GoBack"/>
      <w:bookmarkEnd w:id="0"/>
      <w:r>
        <w:rPr>
          <w:b/>
          <w:bCs/>
        </w:rPr>
        <w:lastRenderedPageBreak/>
        <w:t>BRIDGING NEIGHBORHOODS</w:t>
      </w:r>
    </w:p>
    <w:p w:rsidR="00103FA1" w:rsidRPr="0032484F" w:rsidRDefault="004F1FA9" w:rsidP="004774A8">
      <w:pPr>
        <w:pStyle w:val="ListParagraph"/>
        <w:numPr>
          <w:ilvl w:val="0"/>
          <w:numId w:val="40"/>
        </w:numPr>
        <w:ind w:left="720" w:hanging="720"/>
        <w:rPr>
          <w:rStyle w:val="Strong"/>
          <w:b w:val="0"/>
        </w:rPr>
      </w:pPr>
      <w:r>
        <w:rPr>
          <w:rStyle w:val="Strong"/>
        </w:rPr>
        <w:t xml:space="preserve">Tate, </w:t>
      </w:r>
      <w:r>
        <w:rPr>
          <w:rStyle w:val="Strong"/>
          <w:b w:val="0"/>
        </w:rPr>
        <w:t xml:space="preserve">reso. autho. </w:t>
      </w:r>
      <w:r w:rsidRPr="007A6694">
        <w:t>Request to Revise Prior Resolution</w:t>
      </w:r>
      <w:r w:rsidRPr="007A6694">
        <w:rPr>
          <w:b/>
        </w:rPr>
        <w:t xml:space="preserve"> (The Housing &amp; Revitalization Department (“HRD) is hereby requesting the authorization of your honorable Body to amend a prior resolution passed by this Honorable Body on November 21, 2017, which, among other things, approved the acquisition of certain Exchange-Eligible Homes by the City as part of HRD’s Bridging Neighborhoods Program (“BNP”). BNP desires to amend the list of Exchange-Eligible Homes that was attached to the 2017 resolution to add six (6) properties that were inadvertently omitted from that list.)</w:t>
      </w:r>
    </w:p>
    <w:p w:rsidR="00AE24CB" w:rsidRDefault="00AE24CB" w:rsidP="00435915">
      <w:pPr>
        <w:pStyle w:val="ListParagraph"/>
        <w:ind w:hanging="540"/>
        <w:rPr>
          <w:rStyle w:val="Strong"/>
        </w:rPr>
      </w:pPr>
    </w:p>
    <w:p w:rsidR="00447C44" w:rsidRDefault="00AD2804" w:rsidP="004774A8">
      <w:pPr>
        <w:pStyle w:val="ListParagraph"/>
        <w:ind w:hanging="720"/>
        <w:rPr>
          <w:rStyle w:val="Strong"/>
        </w:rPr>
      </w:pPr>
      <w:r>
        <w:rPr>
          <w:rStyle w:val="Strong"/>
        </w:rPr>
        <w:t>DETROIT BROWNFIELD REDEVELOPMENT AUTHORITY</w:t>
      </w:r>
    </w:p>
    <w:p w:rsidR="00AD2804" w:rsidRPr="0013274E" w:rsidRDefault="0013274E" w:rsidP="004774A8">
      <w:pPr>
        <w:pStyle w:val="ListParagraph"/>
        <w:numPr>
          <w:ilvl w:val="0"/>
          <w:numId w:val="40"/>
        </w:numPr>
        <w:ind w:left="720" w:hanging="720"/>
        <w:rPr>
          <w:rStyle w:val="Strong"/>
        </w:rPr>
      </w:pPr>
      <w:r>
        <w:rPr>
          <w:rStyle w:val="Strong"/>
        </w:rPr>
        <w:t xml:space="preserve">Tate, </w:t>
      </w:r>
      <w:r>
        <w:rPr>
          <w:rStyle w:val="Strong"/>
          <w:b w:val="0"/>
        </w:rPr>
        <w:t xml:space="preserve">reso. autho. </w:t>
      </w:r>
      <w:r>
        <w:rPr>
          <w:rStyle w:val="Strong"/>
          <w:i/>
        </w:rPr>
        <w:t xml:space="preserve">Approving </w:t>
      </w:r>
      <w:r>
        <w:rPr>
          <w:rStyle w:val="Strong"/>
          <w:b w:val="0"/>
        </w:rPr>
        <w:t>Brownfield Plan of the City of Detroit Brownfield Redevelopment Authority for the Midtown West Redevelopment Project.</w:t>
      </w:r>
    </w:p>
    <w:p w:rsidR="0013274E" w:rsidRPr="0013274E" w:rsidRDefault="0013274E" w:rsidP="00435915">
      <w:pPr>
        <w:pStyle w:val="ListParagraph"/>
        <w:ind w:hanging="540"/>
        <w:rPr>
          <w:rStyle w:val="Strong"/>
        </w:rPr>
      </w:pPr>
    </w:p>
    <w:p w:rsidR="0013274E" w:rsidRDefault="0013274E" w:rsidP="004774A8">
      <w:pPr>
        <w:pStyle w:val="ListParagraph"/>
        <w:numPr>
          <w:ilvl w:val="0"/>
          <w:numId w:val="40"/>
        </w:numPr>
        <w:ind w:left="720" w:hanging="720"/>
        <w:rPr>
          <w:rStyle w:val="Strong"/>
        </w:rPr>
      </w:pPr>
      <w:r>
        <w:rPr>
          <w:rStyle w:val="Strong"/>
        </w:rPr>
        <w:t xml:space="preserve">Tate, </w:t>
      </w:r>
      <w:r>
        <w:rPr>
          <w:rStyle w:val="Strong"/>
          <w:b w:val="0"/>
        </w:rPr>
        <w:t xml:space="preserve">reso. autho. </w:t>
      </w:r>
      <w:r>
        <w:rPr>
          <w:rStyle w:val="Strong"/>
          <w:i/>
        </w:rPr>
        <w:t xml:space="preserve">Approving </w:t>
      </w:r>
      <w:r>
        <w:rPr>
          <w:rStyle w:val="Strong"/>
          <w:b w:val="0"/>
        </w:rPr>
        <w:t>Brownfield Plan of the City of Detroit Brownfield Redevelopment Authority for Stone Soap Redevelopment Project.</w:t>
      </w:r>
    </w:p>
    <w:p w:rsidR="00447C44" w:rsidRDefault="00447C44" w:rsidP="00435915">
      <w:pPr>
        <w:pStyle w:val="ListParagraph"/>
        <w:ind w:hanging="540"/>
        <w:rPr>
          <w:rStyle w:val="Strong"/>
        </w:rPr>
      </w:pPr>
    </w:p>
    <w:p w:rsidR="004C398C" w:rsidRDefault="004C398C" w:rsidP="004774A8">
      <w:pPr>
        <w:pStyle w:val="ListParagraph"/>
        <w:ind w:hanging="720"/>
        <w:rPr>
          <w:b/>
          <w:iCs/>
        </w:rPr>
      </w:pPr>
      <w:r>
        <w:rPr>
          <w:b/>
          <w:iCs/>
        </w:rPr>
        <w:t>HISTORIC DESIGNATION ADVISORY BOARD</w:t>
      </w:r>
    </w:p>
    <w:p w:rsidR="009008B9" w:rsidRPr="009008B9" w:rsidRDefault="009008B9" w:rsidP="009008B9">
      <w:pPr>
        <w:pStyle w:val="ListParagraph"/>
        <w:numPr>
          <w:ilvl w:val="0"/>
          <w:numId w:val="40"/>
        </w:numPr>
        <w:ind w:left="720" w:hanging="720"/>
        <w:rPr>
          <w:b/>
          <w:bCs/>
        </w:rPr>
      </w:pPr>
      <w:r w:rsidRPr="00103FA1">
        <w:rPr>
          <w:rStyle w:val="Strong"/>
        </w:rPr>
        <w:t>Tate,</w:t>
      </w:r>
      <w:r>
        <w:rPr>
          <w:rStyle w:val="Strong"/>
          <w:b w:val="0"/>
        </w:rPr>
        <w:t xml:space="preserve"> reso. autho. </w:t>
      </w:r>
      <w:r w:rsidRPr="007F7B28">
        <w:rPr>
          <w:bCs/>
          <w:iCs/>
        </w:rPr>
        <w:t>To conduct studies to determine whether the Higginbotham School and Johnson Recreation Center meets the criteria for historic designation and to issue appropriate reports in accordance with the Michigan Local Historic Districts Act and Chapter 21, Article II of the 2019 City Code.</w:t>
      </w:r>
      <w:r>
        <w:rPr>
          <w:bCs/>
          <w:iCs/>
        </w:rPr>
        <w:t xml:space="preserve"> </w:t>
      </w:r>
      <w:r>
        <w:rPr>
          <w:b/>
        </w:rPr>
        <w:t>(PULLED FROM THE FORMAL SESSION OF 11-12-19 AND POSTPONED AS DIRECTED UNTIL 11-19-19)</w:t>
      </w:r>
    </w:p>
    <w:p w:rsidR="009008B9" w:rsidRDefault="009008B9" w:rsidP="009008B9">
      <w:pPr>
        <w:pStyle w:val="ListParagraph"/>
        <w:rPr>
          <w:rStyle w:val="Strong"/>
        </w:rPr>
      </w:pPr>
    </w:p>
    <w:p w:rsidR="004C398C" w:rsidRDefault="004C398C" w:rsidP="004C398C">
      <w:pPr>
        <w:pStyle w:val="ListParagraph"/>
        <w:numPr>
          <w:ilvl w:val="0"/>
          <w:numId w:val="40"/>
        </w:numPr>
        <w:ind w:left="720" w:hanging="720"/>
        <w:rPr>
          <w:rStyle w:val="Strong"/>
        </w:rPr>
      </w:pPr>
      <w:r>
        <w:rPr>
          <w:rStyle w:val="Strong"/>
        </w:rPr>
        <w:t xml:space="preserve">Tate, </w:t>
      </w:r>
      <w:r>
        <w:rPr>
          <w:rStyle w:val="Strong"/>
          <w:b w:val="0"/>
        </w:rPr>
        <w:t xml:space="preserve">reso. autho. </w:t>
      </w:r>
      <w:r>
        <w:rPr>
          <w:bCs/>
          <w:iCs/>
        </w:rPr>
        <w:t xml:space="preserve">To appoint two (2) </w:t>
      </w:r>
      <w:r>
        <w:rPr>
          <w:bCs/>
          <w:i/>
          <w:iCs/>
        </w:rPr>
        <w:t>ad hoc</w:t>
      </w:r>
      <w:r>
        <w:rPr>
          <w:bCs/>
          <w:iCs/>
        </w:rPr>
        <w:t xml:space="preserve"> members to Historic Designation Advisory Board to represent the interests of the property owner(s) and those interested in the preservation of this historic resource. </w:t>
      </w:r>
      <w:r>
        <w:rPr>
          <w:b/>
        </w:rPr>
        <w:t>(PULLED FROM THE FORMAL SESSION OF 11-12-19 AND POSTPONED AS DIRECTED UNTIL 11-19-19)</w:t>
      </w:r>
    </w:p>
    <w:p w:rsidR="004C398C" w:rsidRDefault="004C398C" w:rsidP="004774A8">
      <w:pPr>
        <w:pStyle w:val="ListParagraph"/>
        <w:ind w:hanging="720"/>
        <w:rPr>
          <w:rStyle w:val="Strong"/>
        </w:rPr>
      </w:pPr>
    </w:p>
    <w:p w:rsidR="00315BDC" w:rsidRPr="00315BDC" w:rsidRDefault="00731024" w:rsidP="004774A8">
      <w:pPr>
        <w:pStyle w:val="ListParagraph"/>
        <w:ind w:hanging="720"/>
        <w:rPr>
          <w:rStyle w:val="Strong"/>
          <w:b w:val="0"/>
          <w:bCs w:val="0"/>
        </w:rPr>
      </w:pPr>
      <w:r w:rsidRPr="000C0FF1">
        <w:rPr>
          <w:rStyle w:val="Strong"/>
        </w:rPr>
        <w:t>HOUSING AND REVITALIZATION DEPARTMENT</w:t>
      </w:r>
    </w:p>
    <w:p w:rsidR="002542B0" w:rsidRPr="002542B0" w:rsidRDefault="002542B0" w:rsidP="004774A8">
      <w:pPr>
        <w:pStyle w:val="ListParagraph"/>
        <w:numPr>
          <w:ilvl w:val="0"/>
          <w:numId w:val="40"/>
        </w:numPr>
        <w:ind w:left="720" w:hanging="720"/>
        <w:rPr>
          <w:b/>
          <w:bCs/>
        </w:rPr>
      </w:pPr>
      <w:r>
        <w:rPr>
          <w:b/>
          <w:bCs/>
        </w:rPr>
        <w:t xml:space="preserve">Tate, </w:t>
      </w:r>
      <w:r>
        <w:rPr>
          <w:bCs/>
        </w:rPr>
        <w:t xml:space="preserve">reso. autho. </w:t>
      </w:r>
      <w:r>
        <w:rPr>
          <w:b/>
          <w:bCs/>
          <w:i/>
        </w:rPr>
        <w:t xml:space="preserve">Approving </w:t>
      </w:r>
      <w:r>
        <w:rPr>
          <w:bCs/>
        </w:rPr>
        <w:t xml:space="preserve">a New Personal Property Tax Exemption Certificate in the area of 1702 W. Fort Street, Detroit, Michigan, for Coyote Logistics, LLC, in accordance with Public Act 328 of 1998. </w:t>
      </w:r>
      <w:r w:rsidRPr="007A6694">
        <w:rPr>
          <w:b/>
        </w:rPr>
        <w:t>(Petition #903)</w:t>
      </w:r>
    </w:p>
    <w:p w:rsidR="002542B0" w:rsidRPr="002542B0" w:rsidRDefault="002542B0" w:rsidP="00435915">
      <w:pPr>
        <w:pStyle w:val="ListParagraph"/>
        <w:ind w:hanging="540"/>
        <w:rPr>
          <w:b/>
          <w:bCs/>
        </w:rPr>
      </w:pPr>
    </w:p>
    <w:p w:rsidR="002C69BB" w:rsidRPr="002C69BB" w:rsidRDefault="002542B0" w:rsidP="004774A8">
      <w:pPr>
        <w:pStyle w:val="ListParagraph"/>
        <w:numPr>
          <w:ilvl w:val="0"/>
          <w:numId w:val="40"/>
        </w:numPr>
        <w:ind w:left="720" w:hanging="720"/>
        <w:rPr>
          <w:b/>
          <w:bCs/>
        </w:rPr>
      </w:pPr>
      <w:r>
        <w:rPr>
          <w:b/>
        </w:rPr>
        <w:t xml:space="preserve">Tate, </w:t>
      </w:r>
      <w:r>
        <w:t xml:space="preserve">reso. autho. </w:t>
      </w:r>
      <w:r w:rsidRPr="002542B0">
        <w:rPr>
          <w:b/>
          <w:i/>
        </w:rPr>
        <w:t>Approving</w:t>
      </w:r>
      <w:r>
        <w:t xml:space="preserve"> a Commercial Redevelopment District, in the Area of 1450, 1460, and 1490 Franklin Street, Detroit, Michigan, in Accordance with Public Act 255 of 1978 on behalf of the City of Detroit. </w:t>
      </w:r>
      <w:r w:rsidRPr="007A6694">
        <w:rPr>
          <w:b/>
        </w:rPr>
        <w:t>(Petition #</w:t>
      </w:r>
      <w:r w:rsidR="002C69BB">
        <w:rPr>
          <w:b/>
        </w:rPr>
        <w:t>1122</w:t>
      </w:r>
      <w:r w:rsidRPr="007A6694">
        <w:rPr>
          <w:b/>
        </w:rPr>
        <w:t>)</w:t>
      </w:r>
      <w:r>
        <w:rPr>
          <w:bCs/>
        </w:rPr>
        <w:t xml:space="preserve"> </w:t>
      </w:r>
    </w:p>
    <w:p w:rsidR="002C69BB" w:rsidRPr="002C69BB" w:rsidRDefault="002C69BB" w:rsidP="00435915">
      <w:pPr>
        <w:pStyle w:val="ListParagraph"/>
        <w:ind w:hanging="540"/>
        <w:rPr>
          <w:b/>
          <w:bCs/>
        </w:rPr>
      </w:pPr>
    </w:p>
    <w:p w:rsidR="002C69BB" w:rsidRDefault="002C69BB" w:rsidP="004774A8">
      <w:pPr>
        <w:pStyle w:val="ListParagraph"/>
        <w:numPr>
          <w:ilvl w:val="0"/>
          <w:numId w:val="40"/>
        </w:numPr>
        <w:ind w:left="720" w:hanging="720"/>
        <w:rPr>
          <w:b/>
          <w:bCs/>
        </w:rPr>
      </w:pPr>
      <w:r>
        <w:rPr>
          <w:b/>
          <w:bCs/>
        </w:rPr>
        <w:t xml:space="preserve">Tate, </w:t>
      </w:r>
      <w:r>
        <w:rPr>
          <w:bCs/>
        </w:rPr>
        <w:t xml:space="preserve">reso. autho. </w:t>
      </w:r>
      <w:r w:rsidRPr="002C69BB">
        <w:rPr>
          <w:b/>
          <w:bCs/>
          <w:i/>
        </w:rPr>
        <w:t>Approving</w:t>
      </w:r>
      <w:r>
        <w:rPr>
          <w:bCs/>
        </w:rPr>
        <w:t xml:space="preserve"> an Obsolete Property Rehabilitation District, on behalf of 603 Edsel Ford LLC in the area of 603 East Edsel Ford, Detroit, Michigan, in accordance with Public Act 146 of 2000. </w:t>
      </w:r>
      <w:r w:rsidRPr="002C69BB">
        <w:rPr>
          <w:b/>
          <w:bCs/>
        </w:rPr>
        <w:t>(Petition #848)</w:t>
      </w:r>
    </w:p>
    <w:p w:rsidR="002C69BB" w:rsidRPr="002C69BB" w:rsidRDefault="002C69BB" w:rsidP="00435915">
      <w:pPr>
        <w:pStyle w:val="ListParagraph"/>
        <w:ind w:hanging="540"/>
        <w:rPr>
          <w:b/>
          <w:bCs/>
        </w:rPr>
      </w:pPr>
    </w:p>
    <w:p w:rsidR="00B048E6" w:rsidRDefault="002C69BB" w:rsidP="004774A8">
      <w:pPr>
        <w:pStyle w:val="ListParagraph"/>
        <w:numPr>
          <w:ilvl w:val="0"/>
          <w:numId w:val="40"/>
        </w:numPr>
        <w:ind w:left="720" w:hanging="720"/>
        <w:rPr>
          <w:b/>
          <w:bCs/>
        </w:rPr>
      </w:pPr>
      <w:r>
        <w:rPr>
          <w:b/>
          <w:bCs/>
        </w:rPr>
        <w:t xml:space="preserve">Tate, </w:t>
      </w:r>
      <w:r>
        <w:rPr>
          <w:bCs/>
        </w:rPr>
        <w:t xml:space="preserve">reso. autho. </w:t>
      </w:r>
      <w:r w:rsidRPr="002C69BB">
        <w:rPr>
          <w:b/>
          <w:bCs/>
          <w:i/>
        </w:rPr>
        <w:t>Approving</w:t>
      </w:r>
      <w:r w:rsidR="00B025A2">
        <w:rPr>
          <w:b/>
          <w:bCs/>
        </w:rPr>
        <w:t xml:space="preserve"> </w:t>
      </w:r>
      <w:r>
        <w:rPr>
          <w:bCs/>
        </w:rPr>
        <w:t xml:space="preserve">a Commercial Rehabilitation Exemption Certificate for Petition on Behalf of 1400 Michigan Ave LLC at 1400, 1410, and 1416 </w:t>
      </w:r>
      <w:r>
        <w:rPr>
          <w:bCs/>
        </w:rPr>
        <w:lastRenderedPageBreak/>
        <w:t xml:space="preserve">Michigan Avenue, Detroit, MI, in Accordance with Public Act 210 of 2005. </w:t>
      </w:r>
      <w:r>
        <w:rPr>
          <w:b/>
          <w:bCs/>
        </w:rPr>
        <w:t>(Related to Petition #473)</w:t>
      </w:r>
    </w:p>
    <w:p w:rsidR="002C69BB" w:rsidRPr="002C69BB" w:rsidRDefault="002C69BB" w:rsidP="00435915">
      <w:pPr>
        <w:pStyle w:val="ListParagraph"/>
        <w:ind w:hanging="540"/>
        <w:rPr>
          <w:b/>
          <w:bCs/>
        </w:rPr>
      </w:pPr>
    </w:p>
    <w:p w:rsidR="002C69BB" w:rsidRDefault="002C69BB" w:rsidP="004774A8">
      <w:pPr>
        <w:pStyle w:val="ListParagraph"/>
        <w:numPr>
          <w:ilvl w:val="0"/>
          <w:numId w:val="40"/>
        </w:numPr>
        <w:ind w:left="720" w:hanging="720"/>
        <w:rPr>
          <w:b/>
          <w:bCs/>
        </w:rPr>
      </w:pPr>
      <w:r>
        <w:rPr>
          <w:b/>
          <w:bCs/>
        </w:rPr>
        <w:t xml:space="preserve">Tate, </w:t>
      </w:r>
      <w:r>
        <w:rPr>
          <w:bCs/>
        </w:rPr>
        <w:t xml:space="preserve">reso. autho. </w:t>
      </w:r>
      <w:r w:rsidRPr="002C69BB">
        <w:rPr>
          <w:b/>
          <w:bCs/>
          <w:i/>
        </w:rPr>
        <w:t>Approving</w:t>
      </w:r>
      <w:r>
        <w:rPr>
          <w:bCs/>
        </w:rPr>
        <w:t xml:space="preserve"> a Commercial Rehabilitation District, on behalf of </w:t>
      </w:r>
      <w:r w:rsidRPr="002C69BB">
        <w:rPr>
          <w:bCs/>
          <w:i/>
        </w:rPr>
        <w:t>Broder Sachse Lafayette Park, LLC</w:t>
      </w:r>
      <w:r>
        <w:rPr>
          <w:bCs/>
          <w:i/>
        </w:rPr>
        <w:t xml:space="preserve"> </w:t>
      </w:r>
      <w:r>
        <w:rPr>
          <w:bCs/>
        </w:rPr>
        <w:t xml:space="preserve">in the area formerly known as 1100 Saint Aubin, Detroit, Michigan, in Accordance with Public Act 210 of 2005. </w:t>
      </w:r>
      <w:r w:rsidRPr="002C69BB">
        <w:rPr>
          <w:b/>
          <w:bCs/>
        </w:rPr>
        <w:t>(Petition #902)</w:t>
      </w:r>
    </w:p>
    <w:p w:rsidR="002C69BB" w:rsidRPr="002C69BB" w:rsidRDefault="002C69BB" w:rsidP="00435915">
      <w:pPr>
        <w:pStyle w:val="ListParagraph"/>
        <w:ind w:hanging="540"/>
        <w:rPr>
          <w:b/>
          <w:bCs/>
        </w:rPr>
      </w:pPr>
    </w:p>
    <w:p w:rsidR="002C69BB" w:rsidRPr="00BB6899" w:rsidRDefault="002C69BB" w:rsidP="004774A8">
      <w:pPr>
        <w:pStyle w:val="ListParagraph"/>
        <w:numPr>
          <w:ilvl w:val="0"/>
          <w:numId w:val="40"/>
        </w:numPr>
        <w:ind w:left="720" w:hanging="720"/>
        <w:rPr>
          <w:b/>
          <w:bCs/>
        </w:rPr>
      </w:pPr>
      <w:r>
        <w:rPr>
          <w:b/>
          <w:bCs/>
        </w:rPr>
        <w:t xml:space="preserve">Tate, </w:t>
      </w:r>
      <w:r>
        <w:rPr>
          <w:bCs/>
        </w:rPr>
        <w:t>re</w:t>
      </w:r>
      <w:r w:rsidR="00401044">
        <w:rPr>
          <w:bCs/>
        </w:rPr>
        <w:t>so</w:t>
      </w:r>
      <w:r>
        <w:rPr>
          <w:bCs/>
        </w:rPr>
        <w:t xml:space="preserve">. autho. </w:t>
      </w:r>
      <w:r w:rsidRPr="007A6694">
        <w:rPr>
          <w:bCs/>
        </w:rPr>
        <w:t xml:space="preserve">Certified Welcoming Program – Welcoming America, Inc. </w:t>
      </w:r>
      <w:r w:rsidRPr="007A6694">
        <w:rPr>
          <w:b/>
          <w:bCs/>
        </w:rPr>
        <w:t>(Welcoming America, Inc. provides a certification process and Welcoming Standards that are the backbone of a Certified Welcoming program (the “Welcoming Program”) that supports communities across the United States build on competitive advantages and opportunities that promote “welcoming practices” on a regional, national and global stage.)</w:t>
      </w:r>
    </w:p>
    <w:p w:rsidR="002C69BB" w:rsidRDefault="002C69BB" w:rsidP="00435915">
      <w:pPr>
        <w:pStyle w:val="ListParagraph"/>
        <w:ind w:hanging="540"/>
        <w:rPr>
          <w:b/>
          <w:bCs/>
        </w:rPr>
      </w:pPr>
    </w:p>
    <w:p w:rsidR="00BB6899" w:rsidRDefault="00BB6899" w:rsidP="00805D95">
      <w:pPr>
        <w:ind w:left="720" w:hanging="720"/>
        <w:rPr>
          <w:b/>
          <w:bCs/>
        </w:rPr>
      </w:pPr>
      <w:r>
        <w:rPr>
          <w:b/>
          <w:bCs/>
        </w:rPr>
        <w:t>PLANNING AND DEVELOPMENT DEPARTMENT</w:t>
      </w:r>
    </w:p>
    <w:p w:rsidR="00486905" w:rsidRPr="00486905" w:rsidRDefault="002C69BB" w:rsidP="00805D95">
      <w:pPr>
        <w:pStyle w:val="ListParagraph"/>
        <w:numPr>
          <w:ilvl w:val="0"/>
          <w:numId w:val="40"/>
        </w:numPr>
        <w:ind w:left="720" w:hanging="720"/>
        <w:rPr>
          <w:bCs/>
        </w:rPr>
      </w:pPr>
      <w:r>
        <w:rPr>
          <w:b/>
          <w:bCs/>
        </w:rPr>
        <w:t xml:space="preserve">Tate, </w:t>
      </w:r>
      <w:r>
        <w:rPr>
          <w:bCs/>
        </w:rPr>
        <w:t xml:space="preserve">reso. autho. </w:t>
      </w:r>
      <w:r w:rsidRPr="007A6694">
        <w:rPr>
          <w:bCs/>
        </w:rPr>
        <w:t xml:space="preserve">Cancellation of Prior Property Sale / Approval of New Property Sales Brush Park South Development Project. </w:t>
      </w:r>
      <w:r w:rsidRPr="007A6694">
        <w:rPr>
          <w:b/>
          <w:bCs/>
        </w:rPr>
        <w:t>(On September 13, 2016 and November 13, 2018, your Honorable Body adopted resolutions approving the sale of approximately twenty (20) properties within the general boundaries of John R., Division, Brush, Winder and the Chrysler Service Drive (the “Properties”) to Brush Park South Owner LLC, a Michigan limited liability company for the purchase price of Six Hundred Sixty-Three Thousand Two Hundred One and 00/100 Dollars ($663,201.00) (“Purchase Price”), less any approved credits of up to Four Hundred Thousand and 00/100 Dollars ($400,000.00) for certain costs related to getting the project initiated (together the “Prior Resolutions”).  Due to complications in financing the proposed three-phase project and higher than anticipated pre-development, environmental and construction costs related to the project, the sale of the Properties cannot close and the City now wishes to cancel the original sale in place of several smaller-scale projects.)</w:t>
      </w:r>
      <w:r w:rsidR="00B025A2">
        <w:rPr>
          <w:b/>
          <w:bCs/>
        </w:rPr>
        <w:t xml:space="preserve"> </w:t>
      </w:r>
    </w:p>
    <w:p w:rsidR="00486905" w:rsidRDefault="00486905" w:rsidP="00435915">
      <w:pPr>
        <w:ind w:left="720" w:hanging="540"/>
        <w:rPr>
          <w:b/>
          <w:bCs/>
          <w:sz w:val="28"/>
          <w:szCs w:val="28"/>
          <w:u w:val="single"/>
        </w:rPr>
      </w:pPr>
    </w:p>
    <w:p w:rsidR="007923CE" w:rsidRDefault="007923CE" w:rsidP="00435915">
      <w:pPr>
        <w:ind w:left="720" w:hanging="540"/>
        <w:rPr>
          <w:b/>
          <w:bCs/>
          <w:sz w:val="28"/>
          <w:szCs w:val="28"/>
          <w:u w:val="single"/>
        </w:rPr>
      </w:pPr>
    </w:p>
    <w:p w:rsidR="00985AE4" w:rsidRDefault="00985AE4" w:rsidP="00805D95">
      <w:pPr>
        <w:ind w:left="720" w:hanging="720"/>
        <w:rPr>
          <w:b/>
          <w:bCs/>
          <w:sz w:val="28"/>
          <w:szCs w:val="28"/>
          <w:u w:val="single"/>
        </w:rPr>
      </w:pPr>
      <w:r>
        <w:rPr>
          <w:b/>
          <w:bCs/>
          <w:sz w:val="28"/>
          <w:szCs w:val="28"/>
          <w:u w:val="single"/>
        </w:rPr>
        <w:t>PUBLIC HEALTH AND SAFETY</w:t>
      </w:r>
      <w:r w:rsidRPr="000C0FF1">
        <w:rPr>
          <w:b/>
          <w:bCs/>
          <w:sz w:val="28"/>
          <w:szCs w:val="28"/>
          <w:u w:val="single"/>
        </w:rPr>
        <w:t xml:space="preserve"> STANDING COMMITTEE</w:t>
      </w:r>
    </w:p>
    <w:p w:rsidR="00985AE4" w:rsidRDefault="00985AE4" w:rsidP="00435915">
      <w:pPr>
        <w:ind w:left="720" w:hanging="540"/>
        <w:rPr>
          <w:b/>
          <w:bCs/>
          <w:sz w:val="28"/>
          <w:szCs w:val="28"/>
          <w:u w:val="single"/>
        </w:rPr>
      </w:pPr>
    </w:p>
    <w:p w:rsidR="00C12846" w:rsidRPr="00C12846" w:rsidRDefault="00C12846" w:rsidP="00805D95">
      <w:pPr>
        <w:ind w:left="720" w:hanging="720"/>
        <w:rPr>
          <w:b/>
          <w:bCs/>
        </w:rPr>
      </w:pPr>
      <w:r>
        <w:rPr>
          <w:b/>
          <w:bCs/>
        </w:rPr>
        <w:t>DEPARTMENT OF PUBLIC WORKS/CITY ENGINEERING DIVISION</w:t>
      </w:r>
    </w:p>
    <w:p w:rsidR="00985AE4" w:rsidRPr="00985AE4" w:rsidRDefault="00C12846" w:rsidP="00805D95">
      <w:pPr>
        <w:pStyle w:val="ListParagraph"/>
        <w:numPr>
          <w:ilvl w:val="0"/>
          <w:numId w:val="40"/>
        </w:numPr>
        <w:ind w:left="720" w:hanging="720"/>
        <w:rPr>
          <w:b/>
          <w:bCs/>
          <w:sz w:val="28"/>
          <w:szCs w:val="28"/>
          <w:u w:val="single"/>
        </w:rPr>
      </w:pPr>
      <w:r>
        <w:rPr>
          <w:b/>
          <w:bCs/>
        </w:rPr>
        <w:t xml:space="preserve">Benson, </w:t>
      </w:r>
      <w:r w:rsidRPr="00232C19">
        <w:rPr>
          <w:bCs/>
        </w:rPr>
        <w:t xml:space="preserve">reso. autho. </w:t>
      </w:r>
      <w:r w:rsidRPr="00232C19">
        <w:rPr>
          <w:b/>
          <w:bCs/>
          <w:i/>
        </w:rPr>
        <w:t>Correction:</w:t>
      </w:r>
      <w:r w:rsidRPr="00232C19">
        <w:rPr>
          <w:bCs/>
        </w:rPr>
        <w:t xml:space="preserve"> </w:t>
      </w:r>
      <w:r w:rsidRPr="00232C19">
        <w:rPr>
          <w:b/>
          <w:bCs/>
        </w:rPr>
        <w:t>Minor error in one part of a legal description</w:t>
      </w:r>
      <w:r w:rsidRPr="00232C19">
        <w:rPr>
          <w:bCs/>
        </w:rPr>
        <w:t xml:space="preserve"> – Petition of Marathon Petroleum Company </w:t>
      </w:r>
      <w:r w:rsidRPr="00232C19">
        <w:rPr>
          <w:b/>
          <w:bCs/>
        </w:rPr>
        <w:t>(#354)</w:t>
      </w:r>
      <w:r w:rsidRPr="00232C19">
        <w:rPr>
          <w:bCs/>
        </w:rPr>
        <w:t xml:space="preserve">, request permission to vacate a section of Oakwood from the intersection of Dix and Oakwood to the north for 1,872.82 ft. and alleys between Sanders and Oakwood. </w:t>
      </w:r>
      <w:r w:rsidRPr="00232C19">
        <w:rPr>
          <w:b/>
          <w:bCs/>
        </w:rPr>
        <w:t>(A resolution granting the petition was approved by your Honorable Body on October 28, 2014 and found in J.C.C. pages 2214 – 2228. However, a review by DPW – City Engineering has been made and a minor correction to one legal description is needed and herewith added as a part of this corrective resolution.)</w:t>
      </w:r>
    </w:p>
    <w:p w:rsidR="00985AE4" w:rsidRDefault="00985AE4" w:rsidP="00435915">
      <w:pPr>
        <w:ind w:left="720" w:hanging="540"/>
        <w:rPr>
          <w:b/>
          <w:bCs/>
          <w:sz w:val="28"/>
          <w:szCs w:val="28"/>
          <w:u w:val="single"/>
        </w:rPr>
      </w:pPr>
    </w:p>
    <w:p w:rsidR="00985AE4" w:rsidRDefault="00985AE4" w:rsidP="00435915">
      <w:pPr>
        <w:ind w:left="720" w:hanging="540"/>
        <w:rPr>
          <w:b/>
          <w:bCs/>
          <w:sz w:val="28"/>
          <w:szCs w:val="28"/>
          <w:u w:val="single"/>
        </w:rPr>
      </w:pPr>
    </w:p>
    <w:p w:rsidR="00213987" w:rsidRPr="000C0FF1" w:rsidRDefault="009C45B6" w:rsidP="00805D95">
      <w:pPr>
        <w:ind w:left="720" w:hanging="720"/>
        <w:rPr>
          <w:b/>
          <w:bCs/>
          <w:sz w:val="28"/>
          <w:szCs w:val="28"/>
          <w:u w:val="single"/>
        </w:rPr>
      </w:pPr>
      <w:r w:rsidRPr="000C0FF1">
        <w:rPr>
          <w:b/>
          <w:bCs/>
          <w:sz w:val="28"/>
          <w:szCs w:val="28"/>
          <w:u w:val="single"/>
        </w:rPr>
        <w:lastRenderedPageBreak/>
        <w:t>NEW BUSINESS</w:t>
      </w:r>
    </w:p>
    <w:p w:rsidR="00AC66A1" w:rsidRDefault="00AC66A1" w:rsidP="00805D95">
      <w:pPr>
        <w:ind w:left="720" w:hanging="720"/>
        <w:rPr>
          <w:b/>
          <w:bCs/>
        </w:rPr>
      </w:pPr>
    </w:p>
    <w:p w:rsidR="00A95052" w:rsidRDefault="00A95052" w:rsidP="00805D95">
      <w:pPr>
        <w:ind w:left="720" w:hanging="720"/>
        <w:rPr>
          <w:b/>
          <w:bCs/>
          <w:sz w:val="28"/>
          <w:szCs w:val="28"/>
          <w:u w:val="single"/>
        </w:rPr>
      </w:pPr>
    </w:p>
    <w:p w:rsidR="00616DAB" w:rsidRDefault="00C0007A" w:rsidP="00805D95">
      <w:pPr>
        <w:ind w:left="720" w:hanging="720"/>
        <w:rPr>
          <w:b/>
          <w:bCs/>
          <w:sz w:val="28"/>
          <w:szCs w:val="28"/>
          <w:u w:val="single"/>
        </w:rPr>
      </w:pPr>
      <w:r w:rsidRPr="000C0FF1">
        <w:rPr>
          <w:b/>
          <w:bCs/>
          <w:sz w:val="28"/>
          <w:szCs w:val="28"/>
          <w:u w:val="single"/>
        </w:rPr>
        <w:t>CONSENT AGENDA</w:t>
      </w:r>
    </w:p>
    <w:p w:rsidR="00E14F65" w:rsidRDefault="00E14F65" w:rsidP="00805D95">
      <w:pPr>
        <w:ind w:left="720" w:hanging="720"/>
        <w:rPr>
          <w:b/>
          <w:bCs/>
          <w:sz w:val="28"/>
          <w:szCs w:val="28"/>
          <w:u w:val="single"/>
        </w:rPr>
      </w:pPr>
    </w:p>
    <w:p w:rsidR="001D0CC9" w:rsidRPr="000C0FF1" w:rsidRDefault="00C0007A" w:rsidP="00805D95">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05D95">
      <w:pPr>
        <w:ind w:left="720" w:hanging="720"/>
        <w:rPr>
          <w:b/>
          <w:bCs/>
          <w:sz w:val="28"/>
          <w:szCs w:val="28"/>
          <w:u w:val="single"/>
        </w:rPr>
      </w:pPr>
    </w:p>
    <w:p w:rsidR="001C75DC" w:rsidRPr="000C0FF1" w:rsidRDefault="00C0007A" w:rsidP="00805D95">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05D95">
      <w:pPr>
        <w:ind w:left="720" w:hanging="720"/>
        <w:rPr>
          <w:b/>
          <w:bCs/>
          <w:sz w:val="28"/>
          <w:szCs w:val="28"/>
          <w:u w:val="single"/>
        </w:rPr>
      </w:pPr>
    </w:p>
    <w:p w:rsidR="00C0007A" w:rsidRPr="000C0FF1" w:rsidRDefault="00C0007A" w:rsidP="00805D95">
      <w:pPr>
        <w:ind w:left="720" w:hanging="720"/>
        <w:rPr>
          <w:b/>
          <w:bCs/>
          <w:sz w:val="28"/>
          <w:szCs w:val="28"/>
          <w:u w:val="single"/>
        </w:rPr>
      </w:pPr>
      <w:r w:rsidRPr="000C0FF1">
        <w:rPr>
          <w:b/>
          <w:bCs/>
          <w:sz w:val="28"/>
          <w:szCs w:val="28"/>
          <w:u w:val="single"/>
        </w:rPr>
        <w:t>COMMUNICATIONS FROM THE CLERK</w:t>
      </w:r>
    </w:p>
    <w:p w:rsidR="00E50847" w:rsidRPr="000C0FF1" w:rsidRDefault="00EB3C29" w:rsidP="00D7581F">
      <w:pPr>
        <w:pStyle w:val="ListParagraph"/>
        <w:numPr>
          <w:ilvl w:val="0"/>
          <w:numId w:val="40"/>
        </w:numPr>
        <w:ind w:left="720" w:hanging="720"/>
        <w:rPr>
          <w:b/>
        </w:rPr>
      </w:pPr>
      <w:r w:rsidRPr="000C0FF1">
        <w:t>Report on approval of proceedings by the Mayor.</w:t>
      </w:r>
    </w:p>
    <w:p w:rsidR="00E50847" w:rsidRPr="000C0FF1" w:rsidRDefault="00E50847" w:rsidP="00435915">
      <w:pPr>
        <w:ind w:left="720" w:hanging="540"/>
        <w:rPr>
          <w:b/>
        </w:rPr>
      </w:pPr>
    </w:p>
    <w:p w:rsidR="00DB6279" w:rsidRPr="007E1375" w:rsidRDefault="00E50847" w:rsidP="00D7581F">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B560FE" w:rsidRPr="00B560FE" w:rsidRDefault="00B560FE" w:rsidP="00D7581F">
      <w:pPr>
        <w:pStyle w:val="ListParagraph"/>
        <w:numPr>
          <w:ilvl w:val="0"/>
          <w:numId w:val="40"/>
        </w:numPr>
        <w:ind w:left="720" w:hanging="720"/>
        <w:rPr>
          <w:b/>
          <w:bCs/>
          <w:szCs w:val="28"/>
        </w:rPr>
      </w:pPr>
      <w:r>
        <w:rPr>
          <w:b/>
          <w:bCs/>
        </w:rPr>
        <w:t xml:space="preserve">Jones, </w:t>
      </w:r>
      <w:r w:rsidRPr="00F75314">
        <w:rPr>
          <w:bCs/>
        </w:rPr>
        <w:t xml:space="preserve">Testimonial Resolution for </w:t>
      </w:r>
      <w:r>
        <w:rPr>
          <w:bCs/>
        </w:rPr>
        <w:t xml:space="preserve">Danielle D. Hughes, Author, Entrepreneur, </w:t>
      </w:r>
      <w:r w:rsidR="00822110">
        <w:rPr>
          <w:bCs/>
        </w:rPr>
        <w:t xml:space="preserve">and </w:t>
      </w:r>
      <w:r>
        <w:rPr>
          <w:bCs/>
        </w:rPr>
        <w:t>Mentor.</w:t>
      </w:r>
    </w:p>
    <w:p w:rsidR="00B560FE" w:rsidRPr="00B560FE" w:rsidRDefault="00985AE4" w:rsidP="00435915">
      <w:pPr>
        <w:pStyle w:val="ListParagraph"/>
        <w:ind w:hanging="540"/>
        <w:rPr>
          <w:b/>
          <w:bCs/>
          <w:szCs w:val="28"/>
        </w:rPr>
      </w:pPr>
      <w:r>
        <w:rPr>
          <w:b/>
          <w:bCs/>
        </w:rPr>
        <w:t xml:space="preserve"> </w:t>
      </w:r>
      <w:r w:rsidR="0051476C" w:rsidRPr="00F75314">
        <w:rPr>
          <w:bCs/>
        </w:rPr>
        <w:t xml:space="preserve"> </w:t>
      </w:r>
    </w:p>
    <w:p w:rsidR="0051476C" w:rsidRPr="00B560FE" w:rsidRDefault="00B560FE" w:rsidP="00D7581F">
      <w:pPr>
        <w:pStyle w:val="ListParagraph"/>
        <w:numPr>
          <w:ilvl w:val="0"/>
          <w:numId w:val="40"/>
        </w:numPr>
        <w:ind w:left="720" w:hanging="720"/>
        <w:rPr>
          <w:b/>
          <w:bCs/>
          <w:szCs w:val="28"/>
        </w:rPr>
      </w:pPr>
      <w:r>
        <w:rPr>
          <w:b/>
          <w:bCs/>
        </w:rPr>
        <w:t xml:space="preserve">Jones, </w:t>
      </w:r>
      <w:r>
        <w:rPr>
          <w:bCs/>
        </w:rPr>
        <w:t>Testimonial Resolution for The Church of the Living God C.W.F.F., Temple #69 “100</w:t>
      </w:r>
      <w:r w:rsidRPr="00B560FE">
        <w:rPr>
          <w:bCs/>
          <w:vertAlign w:val="superscript"/>
        </w:rPr>
        <w:t>th</w:t>
      </w:r>
      <w:r>
        <w:rPr>
          <w:bCs/>
        </w:rPr>
        <w:t xml:space="preserve"> Anniversary Celebration – 1919 - 2019” “We’ve Come This Far by Faith.”</w:t>
      </w:r>
    </w:p>
    <w:p w:rsidR="00B560FE" w:rsidRPr="00B560FE" w:rsidRDefault="00B560FE" w:rsidP="00435915">
      <w:pPr>
        <w:pStyle w:val="ListParagraph"/>
        <w:ind w:hanging="540"/>
        <w:rPr>
          <w:b/>
          <w:bCs/>
          <w:szCs w:val="28"/>
        </w:rPr>
      </w:pPr>
    </w:p>
    <w:p w:rsidR="00B560FE" w:rsidRPr="00B560FE" w:rsidRDefault="00B560FE" w:rsidP="00D7581F">
      <w:pPr>
        <w:pStyle w:val="ListParagraph"/>
        <w:numPr>
          <w:ilvl w:val="0"/>
          <w:numId w:val="40"/>
        </w:numPr>
        <w:ind w:left="720" w:hanging="720"/>
        <w:rPr>
          <w:b/>
          <w:bCs/>
          <w:szCs w:val="28"/>
        </w:rPr>
      </w:pPr>
      <w:r>
        <w:rPr>
          <w:b/>
          <w:bCs/>
          <w:szCs w:val="28"/>
        </w:rPr>
        <w:t xml:space="preserve">Jones, </w:t>
      </w:r>
      <w:r>
        <w:rPr>
          <w:bCs/>
          <w:szCs w:val="28"/>
        </w:rPr>
        <w:t>Testimonial Resolution for West Side Unity Church, “55 Years of Teaching the Truth.”</w:t>
      </w:r>
    </w:p>
    <w:p w:rsidR="00B560FE" w:rsidRPr="00B560FE" w:rsidRDefault="00B560FE" w:rsidP="00435915">
      <w:pPr>
        <w:pStyle w:val="ListParagraph"/>
        <w:ind w:hanging="540"/>
        <w:rPr>
          <w:b/>
          <w:bCs/>
          <w:szCs w:val="28"/>
        </w:rPr>
      </w:pPr>
    </w:p>
    <w:p w:rsidR="00B560FE" w:rsidRPr="00B560FE" w:rsidRDefault="00B560FE" w:rsidP="00D7581F">
      <w:pPr>
        <w:pStyle w:val="ListParagraph"/>
        <w:numPr>
          <w:ilvl w:val="0"/>
          <w:numId w:val="40"/>
        </w:numPr>
        <w:ind w:left="720" w:hanging="720"/>
        <w:rPr>
          <w:b/>
          <w:bCs/>
          <w:szCs w:val="28"/>
        </w:rPr>
      </w:pPr>
      <w:r>
        <w:rPr>
          <w:b/>
          <w:bCs/>
          <w:szCs w:val="28"/>
        </w:rPr>
        <w:t xml:space="preserve">Jones, </w:t>
      </w:r>
      <w:r>
        <w:rPr>
          <w:bCs/>
          <w:szCs w:val="28"/>
        </w:rPr>
        <w:t>Resolution in Memoriam for Congressman John Conyers, Jr. “The Dean of the House of Representatives.”</w:t>
      </w:r>
    </w:p>
    <w:p w:rsidR="00B560FE" w:rsidRPr="00B560FE" w:rsidRDefault="00B560FE" w:rsidP="00435915">
      <w:pPr>
        <w:pStyle w:val="ListParagraph"/>
        <w:ind w:hanging="540"/>
        <w:rPr>
          <w:b/>
          <w:bCs/>
          <w:szCs w:val="28"/>
        </w:rPr>
      </w:pPr>
    </w:p>
    <w:p w:rsidR="00B560FE" w:rsidRPr="00224C53" w:rsidRDefault="00293DE9" w:rsidP="00D7581F">
      <w:pPr>
        <w:pStyle w:val="ListParagraph"/>
        <w:numPr>
          <w:ilvl w:val="0"/>
          <w:numId w:val="40"/>
        </w:numPr>
        <w:ind w:left="720" w:hanging="720"/>
        <w:rPr>
          <w:b/>
          <w:bCs/>
          <w:szCs w:val="28"/>
        </w:rPr>
      </w:pPr>
      <w:r>
        <w:rPr>
          <w:b/>
          <w:bCs/>
          <w:szCs w:val="28"/>
        </w:rPr>
        <w:t xml:space="preserve">Jones, </w:t>
      </w:r>
      <w:r>
        <w:rPr>
          <w:bCs/>
          <w:szCs w:val="28"/>
        </w:rPr>
        <w:t>Resolution in Memoriam Celebrating the Life of Zebedee Bishop.</w:t>
      </w:r>
    </w:p>
    <w:p w:rsidR="00224C53" w:rsidRPr="00224C53" w:rsidRDefault="00224C53" w:rsidP="00224C53">
      <w:pPr>
        <w:pStyle w:val="ListParagraph"/>
        <w:rPr>
          <w:b/>
          <w:bCs/>
          <w:szCs w:val="28"/>
        </w:rPr>
      </w:pPr>
    </w:p>
    <w:p w:rsidR="00224C53" w:rsidRPr="005B7E60" w:rsidRDefault="00224C53" w:rsidP="00D7581F">
      <w:pPr>
        <w:pStyle w:val="ListParagraph"/>
        <w:numPr>
          <w:ilvl w:val="0"/>
          <w:numId w:val="40"/>
        </w:numPr>
        <w:ind w:left="720" w:hanging="720"/>
        <w:rPr>
          <w:b/>
          <w:bCs/>
          <w:szCs w:val="28"/>
        </w:rPr>
      </w:pPr>
      <w:r>
        <w:rPr>
          <w:b/>
          <w:bCs/>
          <w:szCs w:val="28"/>
        </w:rPr>
        <w:t xml:space="preserve">McCalister, </w:t>
      </w:r>
      <w:r>
        <w:rPr>
          <w:bCs/>
          <w:szCs w:val="28"/>
        </w:rPr>
        <w:t>Testimonial Resolution Celebrating the Life of Johnnie Mae Bailey on her “90</w:t>
      </w:r>
      <w:r w:rsidRPr="00B560FE">
        <w:rPr>
          <w:bCs/>
          <w:szCs w:val="28"/>
          <w:vertAlign w:val="superscript"/>
        </w:rPr>
        <w:t>th</w:t>
      </w:r>
      <w:r>
        <w:rPr>
          <w:bCs/>
          <w:szCs w:val="28"/>
        </w:rPr>
        <w:t xml:space="preserve"> Birthday.”</w:t>
      </w: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6E75C6">
      <w:rPr>
        <w:rStyle w:val="PageNumber"/>
        <w:noProof/>
      </w:rPr>
      <w:t>15</w:t>
    </w:r>
    <w:r>
      <w:rPr>
        <w:rStyle w:val="PageNumber"/>
      </w:rPr>
      <w:fldChar w:fldCharType="end"/>
    </w:r>
  </w:p>
  <w:p w:rsidR="00B32E73" w:rsidRDefault="00B32E73">
    <w:pPr>
      <w:pStyle w:val="Header"/>
      <w:rPr>
        <w:rStyle w:val="PageNumber"/>
      </w:rPr>
    </w:pPr>
    <w:r>
      <w:rPr>
        <w:rStyle w:val="PageNumber"/>
      </w:rPr>
      <w:t xml:space="preserve">Tuesday, </w:t>
    </w:r>
    <w:r w:rsidR="00EF28B7">
      <w:rPr>
        <w:rStyle w:val="PageNumber"/>
      </w:rPr>
      <w:t xml:space="preserve">November </w:t>
    </w:r>
    <w:r w:rsidR="009E7D67">
      <w:rPr>
        <w:rStyle w:val="PageNumber"/>
      </w:rPr>
      <w:t>19</w:t>
    </w:r>
    <w:r>
      <w:rPr>
        <w:rStyle w:val="PageNumber"/>
      </w:rPr>
      <w:t>, 2019</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81C8B"/>
    <w:multiLevelType w:val="hybridMultilevel"/>
    <w:tmpl w:val="17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78ED"/>
    <w:multiLevelType w:val="hybridMultilevel"/>
    <w:tmpl w:val="886AE12E"/>
    <w:lvl w:ilvl="0" w:tplc="99CCA7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7">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7"/>
  </w:num>
  <w:num w:numId="8">
    <w:abstractNumId w:val="23"/>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3"/>
  </w:num>
  <w:num w:numId="18">
    <w:abstractNumId w:val="36"/>
  </w:num>
  <w:num w:numId="19">
    <w:abstractNumId w:val="39"/>
  </w:num>
  <w:num w:numId="20">
    <w:abstractNumId w:val="8"/>
  </w:num>
  <w:num w:numId="21">
    <w:abstractNumId w:val="27"/>
  </w:num>
  <w:num w:numId="22">
    <w:abstractNumId w:val="12"/>
  </w:num>
  <w:num w:numId="23">
    <w:abstractNumId w:val="38"/>
  </w:num>
  <w:num w:numId="24">
    <w:abstractNumId w:val="3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4"/>
  </w:num>
  <w:num w:numId="29">
    <w:abstractNumId w:val="28"/>
  </w:num>
  <w:num w:numId="30">
    <w:abstractNumId w:val="19"/>
  </w:num>
  <w:num w:numId="31">
    <w:abstractNumId w:val="30"/>
  </w:num>
  <w:num w:numId="32">
    <w:abstractNumId w:val="22"/>
  </w:num>
  <w:num w:numId="33">
    <w:abstractNumId w:val="3"/>
  </w:num>
  <w:num w:numId="34">
    <w:abstractNumId w:val="20"/>
  </w:num>
  <w:num w:numId="35">
    <w:abstractNumId w:val="32"/>
  </w:num>
  <w:num w:numId="36">
    <w:abstractNumId w:val="15"/>
  </w:num>
  <w:num w:numId="37">
    <w:abstractNumId w:val="24"/>
  </w:num>
  <w:num w:numId="38">
    <w:abstractNumId w:val="18"/>
  </w:num>
  <w:num w:numId="39">
    <w:abstractNumId w:val="21"/>
  </w:num>
  <w:num w:numId="40">
    <w:abstractNumId w:val="6"/>
  </w:num>
  <w:num w:numId="41">
    <w:abstractNumId w:val="35"/>
  </w:num>
  <w:num w:numId="4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890"/>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7E4"/>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DFA"/>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A44"/>
    <w:rsid w:val="00433B17"/>
    <w:rsid w:val="00433E3E"/>
    <w:rsid w:val="00433F42"/>
    <w:rsid w:val="00434167"/>
    <w:rsid w:val="0043425A"/>
    <w:rsid w:val="00434986"/>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5A4"/>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35A"/>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E4D"/>
    <w:rsid w:val="00764040"/>
    <w:rsid w:val="007644EB"/>
    <w:rsid w:val="00764515"/>
    <w:rsid w:val="00764877"/>
    <w:rsid w:val="00764940"/>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262"/>
    <w:rsid w:val="007974FD"/>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11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63"/>
    <w:rsid w:val="009634D5"/>
    <w:rsid w:val="00963799"/>
    <w:rsid w:val="00963BF7"/>
    <w:rsid w:val="00963E77"/>
    <w:rsid w:val="00963EAE"/>
    <w:rsid w:val="00964581"/>
    <w:rsid w:val="009647F0"/>
    <w:rsid w:val="00964823"/>
    <w:rsid w:val="009648CA"/>
    <w:rsid w:val="0096490F"/>
    <w:rsid w:val="00964C9B"/>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CCB"/>
    <w:rsid w:val="00986ED6"/>
    <w:rsid w:val="00986FA3"/>
    <w:rsid w:val="00986FDF"/>
    <w:rsid w:val="009871F7"/>
    <w:rsid w:val="0098739D"/>
    <w:rsid w:val="009877DC"/>
    <w:rsid w:val="009878AC"/>
    <w:rsid w:val="00987BA4"/>
    <w:rsid w:val="00987C2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771B"/>
    <w:rsid w:val="00A30049"/>
    <w:rsid w:val="00A30341"/>
    <w:rsid w:val="00A3047C"/>
    <w:rsid w:val="00A3073D"/>
    <w:rsid w:val="00A30810"/>
    <w:rsid w:val="00A30CA9"/>
    <w:rsid w:val="00A310E3"/>
    <w:rsid w:val="00A310F1"/>
    <w:rsid w:val="00A31473"/>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11D5"/>
    <w:rsid w:val="00B01401"/>
    <w:rsid w:val="00B01461"/>
    <w:rsid w:val="00B0149B"/>
    <w:rsid w:val="00B01C5F"/>
    <w:rsid w:val="00B01CBF"/>
    <w:rsid w:val="00B01EDF"/>
    <w:rsid w:val="00B022B4"/>
    <w:rsid w:val="00B025A2"/>
    <w:rsid w:val="00B02812"/>
    <w:rsid w:val="00B02843"/>
    <w:rsid w:val="00B02847"/>
    <w:rsid w:val="00B02863"/>
    <w:rsid w:val="00B02C85"/>
    <w:rsid w:val="00B02F17"/>
    <w:rsid w:val="00B02F2B"/>
    <w:rsid w:val="00B03230"/>
    <w:rsid w:val="00B039D9"/>
    <w:rsid w:val="00B03A2D"/>
    <w:rsid w:val="00B03AF9"/>
    <w:rsid w:val="00B03CC5"/>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B93"/>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9B2"/>
    <w:rsid w:val="00D00A6E"/>
    <w:rsid w:val="00D00C35"/>
    <w:rsid w:val="00D01680"/>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AF7"/>
    <w:rsid w:val="00E07F9D"/>
    <w:rsid w:val="00E07FF1"/>
    <w:rsid w:val="00E10135"/>
    <w:rsid w:val="00E117CB"/>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0684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CBA8-0F45-4537-91B9-C1C344EA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15</Pages>
  <Words>5140</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187</cp:revision>
  <cp:lastPrinted>2019-11-15T16:43:00Z</cp:lastPrinted>
  <dcterms:created xsi:type="dcterms:W3CDTF">2019-10-30T12:03:00Z</dcterms:created>
  <dcterms:modified xsi:type="dcterms:W3CDTF">2019-11-15T17:28:00Z</dcterms:modified>
  <cp:contentStatus/>
</cp:coreProperties>
</file>