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2C" w:rsidRPr="000B1AFA" w:rsidRDefault="00580167" w:rsidP="000F4C4F">
      <w:pPr>
        <w:pStyle w:val="Header"/>
        <w:ind w:left="720" w:hanging="720"/>
        <w:rPr>
          <w:rStyle w:val="Strong"/>
        </w:rPr>
      </w:pPr>
      <w:r>
        <w:rPr>
          <w:rStyle w:val="Strong"/>
        </w:rPr>
        <w:t xml:space="preserve"> </w:t>
      </w:r>
    </w:p>
    <w:p w:rsidR="00AF12B2" w:rsidRPr="000B1AFA" w:rsidRDefault="007A1542" w:rsidP="000F4C4F">
      <w:pPr>
        <w:pStyle w:val="Header"/>
        <w:ind w:left="720" w:hanging="720"/>
        <w:rPr>
          <w:b/>
        </w:rPr>
      </w:pPr>
      <w:r w:rsidRPr="000B1AFA">
        <w:rPr>
          <w:rStyle w:val="Strong"/>
        </w:rPr>
        <w:t xml:space="preserve"> </w:t>
      </w:r>
      <w:r w:rsidR="004B0455" w:rsidRPr="000B1AFA">
        <w:rPr>
          <w:rStyle w:val="Strong"/>
        </w:rPr>
        <w:t xml:space="preserve">                     </w:t>
      </w:r>
      <w:r w:rsidR="00AF12B2" w:rsidRPr="000B1AFA">
        <w:rPr>
          <w:rStyle w:val="Strong"/>
        </w:rPr>
        <w:tab/>
        <w:t xml:space="preserve">                        </w:t>
      </w:r>
      <w:r w:rsidR="00507D64" w:rsidRPr="000B1AFA">
        <w:rPr>
          <w:b/>
        </w:rPr>
        <w:t xml:space="preserve">       </w:t>
      </w:r>
      <w:r w:rsidR="0068219F">
        <w:rPr>
          <w:b/>
        </w:rPr>
        <w:t xml:space="preserve">                              </w:t>
      </w:r>
      <w:r w:rsidR="00486B8A" w:rsidRPr="000B1AFA">
        <w:rPr>
          <w:b/>
        </w:rPr>
        <w:t>TUESDAY</w:t>
      </w:r>
      <w:r w:rsidR="00DB78A4" w:rsidRPr="000B1AFA">
        <w:rPr>
          <w:b/>
        </w:rPr>
        <w:t>, SEPTEMBER</w:t>
      </w:r>
      <w:r w:rsidR="00805F4F" w:rsidRPr="000B1AFA">
        <w:rPr>
          <w:b/>
        </w:rPr>
        <w:t xml:space="preserve"> </w:t>
      </w:r>
      <w:r w:rsidR="0068219F">
        <w:rPr>
          <w:b/>
        </w:rPr>
        <w:t xml:space="preserve">10, </w:t>
      </w:r>
      <w:r w:rsidR="00C0007A" w:rsidRPr="000B1AFA">
        <w:rPr>
          <w:b/>
        </w:rPr>
        <w:t>201</w:t>
      </w:r>
      <w:r w:rsidR="0061217E" w:rsidRPr="000B1AFA">
        <w:rPr>
          <w:b/>
        </w:rPr>
        <w:t>9</w:t>
      </w:r>
    </w:p>
    <w:p w:rsidR="005975DF" w:rsidRDefault="005975DF" w:rsidP="000F4C4F">
      <w:pPr>
        <w:tabs>
          <w:tab w:val="left" w:pos="4860"/>
        </w:tabs>
        <w:rPr>
          <w:b/>
          <w:bCs/>
          <w:i/>
          <w:sz w:val="32"/>
          <w:szCs w:val="52"/>
        </w:rPr>
      </w:pPr>
    </w:p>
    <w:p w:rsidR="00E84BF1" w:rsidRDefault="00E84BF1" w:rsidP="000F4C4F">
      <w:pPr>
        <w:tabs>
          <w:tab w:val="left" w:pos="4860"/>
        </w:tabs>
        <w:rPr>
          <w:b/>
          <w:bCs/>
          <w:i/>
          <w:sz w:val="32"/>
          <w:szCs w:val="52"/>
        </w:rPr>
      </w:pPr>
    </w:p>
    <w:p w:rsidR="00E84BF1" w:rsidRDefault="00391411" w:rsidP="00E84BF1">
      <w:pPr>
        <w:tabs>
          <w:tab w:val="left" w:pos="4860"/>
        </w:tabs>
        <w:jc w:val="center"/>
        <w:rPr>
          <w:b/>
          <w:bCs/>
          <w:i/>
          <w:sz w:val="36"/>
          <w:szCs w:val="36"/>
        </w:rPr>
      </w:pPr>
      <w:r>
        <w:rPr>
          <w:b/>
          <w:bCs/>
          <w:i/>
          <w:sz w:val="36"/>
          <w:szCs w:val="36"/>
        </w:rPr>
        <w:t>COUNCIL</w:t>
      </w:r>
      <w:r w:rsidR="00E84BF1" w:rsidRPr="00E84BF1">
        <w:rPr>
          <w:b/>
          <w:bCs/>
          <w:i/>
          <w:sz w:val="36"/>
          <w:szCs w:val="36"/>
        </w:rPr>
        <w:t xml:space="preserve"> PRESIDENT BRENDA JONES WILL PRESENT A SPIRIT OF DETROIT AWARD TO MR. MICHAEL EVANS</w:t>
      </w:r>
    </w:p>
    <w:p w:rsidR="005A42B3" w:rsidRDefault="005A42B3" w:rsidP="00E84BF1">
      <w:pPr>
        <w:tabs>
          <w:tab w:val="left" w:pos="4860"/>
        </w:tabs>
        <w:jc w:val="center"/>
        <w:rPr>
          <w:b/>
          <w:bCs/>
          <w:i/>
          <w:sz w:val="36"/>
          <w:szCs w:val="36"/>
        </w:rPr>
      </w:pPr>
    </w:p>
    <w:p w:rsidR="005A42B3" w:rsidRPr="005A42B3" w:rsidRDefault="005A42B3" w:rsidP="00E84BF1">
      <w:pPr>
        <w:tabs>
          <w:tab w:val="left" w:pos="4860"/>
        </w:tabs>
        <w:jc w:val="center"/>
        <w:rPr>
          <w:b/>
          <w:bCs/>
          <w:i/>
          <w:caps/>
          <w:sz w:val="36"/>
          <w:szCs w:val="36"/>
        </w:rPr>
      </w:pPr>
      <w:r w:rsidRPr="005A42B3">
        <w:rPr>
          <w:b/>
          <w:bCs/>
          <w:i/>
          <w:caps/>
          <w:sz w:val="36"/>
          <w:szCs w:val="36"/>
        </w:rPr>
        <w:t>Detroit Youth Concert Choir Skype Call</w:t>
      </w:r>
    </w:p>
    <w:p w:rsidR="00E84BF1" w:rsidRDefault="00E84BF1" w:rsidP="00E84BF1">
      <w:pPr>
        <w:tabs>
          <w:tab w:val="left" w:pos="4860"/>
        </w:tabs>
        <w:jc w:val="center"/>
        <w:rPr>
          <w:b/>
          <w:bCs/>
          <w:i/>
          <w:sz w:val="32"/>
          <w:szCs w:val="52"/>
        </w:rPr>
      </w:pPr>
    </w:p>
    <w:p w:rsidR="003F300A" w:rsidRPr="000B1AFA" w:rsidRDefault="003F300A" w:rsidP="000F4C4F">
      <w:pPr>
        <w:rPr>
          <w:b/>
          <w:bCs/>
          <w:sz w:val="28"/>
          <w:szCs w:val="28"/>
        </w:rPr>
      </w:pPr>
      <w:r w:rsidRPr="000B1AFA">
        <w:rPr>
          <w:rFonts w:eastAsia="Batang"/>
          <w:b/>
          <w:bCs/>
        </w:rPr>
        <w:t xml:space="preserve">If interpretation or translation services are needed please call The Department of </w:t>
      </w:r>
      <w:r w:rsidRPr="000B1AFA">
        <w:rPr>
          <w:b/>
        </w:rPr>
        <w:t>Civil Rights, Inclusion &amp; Opportunity</w:t>
      </w:r>
      <w:r w:rsidRPr="000B1AFA">
        <w:rPr>
          <w:b/>
          <w:bCs/>
        </w:rPr>
        <w:t xml:space="preserve"> at least </w:t>
      </w:r>
      <w:r w:rsidR="001F1B21" w:rsidRPr="000B1AFA">
        <w:rPr>
          <w:b/>
          <w:bCs/>
        </w:rPr>
        <w:t>3</w:t>
      </w:r>
      <w:r w:rsidRPr="000B1AFA">
        <w:rPr>
          <w:b/>
          <w:bCs/>
        </w:rPr>
        <w:t xml:space="preserve"> business </w:t>
      </w:r>
      <w:r w:rsidR="001F1B21" w:rsidRPr="000B1AFA">
        <w:rPr>
          <w:b/>
          <w:bCs/>
        </w:rPr>
        <w:t>days</w:t>
      </w:r>
      <w:r w:rsidRPr="000B1AFA">
        <w:rPr>
          <w:b/>
          <w:bCs/>
        </w:rPr>
        <w:t xml:space="preserve"> prior to session. </w:t>
      </w:r>
      <w:r w:rsidRPr="000B1AFA">
        <w:rPr>
          <w:b/>
        </w:rPr>
        <w:t xml:space="preserve">Ryan Crigle, office: </w:t>
      </w:r>
      <w:hyperlink r:id="rId8" w:history="1">
        <w:r w:rsidRPr="000B1AFA">
          <w:rPr>
            <w:rStyle w:val="Hyperlink"/>
            <w:b/>
            <w:color w:val="auto"/>
          </w:rPr>
          <w:t>313-224-</w:t>
        </w:r>
      </w:hyperlink>
      <w:r w:rsidR="001F1B21" w:rsidRPr="000B1AFA">
        <w:rPr>
          <w:rStyle w:val="Hyperlink"/>
          <w:b/>
          <w:color w:val="auto"/>
        </w:rPr>
        <w:t>4950</w:t>
      </w:r>
    </w:p>
    <w:p w:rsidR="00DC12CF" w:rsidRPr="000B1AFA" w:rsidRDefault="00DC12CF" w:rsidP="000F4C4F">
      <w:pPr>
        <w:outlineLvl w:val="0"/>
        <w:rPr>
          <w:b/>
          <w:bCs/>
          <w:sz w:val="28"/>
          <w:szCs w:val="28"/>
          <w:u w:val="single"/>
        </w:rPr>
      </w:pPr>
    </w:p>
    <w:p w:rsidR="00097E11" w:rsidRPr="000B1AFA" w:rsidRDefault="00097E11" w:rsidP="000F4C4F">
      <w:pPr>
        <w:outlineLvl w:val="0"/>
        <w:rPr>
          <w:b/>
          <w:bCs/>
          <w:sz w:val="28"/>
          <w:szCs w:val="28"/>
        </w:rPr>
      </w:pPr>
      <w:r w:rsidRPr="000B1AFA">
        <w:rPr>
          <w:b/>
          <w:bCs/>
          <w:sz w:val="28"/>
          <w:szCs w:val="28"/>
        </w:rPr>
        <w:t xml:space="preserve">APPROVAL OF JOURNAL OF LAST SESSION </w:t>
      </w:r>
      <w:r w:rsidRPr="000B1AFA">
        <w:rPr>
          <w:b/>
          <w:bCs/>
          <w:sz w:val="28"/>
          <w:szCs w:val="28"/>
        </w:rPr>
        <w:tab/>
      </w:r>
      <w:r w:rsidRPr="000B1AFA">
        <w:rPr>
          <w:b/>
          <w:bCs/>
          <w:sz w:val="28"/>
          <w:szCs w:val="28"/>
        </w:rPr>
        <w:tab/>
      </w:r>
      <w:r w:rsidRPr="000B1AFA">
        <w:rPr>
          <w:b/>
          <w:bCs/>
          <w:sz w:val="28"/>
          <w:szCs w:val="28"/>
        </w:rPr>
        <w:tab/>
      </w:r>
      <w:r w:rsidRPr="000B1AFA">
        <w:rPr>
          <w:b/>
          <w:bCs/>
          <w:sz w:val="28"/>
          <w:szCs w:val="28"/>
        </w:rPr>
        <w:tab/>
      </w:r>
    </w:p>
    <w:p w:rsidR="00097E11" w:rsidRPr="000B1AFA" w:rsidRDefault="00097E11" w:rsidP="000F4C4F">
      <w:pPr>
        <w:pStyle w:val="ListParagraph"/>
        <w:ind w:hanging="720"/>
        <w:rPr>
          <w:bCs/>
          <w:szCs w:val="28"/>
        </w:rPr>
      </w:pPr>
    </w:p>
    <w:p w:rsidR="00097E11" w:rsidRPr="000B1AFA" w:rsidRDefault="00097E11" w:rsidP="000F4C4F">
      <w:pPr>
        <w:tabs>
          <w:tab w:val="left" w:pos="1260"/>
        </w:tabs>
        <w:ind w:left="720" w:hanging="720"/>
        <w:outlineLvl w:val="0"/>
        <w:rPr>
          <w:b/>
          <w:bCs/>
          <w:sz w:val="28"/>
          <w:szCs w:val="28"/>
        </w:rPr>
      </w:pPr>
      <w:r w:rsidRPr="000B1AFA">
        <w:rPr>
          <w:b/>
          <w:bCs/>
          <w:sz w:val="28"/>
          <w:szCs w:val="28"/>
        </w:rPr>
        <w:t xml:space="preserve">RECONSIDERATIONS: </w:t>
      </w:r>
    </w:p>
    <w:p w:rsidR="00097E11" w:rsidRPr="000B1AFA" w:rsidRDefault="00097E11" w:rsidP="000F4C4F">
      <w:pPr>
        <w:tabs>
          <w:tab w:val="left" w:pos="1260"/>
        </w:tabs>
        <w:ind w:left="720" w:hanging="720"/>
        <w:outlineLvl w:val="0"/>
        <w:rPr>
          <w:bCs/>
        </w:rPr>
      </w:pPr>
    </w:p>
    <w:p w:rsidR="007A2541" w:rsidRPr="000B1AFA" w:rsidRDefault="008C6422" w:rsidP="000F4C4F">
      <w:pPr>
        <w:ind w:left="720" w:hanging="720"/>
        <w:outlineLvl w:val="0"/>
        <w:rPr>
          <w:b/>
          <w:bCs/>
          <w:sz w:val="28"/>
          <w:szCs w:val="28"/>
        </w:rPr>
      </w:pPr>
      <w:r w:rsidRPr="000B1AFA">
        <w:rPr>
          <w:b/>
          <w:bCs/>
          <w:sz w:val="28"/>
          <w:szCs w:val="28"/>
        </w:rPr>
        <w:t xml:space="preserve">UNFINISHED </w:t>
      </w:r>
      <w:r w:rsidR="00097E11" w:rsidRPr="000B1AFA">
        <w:rPr>
          <w:b/>
          <w:bCs/>
          <w:sz w:val="28"/>
          <w:szCs w:val="28"/>
        </w:rPr>
        <w:t>BUSINESS</w:t>
      </w:r>
    </w:p>
    <w:p w:rsidR="00CA1867" w:rsidRDefault="00CA1867" w:rsidP="000F4C4F">
      <w:pPr>
        <w:outlineLvl w:val="0"/>
        <w:rPr>
          <w:b/>
          <w:bCs/>
          <w:sz w:val="28"/>
          <w:szCs w:val="28"/>
          <w:u w:val="single"/>
        </w:rPr>
      </w:pPr>
    </w:p>
    <w:p w:rsidR="00C32D89" w:rsidRPr="000B1AFA" w:rsidRDefault="00097E11" w:rsidP="000F4C4F">
      <w:pPr>
        <w:outlineLvl w:val="0"/>
        <w:rPr>
          <w:bCs/>
        </w:rPr>
      </w:pPr>
      <w:r w:rsidRPr="000B1AFA">
        <w:rPr>
          <w:b/>
          <w:bCs/>
          <w:sz w:val="28"/>
          <w:szCs w:val="28"/>
          <w:u w:val="single"/>
        </w:rPr>
        <w:t>PRESIDENT’S REPORT ON STANDING COMMITTEE REFERRALS AND OTHER MATTERS</w:t>
      </w:r>
    </w:p>
    <w:p w:rsidR="00524FB7" w:rsidRPr="000B1AFA" w:rsidRDefault="00524FB7" w:rsidP="000F4C4F">
      <w:pPr>
        <w:rPr>
          <w:b/>
          <w:bCs/>
          <w:sz w:val="28"/>
          <w:szCs w:val="28"/>
          <w:u w:val="single"/>
        </w:rPr>
      </w:pPr>
    </w:p>
    <w:p w:rsidR="00C26325" w:rsidRPr="000B1AFA" w:rsidRDefault="00C26325" w:rsidP="000F4C4F">
      <w:pPr>
        <w:rPr>
          <w:b/>
          <w:bCs/>
          <w:sz w:val="28"/>
          <w:szCs w:val="28"/>
          <w:u w:val="single"/>
        </w:rPr>
      </w:pPr>
      <w:r w:rsidRPr="000B1AFA">
        <w:rPr>
          <w:b/>
          <w:bCs/>
          <w:sz w:val="28"/>
          <w:szCs w:val="28"/>
          <w:u w:val="single"/>
        </w:rPr>
        <w:t>BUDGET, FINANCE AND AUDIT STANDING COMMITTEE</w:t>
      </w:r>
    </w:p>
    <w:p w:rsidR="00C26325" w:rsidRPr="000B1AFA" w:rsidRDefault="00C26325"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B1AFA">
        <w:rPr>
          <w:b/>
          <w:bCs/>
          <w:i/>
        </w:rPr>
        <w:t>THE FOLLOWING ITEM(S) ARE TO BE REFERRED TO THE BUDGET, FINANCE AND AUDIT STANDING COMMITTEE</w:t>
      </w:r>
      <w:r w:rsidRPr="000B1AFA">
        <w:rPr>
          <w:b/>
          <w:bCs/>
        </w:rPr>
        <w:t>:</w:t>
      </w:r>
    </w:p>
    <w:p w:rsidR="00C03EB9" w:rsidRDefault="00C03EB9"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5D6429" w:rsidRPr="000B1AFA" w:rsidRDefault="00B91670"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B1AFA">
        <w:rPr>
          <w:b/>
          <w:bCs/>
        </w:rPr>
        <w:t>LEGISLATIVE POLICY DIVISION</w:t>
      </w:r>
    </w:p>
    <w:p w:rsidR="00197439" w:rsidRDefault="00981019" w:rsidP="000F4C4F">
      <w:pPr>
        <w:pStyle w:val="NormalWeb"/>
        <w:numPr>
          <w:ilvl w:val="0"/>
          <w:numId w:val="30"/>
        </w:numPr>
        <w:spacing w:before="0" w:beforeAutospacing="0" w:after="0" w:afterAutospacing="0" w:line="360" w:lineRule="atLeast"/>
        <w:ind w:hanging="720"/>
        <w:jc w:val="both"/>
      </w:pPr>
      <w:r>
        <w:t xml:space="preserve">Submitting report relative to Review of the 2018 Comprehensive Annual Financial Report (CAFR) for the City of Detroit. </w:t>
      </w:r>
      <w:r>
        <w:rPr>
          <w:b/>
        </w:rPr>
        <w:t>(</w:t>
      </w:r>
      <w:r w:rsidR="00396CEE">
        <w:rPr>
          <w:b/>
        </w:rPr>
        <w:t xml:space="preserve">Plante &amp; Moran, PLLC, the City’s independent auditor, issued an unqualified (“clean”) opinion for the 2018 CAFR, including its audited financial statements and related footnotes. A clean opinion does not mean that the City’s financial condition is satisfactory. Essentially a “clean” opinion means that the City’s 2018 CAFR is fairly presented in </w:t>
      </w:r>
      <w:r w:rsidR="009D1759">
        <w:rPr>
          <w:b/>
        </w:rPr>
        <w:t>all material aspects. As a result, investors, creditors, rating agencies and other interested parties reading the City’s 2018 CAFR can rely on the audited financial statements and the information contained therein.)</w:t>
      </w:r>
    </w:p>
    <w:p w:rsidR="00DD3C9A" w:rsidRPr="00A8158E" w:rsidRDefault="00DD3C9A" w:rsidP="000F4C4F">
      <w:pPr>
        <w:widowControl/>
        <w:adjustRightInd/>
        <w:textAlignment w:val="auto"/>
      </w:pPr>
    </w:p>
    <w:p w:rsidR="004569CC" w:rsidRDefault="004569CC" w:rsidP="000F4C4F">
      <w:pPr>
        <w:rPr>
          <w:b/>
          <w:bCs/>
          <w:sz w:val="28"/>
          <w:szCs w:val="28"/>
          <w:u w:val="single"/>
        </w:rPr>
      </w:pPr>
    </w:p>
    <w:p w:rsidR="004569CC" w:rsidRDefault="004569CC" w:rsidP="000F4C4F">
      <w:pPr>
        <w:rPr>
          <w:b/>
          <w:bCs/>
          <w:sz w:val="28"/>
          <w:szCs w:val="28"/>
          <w:u w:val="single"/>
        </w:rPr>
      </w:pPr>
    </w:p>
    <w:p w:rsidR="00DE23CC" w:rsidRPr="000B1AFA" w:rsidRDefault="00DE23CC" w:rsidP="000F4C4F">
      <w:pPr>
        <w:rPr>
          <w:b/>
          <w:bCs/>
          <w:sz w:val="28"/>
          <w:szCs w:val="28"/>
          <w:u w:val="single"/>
        </w:rPr>
      </w:pPr>
      <w:r w:rsidRPr="000B1AFA">
        <w:rPr>
          <w:b/>
          <w:bCs/>
          <w:sz w:val="28"/>
          <w:szCs w:val="28"/>
          <w:u w:val="single"/>
        </w:rPr>
        <w:lastRenderedPageBreak/>
        <w:t>INTERNAL OPERATIONS STANDING COMMITTEE</w:t>
      </w:r>
    </w:p>
    <w:p w:rsidR="00DE23CC" w:rsidRPr="000B1AFA" w:rsidRDefault="00DE23CC"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B1AFA">
        <w:rPr>
          <w:b/>
          <w:bCs/>
          <w:i/>
        </w:rPr>
        <w:t>THE FOLLOWING ITEM(S) ARE TO BE REFERRED TO THE INTERNAL OPERATIONS STANDING COMMITTEE</w:t>
      </w:r>
      <w:r w:rsidRPr="000B1AFA">
        <w:rPr>
          <w:b/>
          <w:bCs/>
        </w:rPr>
        <w:t>:</w:t>
      </w:r>
    </w:p>
    <w:p w:rsidR="00820075" w:rsidRPr="000B1AFA" w:rsidRDefault="00820075"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574546" w:rsidRDefault="00574546"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CONTRACTING AND PROCUREMENT</w:t>
      </w:r>
    </w:p>
    <w:p w:rsidR="00574546" w:rsidRDefault="00574546"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BD6DF2">
        <w:rPr>
          <w:bCs/>
          <w:iCs/>
        </w:rPr>
        <w:t xml:space="preserve">Submitting the following </w:t>
      </w:r>
      <w:r w:rsidRPr="00BD6DF2">
        <w:rPr>
          <w:b/>
          <w:bCs/>
          <w:iCs/>
          <w:u w:val="single"/>
        </w:rPr>
        <w:t>Office of Contracting and Procurement Contracts:</w:t>
      </w:r>
    </w:p>
    <w:p w:rsidR="00890779" w:rsidRDefault="00890779" w:rsidP="000F4C4F">
      <w:pPr>
        <w:pStyle w:val="NormalWeb"/>
        <w:numPr>
          <w:ilvl w:val="0"/>
          <w:numId w:val="30"/>
        </w:numPr>
        <w:spacing w:before="0" w:beforeAutospacing="0" w:after="0" w:afterAutospacing="0" w:line="360" w:lineRule="atLeast"/>
        <w:ind w:hanging="720"/>
        <w:jc w:val="both"/>
      </w:pPr>
      <w:r w:rsidRPr="003B11DF">
        <w:t>Please be advised that the Contract lis</w:t>
      </w:r>
      <w:r w:rsidR="00B167AA">
        <w:t>ted was submitted on August 7</w:t>
      </w:r>
      <w:r w:rsidRPr="003B11DF">
        <w:t xml:space="preserve">, 2019 for the </w:t>
      </w:r>
      <w:r>
        <w:t>City Council A</w:t>
      </w:r>
      <w:r w:rsidR="00B167AA">
        <w:t>genda for August 13</w:t>
      </w:r>
      <w:r w:rsidRPr="003B11DF">
        <w:t>, 2019 has been amended as follows:</w:t>
      </w:r>
    </w:p>
    <w:p w:rsidR="00890779" w:rsidRPr="00890779" w:rsidRDefault="00890779" w:rsidP="000F4C4F">
      <w:pPr>
        <w:pStyle w:val="NormalWeb"/>
        <w:spacing w:before="0" w:beforeAutospacing="0" w:after="0" w:afterAutospacing="0" w:line="360" w:lineRule="atLeast"/>
        <w:ind w:left="720"/>
        <w:jc w:val="both"/>
        <w:rPr>
          <w:b/>
        </w:rPr>
      </w:pPr>
      <w:r w:rsidRPr="00890779">
        <w:rPr>
          <w:b/>
        </w:rPr>
        <w:t>Submitted as:</w:t>
      </w:r>
    </w:p>
    <w:p w:rsidR="00890779" w:rsidRDefault="00890779" w:rsidP="000F4C4F">
      <w:pPr>
        <w:pStyle w:val="NormalWeb"/>
        <w:spacing w:before="0" w:beforeAutospacing="0" w:after="0" w:afterAutospacing="0" w:line="360" w:lineRule="atLeast"/>
        <w:ind w:left="720"/>
        <w:jc w:val="both"/>
        <w:rPr>
          <w:b/>
        </w:rPr>
      </w:pPr>
      <w:r>
        <w:rPr>
          <w:b/>
        </w:rPr>
        <w:t xml:space="preserve">Contract No. 6000554 – </w:t>
      </w:r>
      <w:r w:rsidRPr="00A71A7A">
        <w:rPr>
          <w:color w:val="201F1E"/>
        </w:rPr>
        <w:t>100% City Funding – AMEND 5– To Add a New Legal Matter to Provide Legal Representation to the City of Detroit in Connection with the case Kennedy Shannon V. City of Detroit et. al. Wayne County Court no. 19-009435-CD. To also Provide Legal Representation for Concluding Negotiations Regarding a Proposed Consent Judgment between COD and MI Dept. of Environmental Quality relating to the Demolition Program, and any other matters as assigned by Corporation Counsel. – Contractor: Fink Bressack PLLC – Location: 535 Griswold, Ste. 1000, Detroit, MI 48226 – Contract Period: Upon City Council Approval through December 31, 2020 –Total Contract Amount: $2,070,000.00</w:t>
      </w:r>
      <w:r w:rsidRPr="00A71A7A">
        <w:rPr>
          <w:b/>
        </w:rPr>
        <w:t xml:space="preserve"> LAW</w:t>
      </w:r>
    </w:p>
    <w:p w:rsidR="00890779" w:rsidRDefault="00890779" w:rsidP="000F4C4F">
      <w:pPr>
        <w:pStyle w:val="NormalWeb"/>
        <w:spacing w:before="0" w:beforeAutospacing="0" w:after="0" w:afterAutospacing="0" w:line="360" w:lineRule="atLeast"/>
        <w:ind w:left="720"/>
        <w:jc w:val="both"/>
        <w:rPr>
          <w:b/>
        </w:rPr>
      </w:pPr>
    </w:p>
    <w:p w:rsidR="00890779" w:rsidRDefault="00890779" w:rsidP="000F4C4F">
      <w:pPr>
        <w:pStyle w:val="NormalWeb"/>
        <w:spacing w:before="0" w:beforeAutospacing="0" w:after="0" w:afterAutospacing="0" w:line="360" w:lineRule="atLeast"/>
        <w:ind w:left="720"/>
        <w:jc w:val="both"/>
        <w:rPr>
          <w:b/>
        </w:rPr>
      </w:pPr>
      <w:r>
        <w:rPr>
          <w:b/>
        </w:rPr>
        <w:t>Should read as:</w:t>
      </w:r>
    </w:p>
    <w:p w:rsidR="00574546" w:rsidRPr="00D03400" w:rsidRDefault="00890779" w:rsidP="000F4C4F">
      <w:pPr>
        <w:pStyle w:val="NormalWeb"/>
        <w:spacing w:before="0" w:beforeAutospacing="0" w:after="240" w:afterAutospacing="0" w:line="360" w:lineRule="atLeast"/>
        <w:ind w:left="720"/>
        <w:jc w:val="both"/>
        <w:rPr>
          <w:b/>
          <w:i/>
        </w:rPr>
      </w:pPr>
      <w:r>
        <w:rPr>
          <w:b/>
        </w:rPr>
        <w:t xml:space="preserve">Contract No. 6000554 - </w:t>
      </w:r>
      <w:r w:rsidRPr="00A71A7A">
        <w:rPr>
          <w:color w:val="201F1E"/>
        </w:rPr>
        <w:t xml:space="preserve">100% City Funding – AMEND 5– </w:t>
      </w:r>
      <w:r>
        <w:rPr>
          <w:b/>
          <w:color w:val="201F1E"/>
        </w:rPr>
        <w:t xml:space="preserve">To Add a New Legal Matter to Provide Legal Representation to the City of Detroit in Connection with the case Kennedy Shannon V. City of Detroit et. Al. Wayne County Court no. 19-009435-CD. </w:t>
      </w:r>
      <w:r w:rsidRPr="00A71A7A">
        <w:rPr>
          <w:color w:val="201F1E"/>
        </w:rPr>
        <w:t xml:space="preserve"> – Contractor: Fink Bressack PLLC – Location: 535 Griswold, Ste. 1000, Detroit, MI 48226 – Contract Period: Upon City Council Approval through December 31, 2020 –Total Contract Amount: $2,070,000.00</w:t>
      </w:r>
      <w:r w:rsidRPr="00A71A7A">
        <w:rPr>
          <w:b/>
        </w:rPr>
        <w:t xml:space="preserve"> LAW</w:t>
      </w:r>
      <w:r w:rsidR="00D03400">
        <w:rPr>
          <w:b/>
        </w:rPr>
        <w:t xml:space="preserve">  </w:t>
      </w:r>
      <w:r w:rsidR="00D03400">
        <w:rPr>
          <w:b/>
          <w:i/>
        </w:rPr>
        <w:t>(</w:t>
      </w:r>
      <w:r w:rsidR="00D03400" w:rsidRPr="00D03400">
        <w:rPr>
          <w:b/>
          <w:i/>
        </w:rPr>
        <w:t>RELATED TO LINE ITEM #38)</w:t>
      </w:r>
    </w:p>
    <w:p w:rsidR="00672E78" w:rsidRPr="000B1AFA" w:rsidRDefault="00805F4F"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B1AFA">
        <w:rPr>
          <w:b/>
          <w:bCs/>
        </w:rPr>
        <w:t>LAW DEPARTMENT</w:t>
      </w:r>
    </w:p>
    <w:p w:rsidR="00C15EC3" w:rsidRPr="00D10E76" w:rsidRDefault="00990F4B" w:rsidP="000F4C4F">
      <w:pPr>
        <w:pStyle w:val="level1"/>
        <w:numPr>
          <w:ilvl w:val="0"/>
          <w:numId w:val="30"/>
        </w:numPr>
        <w:ind w:hanging="720"/>
        <w:rPr>
          <w:bCs/>
        </w:rPr>
      </w:pPr>
      <w:r>
        <w:rPr>
          <w:bCs/>
        </w:rPr>
        <w:t xml:space="preserve">Submitting report relative to Emergency Procurement of Legal Services – City Ordinance </w:t>
      </w:r>
      <w:r w:rsidR="00C906BB">
        <w:rPr>
          <w:bCs/>
        </w:rPr>
        <w:t xml:space="preserve">18-5-21 – Allen Law Group, P.C. </w:t>
      </w:r>
      <w:r w:rsidR="00C906BB">
        <w:rPr>
          <w:b/>
          <w:bCs/>
        </w:rPr>
        <w:t>(The Law Department has submitted privileged and confidential correspondence, dated August 29</w:t>
      </w:r>
      <w:r w:rsidR="00B00EA3">
        <w:rPr>
          <w:b/>
          <w:bCs/>
        </w:rPr>
        <w:t>, 2019, regarding the above referenced matter.)</w:t>
      </w:r>
    </w:p>
    <w:p w:rsidR="0072263A" w:rsidRPr="0072263A" w:rsidRDefault="0072263A"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Cs/>
        </w:rPr>
      </w:pPr>
    </w:p>
    <w:p w:rsidR="00672E78" w:rsidRPr="000B1AFA" w:rsidRDefault="00D545A2" w:rsidP="000F4C4F">
      <w:pPr>
        <w:rPr>
          <w:b/>
          <w:bCs/>
          <w:u w:val="single"/>
        </w:rPr>
      </w:pPr>
      <w:r w:rsidRPr="000B1AFA">
        <w:rPr>
          <w:b/>
          <w:bCs/>
          <w:u w:val="single"/>
        </w:rPr>
        <w:t>NEIGHBORHOOD AND COMMUNITY SERVICES</w:t>
      </w:r>
      <w:r w:rsidR="00672E78" w:rsidRPr="000B1AFA">
        <w:rPr>
          <w:b/>
          <w:bCs/>
          <w:u w:val="single"/>
        </w:rPr>
        <w:t xml:space="preserve"> STANDING COMMITTEE</w:t>
      </w:r>
    </w:p>
    <w:p w:rsidR="00672E78" w:rsidRPr="000B1AFA" w:rsidRDefault="00672E78" w:rsidP="000F4C4F">
      <w:pPr>
        <w:rPr>
          <w:b/>
          <w:bCs/>
          <w:i/>
          <w:iCs/>
        </w:rPr>
      </w:pPr>
      <w:r w:rsidRPr="000B1AFA">
        <w:rPr>
          <w:b/>
          <w:bCs/>
          <w:i/>
          <w:iCs/>
        </w:rPr>
        <w:t xml:space="preserve">THE FOLLOWING ITEM(S) </w:t>
      </w:r>
      <w:smartTag w:uri="urn:schemas-microsoft-com:office:smarttags" w:element="stockticker">
        <w:r w:rsidRPr="000B1AFA">
          <w:rPr>
            <w:b/>
            <w:bCs/>
            <w:i/>
            <w:iCs/>
          </w:rPr>
          <w:t>ARE</w:t>
        </w:r>
      </w:smartTag>
      <w:r w:rsidR="00D545A2" w:rsidRPr="000B1AFA">
        <w:rPr>
          <w:b/>
          <w:bCs/>
          <w:i/>
          <w:iCs/>
        </w:rPr>
        <w:t xml:space="preserve"> TO BE REFERRED TO THE NEIGHBORHOOD AND COMMUNITY SERVICES STANDING COMMITTEE</w:t>
      </w:r>
      <w:r w:rsidRPr="000B1AFA">
        <w:rPr>
          <w:b/>
          <w:bCs/>
          <w:i/>
          <w:iCs/>
        </w:rPr>
        <w:t>:</w:t>
      </w:r>
    </w:p>
    <w:p w:rsidR="004E6457" w:rsidRDefault="004E6457"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574546" w:rsidRDefault="00574546"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CONTRACTING AND PROCUREMENT</w:t>
      </w:r>
    </w:p>
    <w:p w:rsidR="00574546" w:rsidRDefault="00574546" w:rsidP="000F4C4F">
      <w:pPr>
        <w:rPr>
          <w:b/>
          <w:bCs/>
          <w:iCs/>
        </w:rPr>
      </w:pPr>
      <w:r w:rsidRPr="00BD6DF2">
        <w:rPr>
          <w:bCs/>
          <w:iCs/>
        </w:rPr>
        <w:t xml:space="preserve">Submitting the following </w:t>
      </w:r>
      <w:r w:rsidRPr="00BD6DF2">
        <w:rPr>
          <w:b/>
          <w:bCs/>
          <w:iCs/>
          <w:u w:val="single"/>
        </w:rPr>
        <w:t>Office of Contracting and Procurement Contracts:</w:t>
      </w:r>
    </w:p>
    <w:p w:rsidR="00574546" w:rsidRPr="00574546" w:rsidRDefault="000D4183" w:rsidP="000F4C4F">
      <w:pPr>
        <w:pStyle w:val="level1"/>
        <w:numPr>
          <w:ilvl w:val="0"/>
          <w:numId w:val="30"/>
        </w:numPr>
        <w:tabs>
          <w:tab w:val="clear" w:pos="720"/>
        </w:tabs>
        <w:ind w:hanging="720"/>
        <w:rPr>
          <w:b/>
          <w:bCs/>
        </w:rPr>
      </w:pPr>
      <w:r>
        <w:rPr>
          <w:bCs/>
        </w:rPr>
        <w:t xml:space="preserve">Submitting reso. autho. </w:t>
      </w:r>
      <w:r>
        <w:rPr>
          <w:b/>
          <w:bCs/>
        </w:rPr>
        <w:t xml:space="preserve">Contract No. 6002123 </w:t>
      </w:r>
      <w:r>
        <w:rPr>
          <w:bCs/>
        </w:rPr>
        <w:t xml:space="preserve">- </w:t>
      </w:r>
      <w:r w:rsidR="00425782" w:rsidRPr="00824760">
        <w:t>100% City Funding – To Provide Inventory Tracking, On-Site Storage and Handling of Assets for DFD and GSD. – Contractor: Vitec LLC –</w:t>
      </w:r>
      <w:r w:rsidR="00425782" w:rsidRPr="00824760">
        <w:rPr>
          <w:color w:val="FF0000"/>
        </w:rPr>
        <w:t xml:space="preserve"> </w:t>
      </w:r>
      <w:r w:rsidR="00425782" w:rsidRPr="00824760">
        <w:t>Location: 2801 Clark St., Detroit, MI 48210 – Contract Period: Upon City Council Approval through September 1, 2024 – Total Contract Amount: $3</w:t>
      </w:r>
      <w:r w:rsidR="00425782">
        <w:t xml:space="preserve">,000,000.00 </w:t>
      </w:r>
      <w:r w:rsidR="00425782">
        <w:rPr>
          <w:b/>
        </w:rPr>
        <w:t>GENERAL SERVICES</w:t>
      </w:r>
    </w:p>
    <w:p w:rsidR="00805F4F" w:rsidRPr="000B1AFA" w:rsidRDefault="00F961D5" w:rsidP="000F4C4F">
      <w:pPr>
        <w:rPr>
          <w:b/>
          <w:bCs/>
          <w:iCs/>
        </w:rPr>
      </w:pPr>
      <w:r>
        <w:rPr>
          <w:b/>
          <w:bCs/>
          <w:iCs/>
        </w:rPr>
        <w:lastRenderedPageBreak/>
        <w:t>GENERAL SERVICES DEPARTMENT</w:t>
      </w:r>
    </w:p>
    <w:p w:rsidR="00F6340A" w:rsidRPr="004569CC" w:rsidRDefault="00F961D5" w:rsidP="000F4C4F">
      <w:pPr>
        <w:pStyle w:val="ListParagraph"/>
        <w:numPr>
          <w:ilvl w:val="0"/>
          <w:numId w:val="30"/>
        </w:numPr>
        <w:ind w:hanging="720"/>
        <w:rPr>
          <w:rStyle w:val="Strong"/>
          <w:i/>
          <w:iCs/>
        </w:rPr>
      </w:pPr>
      <w:r>
        <w:rPr>
          <w:rStyle w:val="Strong"/>
          <w:b w:val="0"/>
          <w:iCs/>
        </w:rPr>
        <w:t xml:space="preserve">Submitting reso. autho. To enter into a Funding Agreement with Economic Development Corporation for the Riverfront Asset Plan. </w:t>
      </w:r>
      <w:r>
        <w:rPr>
          <w:rStyle w:val="Strong"/>
          <w:iCs/>
        </w:rPr>
        <w:t xml:space="preserve">(The purpose of this agreement is to determine the level of capital improvements and economic development strategies </w:t>
      </w:r>
      <w:r w:rsidR="00E540C0">
        <w:rPr>
          <w:rStyle w:val="Strong"/>
          <w:iCs/>
        </w:rPr>
        <w:t>that will support the long term viability of the property. The General Services Department along with Economic Development Corporation will manage and oversee the planning study, including procurement of a consultant to perform the Planning Services.)</w:t>
      </w:r>
    </w:p>
    <w:p w:rsidR="004569CC" w:rsidRPr="00F74A8E" w:rsidRDefault="004569CC" w:rsidP="004569CC">
      <w:pPr>
        <w:pStyle w:val="ListParagraph"/>
        <w:rPr>
          <w:rStyle w:val="Strong"/>
          <w:i/>
          <w:iCs/>
        </w:rPr>
      </w:pPr>
    </w:p>
    <w:p w:rsidR="00B167AA" w:rsidRPr="00B167AA" w:rsidRDefault="00B167AA" w:rsidP="000F4C4F">
      <w:pPr>
        <w:pStyle w:val="ListParagraph"/>
        <w:ind w:hanging="720"/>
        <w:rPr>
          <w:rStyle w:val="Strong"/>
          <w:iCs/>
        </w:rPr>
      </w:pPr>
      <w:r>
        <w:rPr>
          <w:rStyle w:val="Strong"/>
          <w:iCs/>
        </w:rPr>
        <w:t>RECREATION DEPARTMENT/ADMINISTRATION OFFICE</w:t>
      </w:r>
    </w:p>
    <w:p w:rsidR="00E540C0" w:rsidRPr="00E540C0" w:rsidRDefault="00E540C0" w:rsidP="000F4C4F">
      <w:pPr>
        <w:pStyle w:val="ListParagraph"/>
        <w:numPr>
          <w:ilvl w:val="0"/>
          <w:numId w:val="30"/>
        </w:numPr>
        <w:ind w:hanging="720"/>
        <w:rPr>
          <w:rStyle w:val="Strong"/>
          <w:b w:val="0"/>
          <w:i/>
          <w:iCs/>
        </w:rPr>
      </w:pPr>
      <w:r w:rsidRPr="00E540C0">
        <w:rPr>
          <w:rStyle w:val="Strong"/>
          <w:b w:val="0"/>
          <w:iCs/>
        </w:rPr>
        <w:t xml:space="preserve">Submitting reso. autho. </w:t>
      </w:r>
      <w:r>
        <w:rPr>
          <w:rStyle w:val="Strong"/>
          <w:b w:val="0"/>
          <w:iCs/>
        </w:rPr>
        <w:t xml:space="preserve">To accept a donation of park improvements from Historic Indian Village Association for Mollicone Park. </w:t>
      </w:r>
      <w:r>
        <w:rPr>
          <w:rStyle w:val="Strong"/>
          <w:iCs/>
        </w:rPr>
        <w:t>(Park improve</w:t>
      </w:r>
      <w:r w:rsidR="00AB00ED">
        <w:rPr>
          <w:rStyle w:val="Strong"/>
          <w:iCs/>
        </w:rPr>
        <w:t>ments will</w:t>
      </w:r>
      <w:r>
        <w:rPr>
          <w:rStyle w:val="Strong"/>
          <w:iCs/>
        </w:rPr>
        <w:t xml:space="preserve"> consist</w:t>
      </w:r>
      <w:r w:rsidR="00AB00ED">
        <w:rPr>
          <w:rStyle w:val="Strong"/>
          <w:iCs/>
        </w:rPr>
        <w:t>s</w:t>
      </w:r>
      <w:r>
        <w:rPr>
          <w:rStyle w:val="Strong"/>
          <w:iCs/>
        </w:rPr>
        <w:t xml:space="preserve"> of the purchase and installation of brick and materials for laying a brick pathway at the </w:t>
      </w:r>
      <w:r w:rsidR="00F74A8E">
        <w:rPr>
          <w:rStyle w:val="Strong"/>
          <w:iCs/>
        </w:rPr>
        <w:t>Northeast corner park entrance. The estimated cost of $12,790 will be borne by Historic Indian Village Association.)</w:t>
      </w:r>
    </w:p>
    <w:p w:rsidR="00574546" w:rsidRDefault="00574546" w:rsidP="000F4C4F">
      <w:pPr>
        <w:rPr>
          <w:rStyle w:val="Strong"/>
          <w:iCs/>
        </w:rPr>
      </w:pPr>
    </w:p>
    <w:p w:rsidR="00C51DFB" w:rsidRDefault="00C51DFB" w:rsidP="000F4C4F">
      <w:pPr>
        <w:rPr>
          <w:rStyle w:val="Strong"/>
          <w:iCs/>
        </w:rPr>
      </w:pPr>
      <w:r>
        <w:rPr>
          <w:rStyle w:val="Strong"/>
          <w:iCs/>
        </w:rPr>
        <w:t>MISCELLANEOUS</w:t>
      </w:r>
    </w:p>
    <w:p w:rsidR="00F74A8E" w:rsidRPr="00F74A8E" w:rsidRDefault="00F74A8E" w:rsidP="000F4C4F">
      <w:pPr>
        <w:pStyle w:val="ListParagraph"/>
        <w:numPr>
          <w:ilvl w:val="0"/>
          <w:numId w:val="30"/>
        </w:numPr>
        <w:ind w:hanging="720"/>
        <w:rPr>
          <w:b/>
          <w:bCs/>
          <w:iCs/>
        </w:rPr>
      </w:pPr>
      <w:r>
        <w:rPr>
          <w:b/>
          <w:u w:val="single"/>
          <w:shd w:val="clear" w:color="auto" w:fill="FFFFFF"/>
        </w:rPr>
        <w:t>Council Member Scott Benson</w:t>
      </w:r>
      <w:r>
        <w:rPr>
          <w:shd w:val="clear" w:color="auto" w:fill="FFFFFF"/>
        </w:rPr>
        <w:t xml:space="preserve"> submitting memorandum relative to Charles H. Wright Museum of African American History (CHWMAAH) Operating Agreement.</w:t>
      </w:r>
    </w:p>
    <w:p w:rsidR="00F74A8E" w:rsidRPr="00F74A8E" w:rsidRDefault="00F74A8E" w:rsidP="000F4C4F">
      <w:pPr>
        <w:pStyle w:val="ListParagraph"/>
        <w:rPr>
          <w:b/>
          <w:bCs/>
          <w:iCs/>
        </w:rPr>
      </w:pPr>
    </w:p>
    <w:p w:rsidR="00C51DFB" w:rsidRPr="00C51DFB" w:rsidRDefault="00C51DFB" w:rsidP="000F4C4F">
      <w:pPr>
        <w:pStyle w:val="ListParagraph"/>
        <w:numPr>
          <w:ilvl w:val="0"/>
          <w:numId w:val="30"/>
        </w:numPr>
        <w:ind w:hanging="720"/>
        <w:rPr>
          <w:rStyle w:val="Strong"/>
          <w:iCs/>
        </w:rPr>
      </w:pPr>
      <w:r>
        <w:rPr>
          <w:b/>
          <w:u w:val="single"/>
          <w:shd w:val="clear" w:color="auto" w:fill="FFFFFF"/>
        </w:rPr>
        <w:t>Council Member Raquel Castaneda-Lopez</w:t>
      </w:r>
      <w:r>
        <w:rPr>
          <w:shd w:val="clear" w:color="auto" w:fill="FFFFFF"/>
        </w:rPr>
        <w:t xml:space="preserve"> submitting memorandum relative to Renaming Tarnow-Kirkwood Park as Emma Hernandez Park.</w:t>
      </w:r>
    </w:p>
    <w:p w:rsidR="00CA1867" w:rsidRDefault="00CA1867" w:rsidP="000F4C4F">
      <w:pPr>
        <w:rPr>
          <w:b/>
          <w:bCs/>
          <w:u w:val="single"/>
        </w:rPr>
      </w:pPr>
    </w:p>
    <w:p w:rsidR="002A6382" w:rsidRPr="000B1AFA" w:rsidRDefault="002A6382" w:rsidP="000F4C4F">
      <w:pPr>
        <w:rPr>
          <w:b/>
          <w:bCs/>
          <w:u w:val="single"/>
        </w:rPr>
      </w:pPr>
      <w:r w:rsidRPr="000B1AFA">
        <w:rPr>
          <w:b/>
          <w:bCs/>
          <w:u w:val="single"/>
        </w:rPr>
        <w:t>PLANNING AND ECONOMIC DEVELOPMENT STANDING COMMITTEE</w:t>
      </w:r>
    </w:p>
    <w:p w:rsidR="00BA5B27" w:rsidRPr="000B1AFA" w:rsidRDefault="002A6382"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0B1AFA">
        <w:rPr>
          <w:b/>
          <w:bCs/>
          <w:i/>
          <w:iCs/>
        </w:rPr>
        <w:t xml:space="preserve">THE FOLLOWING ITEM(S) </w:t>
      </w:r>
      <w:smartTag w:uri="urn:schemas-microsoft-com:office:smarttags" w:element="stockticker">
        <w:r w:rsidRPr="000B1AFA">
          <w:rPr>
            <w:b/>
            <w:bCs/>
            <w:i/>
            <w:iCs/>
          </w:rPr>
          <w:t>ARE</w:t>
        </w:r>
      </w:smartTag>
      <w:r w:rsidRPr="000B1AFA">
        <w:rPr>
          <w:b/>
          <w:bCs/>
          <w:i/>
          <w:iCs/>
        </w:rPr>
        <w:t xml:space="preserve"> TO BE REFERRED TO THE PLANNING AND ECONOMIC DEVELOPMENT STANDING COMMITTEE:</w:t>
      </w:r>
      <w:r w:rsidR="00295C4B" w:rsidRPr="000B1AFA">
        <w:rPr>
          <w:b/>
          <w:sz w:val="22"/>
          <w:szCs w:val="22"/>
        </w:rPr>
        <w:t xml:space="preserve">   </w:t>
      </w:r>
    </w:p>
    <w:p w:rsidR="00BA5B27" w:rsidRPr="000B1AFA" w:rsidRDefault="00BA5B27" w:rsidP="000F4C4F">
      <w:pPr>
        <w:pStyle w:val="ListParagraph"/>
        <w:widowControl/>
        <w:adjustRightInd/>
        <w:ind w:left="0"/>
        <w:textAlignment w:val="auto"/>
        <w:rPr>
          <w:b/>
          <w:bCs/>
        </w:rPr>
      </w:pPr>
    </w:p>
    <w:p w:rsidR="00574546" w:rsidRDefault="00574546"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CONTRACTING AND PROCUREMENT</w:t>
      </w:r>
    </w:p>
    <w:p w:rsidR="00574546" w:rsidRDefault="00574546" w:rsidP="000F4C4F">
      <w:pPr>
        <w:widowControl/>
        <w:adjustRightInd/>
        <w:ind w:left="720" w:hanging="720"/>
        <w:textAlignment w:val="auto"/>
        <w:rPr>
          <w:b/>
        </w:rPr>
      </w:pPr>
      <w:r w:rsidRPr="00BD6DF2">
        <w:rPr>
          <w:bCs/>
          <w:iCs/>
        </w:rPr>
        <w:t xml:space="preserve">Submitting the following </w:t>
      </w:r>
      <w:r w:rsidRPr="00BD6DF2">
        <w:rPr>
          <w:b/>
          <w:bCs/>
          <w:iCs/>
          <w:u w:val="single"/>
        </w:rPr>
        <w:t>Office of Contracting and Procurement Contracts:</w:t>
      </w:r>
    </w:p>
    <w:p w:rsidR="00574546" w:rsidRPr="00425782" w:rsidRDefault="000D4183" w:rsidP="000F4C4F">
      <w:pPr>
        <w:pStyle w:val="level1"/>
        <w:numPr>
          <w:ilvl w:val="0"/>
          <w:numId w:val="30"/>
        </w:numPr>
        <w:tabs>
          <w:tab w:val="clear" w:pos="720"/>
        </w:tabs>
        <w:ind w:hanging="720"/>
        <w:rPr>
          <w:b/>
          <w:bCs/>
        </w:rPr>
      </w:pPr>
      <w:r>
        <w:rPr>
          <w:bCs/>
        </w:rPr>
        <w:t xml:space="preserve">Submitting reso. autho. </w:t>
      </w:r>
      <w:r>
        <w:rPr>
          <w:b/>
          <w:bCs/>
        </w:rPr>
        <w:t>Contract No. 6002346</w:t>
      </w:r>
      <w:r>
        <w:rPr>
          <w:bCs/>
        </w:rPr>
        <w:t xml:space="preserve"> - </w:t>
      </w:r>
      <w:r w:rsidR="00425782" w:rsidRPr="001A5F70">
        <w:rPr>
          <w:color w:val="201F1E"/>
          <w:shd w:val="clear" w:color="auto" w:fill="FFFFFF"/>
        </w:rPr>
        <w:t>100% City Funding – 19-20 FY Agreement for the Detroit Economic Growth Corporation. To Provide Assistance in Economic Development Activities by Attracting new and assisting with the Retention and Expansion of Existing Commerce and Industry in the City. – Contractor: Detroit Economic Growth Corporation – Location: </w:t>
      </w:r>
      <w:r w:rsidR="00425782" w:rsidRPr="001A5F70">
        <w:rPr>
          <w:rStyle w:val="2hwztce1zkwqjyzgqxpmay"/>
          <w:bdr w:val="none" w:sz="0" w:space="0" w:color="auto" w:frame="1"/>
          <w:shd w:val="clear" w:color="auto" w:fill="FFFFFF"/>
        </w:rPr>
        <w:t>500 Griswold, Ste. 2200, Detroit, MI 48226</w:t>
      </w:r>
      <w:r w:rsidR="00425782" w:rsidRPr="001A5F70">
        <w:rPr>
          <w:color w:val="201F1E"/>
          <w:shd w:val="clear" w:color="auto" w:fill="FFFFFF"/>
        </w:rPr>
        <w:t> – Contract Period: Upon City Council Approval through June 30, 2020 – Total Contract Amount: $1,936,304.00</w:t>
      </w:r>
      <w:r w:rsidR="00425782">
        <w:rPr>
          <w:color w:val="201F1E"/>
          <w:shd w:val="clear" w:color="auto" w:fill="FFFFFF"/>
        </w:rPr>
        <w:t xml:space="preserve"> </w:t>
      </w:r>
      <w:r w:rsidR="00425782">
        <w:rPr>
          <w:b/>
          <w:color w:val="201F1E"/>
          <w:shd w:val="clear" w:color="auto" w:fill="FFFFFF"/>
        </w:rPr>
        <w:t>HOUSING AND REVITALIZATION</w:t>
      </w:r>
    </w:p>
    <w:p w:rsidR="00425782" w:rsidRDefault="00425782" w:rsidP="000F4C4F">
      <w:pPr>
        <w:pStyle w:val="level1"/>
        <w:tabs>
          <w:tab w:val="clear" w:pos="720"/>
        </w:tabs>
        <w:ind w:firstLine="0"/>
        <w:rPr>
          <w:b/>
          <w:bCs/>
        </w:rPr>
      </w:pPr>
    </w:p>
    <w:p w:rsidR="000D4183" w:rsidRPr="00425782" w:rsidRDefault="000D4183" w:rsidP="000F4C4F">
      <w:pPr>
        <w:pStyle w:val="level1"/>
        <w:numPr>
          <w:ilvl w:val="0"/>
          <w:numId w:val="30"/>
        </w:numPr>
        <w:tabs>
          <w:tab w:val="clear" w:pos="720"/>
        </w:tabs>
        <w:ind w:hanging="720"/>
        <w:rPr>
          <w:b/>
          <w:bCs/>
        </w:rPr>
      </w:pPr>
      <w:r>
        <w:rPr>
          <w:bCs/>
        </w:rPr>
        <w:t xml:space="preserve">Submitting reso. autho. </w:t>
      </w:r>
      <w:r>
        <w:rPr>
          <w:b/>
          <w:bCs/>
        </w:rPr>
        <w:t>Contract No. 6002280</w:t>
      </w:r>
      <w:r>
        <w:rPr>
          <w:bCs/>
        </w:rPr>
        <w:t xml:space="preserve"> - </w:t>
      </w:r>
      <w:r w:rsidR="00425782" w:rsidRPr="00FB27A5">
        <w:t>100% City Funding – To Provide Residential Rehab at 16653 San Juan and 16656 Monica for the Bridging Neighborhood Program. – Contractor: Lake Star Construction Services, Inc. –</w:t>
      </w:r>
      <w:r w:rsidR="00425782" w:rsidRPr="00FB27A5">
        <w:rPr>
          <w:color w:val="FF0000"/>
        </w:rPr>
        <w:t xml:space="preserve"> </w:t>
      </w:r>
      <w:r w:rsidR="00425782" w:rsidRPr="00FB27A5">
        <w:t>Location: 18701 Grand River Unit 190, Detroit, MI 48223 –</w:t>
      </w:r>
      <w:r w:rsidR="00425782" w:rsidRPr="00FB27A5">
        <w:rPr>
          <w:color w:val="FF0000"/>
        </w:rPr>
        <w:t xml:space="preserve"> </w:t>
      </w:r>
      <w:r w:rsidR="00425782" w:rsidRPr="00FB27A5">
        <w:t>Contract Period: September 10, 2019 through September 9, 2020 –</w:t>
      </w:r>
      <w:r w:rsidR="00425782" w:rsidRPr="00FB27A5">
        <w:rPr>
          <w:color w:val="FF0000"/>
        </w:rPr>
        <w:t xml:space="preserve"> </w:t>
      </w:r>
      <w:r w:rsidR="00425782" w:rsidRPr="00FB27A5">
        <w:t>Total Contract Amount: $170,500.00</w:t>
      </w:r>
      <w:r w:rsidR="00425782">
        <w:t xml:space="preserve"> </w:t>
      </w:r>
      <w:r w:rsidR="00425782">
        <w:rPr>
          <w:b/>
        </w:rPr>
        <w:t xml:space="preserve">HOUSING AND REVITALIZATION </w:t>
      </w:r>
    </w:p>
    <w:p w:rsidR="00425782" w:rsidRDefault="00425782" w:rsidP="000F4C4F">
      <w:pPr>
        <w:pStyle w:val="level1"/>
        <w:tabs>
          <w:tab w:val="clear" w:pos="720"/>
        </w:tabs>
        <w:ind w:firstLine="0"/>
        <w:rPr>
          <w:b/>
          <w:bCs/>
        </w:rPr>
      </w:pPr>
    </w:p>
    <w:p w:rsidR="000D4183" w:rsidRPr="00B9739E" w:rsidRDefault="000D4183" w:rsidP="000F4C4F">
      <w:pPr>
        <w:pStyle w:val="level1"/>
        <w:numPr>
          <w:ilvl w:val="0"/>
          <w:numId w:val="30"/>
        </w:numPr>
        <w:tabs>
          <w:tab w:val="clear" w:pos="720"/>
        </w:tabs>
        <w:ind w:hanging="720"/>
        <w:rPr>
          <w:b/>
          <w:bCs/>
        </w:rPr>
      </w:pPr>
      <w:r>
        <w:rPr>
          <w:bCs/>
        </w:rPr>
        <w:lastRenderedPageBreak/>
        <w:t xml:space="preserve">Submitting reso. autho. </w:t>
      </w:r>
      <w:r>
        <w:rPr>
          <w:b/>
          <w:bCs/>
        </w:rPr>
        <w:t>Contract No. 6002296</w:t>
      </w:r>
      <w:r>
        <w:rPr>
          <w:bCs/>
        </w:rPr>
        <w:t xml:space="preserve"> - </w:t>
      </w:r>
      <w:r w:rsidR="00425782" w:rsidRPr="00E07A7A">
        <w:t>100% City Funding – To Provide Residential Rehab at 1947 Scotten for the Bridging Neighborhoods Program. – Contractor: Allied Property Services, Inc. – Location: 34150 Riviera Drive, Fraser, MI 48026 – Contract Period: September 10, 2019 through September 9, 2020 – Total Contract Amount: $77,000.00</w:t>
      </w:r>
      <w:r w:rsidR="00425782">
        <w:t xml:space="preserve"> </w:t>
      </w:r>
      <w:r w:rsidR="00425782">
        <w:rPr>
          <w:b/>
        </w:rPr>
        <w:t>HOUSING AND REVITALIZATION</w:t>
      </w:r>
    </w:p>
    <w:p w:rsidR="00AF06DB" w:rsidRDefault="00AF06DB" w:rsidP="000F4C4F">
      <w:pPr>
        <w:pStyle w:val="ListParagraph"/>
        <w:widowControl/>
        <w:adjustRightInd/>
        <w:ind w:hanging="720"/>
        <w:textAlignment w:val="auto"/>
        <w:rPr>
          <w:b/>
          <w:bCs/>
        </w:rPr>
      </w:pPr>
    </w:p>
    <w:p w:rsidR="006D098A" w:rsidRDefault="006D098A" w:rsidP="000F4C4F">
      <w:pPr>
        <w:pStyle w:val="ListParagraph"/>
        <w:widowControl/>
        <w:adjustRightInd/>
        <w:ind w:hanging="720"/>
        <w:textAlignment w:val="auto"/>
        <w:rPr>
          <w:b/>
          <w:bCs/>
        </w:rPr>
      </w:pPr>
      <w:r>
        <w:rPr>
          <w:b/>
          <w:bCs/>
        </w:rPr>
        <w:t>HOUSING AND REVITALIZATION DEPARTMENT</w:t>
      </w:r>
    </w:p>
    <w:p w:rsidR="00D6333D" w:rsidRPr="00D6333D" w:rsidRDefault="00D6333D" w:rsidP="000F4C4F">
      <w:pPr>
        <w:pStyle w:val="ListParagraph"/>
        <w:widowControl/>
        <w:numPr>
          <w:ilvl w:val="0"/>
          <w:numId w:val="30"/>
        </w:numPr>
        <w:adjustRightInd/>
        <w:ind w:hanging="720"/>
        <w:textAlignment w:val="auto"/>
        <w:rPr>
          <w:bCs/>
        </w:rPr>
      </w:pPr>
      <w:r w:rsidRPr="00D6333D">
        <w:rPr>
          <w:bCs/>
        </w:rPr>
        <w:t xml:space="preserve">Submitting reso. autho. </w:t>
      </w:r>
      <w:r>
        <w:rPr>
          <w:bCs/>
        </w:rPr>
        <w:t>Request for Public Hearing to Establish an Obsolete Property Rehabilitation District on behalf of Bagley Development Group</w:t>
      </w:r>
      <w:r w:rsidR="003D0574">
        <w:rPr>
          <w:bCs/>
        </w:rPr>
        <w:t xml:space="preserve">, LLC in the area of 150 Bagley, Detroit, Michigan, in accordance </w:t>
      </w:r>
      <w:r w:rsidR="004C38FF">
        <w:rPr>
          <w:bCs/>
        </w:rPr>
        <w:t xml:space="preserve">with Public Act 146 of 2000 </w:t>
      </w:r>
      <w:r w:rsidR="004C38FF" w:rsidRPr="004C38FF">
        <w:rPr>
          <w:b/>
          <w:bCs/>
        </w:rPr>
        <w:t>(Petition #732)</w:t>
      </w:r>
      <w:r w:rsidR="004C38FF">
        <w:rPr>
          <w:bCs/>
        </w:rPr>
        <w:t xml:space="preserve">. </w:t>
      </w:r>
      <w:r w:rsidR="004C38FF">
        <w:rPr>
          <w:b/>
          <w:bCs/>
        </w:rPr>
        <w:t>(The Housing and Revitalization Department has reviewed the application of Bagley Development Group, LLC and finds that it satisfies the criteria set forth by P.A. 146 of 2000 and would be consistent with development and economic goals of the Master Plan.)</w:t>
      </w:r>
    </w:p>
    <w:p w:rsidR="00B9085E" w:rsidRDefault="00B9085E" w:rsidP="000F4C4F">
      <w:pPr>
        <w:widowControl/>
        <w:adjustRightInd/>
        <w:ind w:left="720" w:hanging="720"/>
        <w:textAlignment w:val="auto"/>
        <w:rPr>
          <w:rStyle w:val="Strong"/>
          <w:bCs w:val="0"/>
        </w:rPr>
      </w:pPr>
    </w:p>
    <w:p w:rsidR="00D10E76" w:rsidRDefault="00D10E76" w:rsidP="000F4C4F">
      <w:pPr>
        <w:widowControl/>
        <w:adjustRightInd/>
        <w:ind w:left="720" w:hanging="720"/>
        <w:textAlignment w:val="auto"/>
        <w:rPr>
          <w:rStyle w:val="Strong"/>
          <w:bCs w:val="0"/>
        </w:rPr>
      </w:pPr>
      <w:r>
        <w:rPr>
          <w:rStyle w:val="Strong"/>
          <w:bCs w:val="0"/>
        </w:rPr>
        <w:t>PLANNING AND DEVELOPMENT DEPARTMENT</w:t>
      </w:r>
    </w:p>
    <w:p w:rsidR="00AE51F0" w:rsidRPr="009A772A" w:rsidRDefault="000B4FCF" w:rsidP="000F4C4F">
      <w:pPr>
        <w:pStyle w:val="ListParagraph"/>
        <w:widowControl/>
        <w:numPr>
          <w:ilvl w:val="0"/>
          <w:numId w:val="30"/>
        </w:numPr>
        <w:adjustRightInd/>
        <w:ind w:hanging="720"/>
        <w:textAlignment w:val="auto"/>
        <w:rPr>
          <w:rStyle w:val="Strong"/>
          <w:b w:val="0"/>
          <w:bCs w:val="0"/>
        </w:rPr>
      </w:pPr>
      <w:r>
        <w:rPr>
          <w:rStyle w:val="Strong"/>
          <w:b w:val="0"/>
          <w:bCs w:val="0"/>
        </w:rPr>
        <w:t xml:space="preserve">Submitting reso. autho. Property Sale – 8598 Greenfield, Detroit, MI 48228. </w:t>
      </w:r>
      <w:r>
        <w:rPr>
          <w:rStyle w:val="Strong"/>
          <w:bCs w:val="0"/>
        </w:rPr>
        <w:t xml:space="preserve">(The City of Detroit, Planning and Development Department (“P&amp;DD”) has received an offer from Abbas Al-Hassan </w:t>
      </w:r>
      <w:r w:rsidR="00CF290C">
        <w:rPr>
          <w:rStyle w:val="Strong"/>
          <w:bCs w:val="0"/>
        </w:rPr>
        <w:t>(the “Purchaser”), to purchase certain City-owned real property at 8598 Greenfield (the “Property”). The P&amp;DD entered into a purchase agreement, dated June 24, 2019, with the Purchaser. Under the terms of the proposed Purchase Agreement, the property will be conveyed to the Purchaser for the purchase price of $8,000.00.)</w:t>
      </w:r>
    </w:p>
    <w:p w:rsidR="009A772A" w:rsidRPr="00981019" w:rsidRDefault="00981019" w:rsidP="000F4C4F">
      <w:pPr>
        <w:widowControl/>
        <w:adjustRightInd/>
        <w:textAlignment w:val="auto"/>
        <w:rPr>
          <w:rStyle w:val="Strong"/>
          <w:b w:val="0"/>
          <w:bCs w:val="0"/>
        </w:rPr>
      </w:pPr>
      <w:r>
        <w:rPr>
          <w:rStyle w:val="Strong"/>
          <w:b w:val="0"/>
          <w:bCs w:val="0"/>
        </w:rPr>
        <w:t xml:space="preserve"> </w:t>
      </w:r>
    </w:p>
    <w:p w:rsidR="00C8602D" w:rsidRDefault="00CF290C" w:rsidP="000F4C4F">
      <w:pPr>
        <w:pStyle w:val="ListParagraph"/>
        <w:widowControl/>
        <w:numPr>
          <w:ilvl w:val="0"/>
          <w:numId w:val="30"/>
        </w:numPr>
        <w:adjustRightInd/>
        <w:ind w:hanging="720"/>
        <w:textAlignment w:val="auto"/>
      </w:pPr>
      <w:r w:rsidRPr="00F961D5">
        <w:rPr>
          <w:rStyle w:val="Strong"/>
          <w:b w:val="0"/>
          <w:bCs w:val="0"/>
        </w:rPr>
        <w:t xml:space="preserve">Submitting reso. autho. Property Sale – 8540 W McNichols, Detroit, MI 48221. </w:t>
      </w:r>
      <w:r w:rsidRPr="00F961D5">
        <w:rPr>
          <w:rStyle w:val="Strong"/>
          <w:bCs w:val="0"/>
        </w:rPr>
        <w:t>(The City of Detroit, Planning and Development Department (“P&amp;DD”) has received an offer from James Hill (the “Purchaser”), to purchase certain City-owned real property at 8540 W McNichols (the “Property”). The P&amp;DD entered into a purchase agreement, dated June 26, 2019, with the Purchaser. Under the terms of the proposed Purchase Agreement, the property will be conveyed to the Purchaser for the purchase price of $15,000.00.)</w:t>
      </w:r>
    </w:p>
    <w:p w:rsidR="00DD3C9A" w:rsidRPr="0072263A" w:rsidRDefault="00DD3C9A" w:rsidP="000F4C4F">
      <w:pPr>
        <w:widowControl/>
        <w:adjustRightInd/>
        <w:textAlignment w:val="auto"/>
      </w:pPr>
    </w:p>
    <w:p w:rsidR="00311E61" w:rsidRPr="000B1AFA" w:rsidRDefault="0099756B" w:rsidP="000F4C4F">
      <w:pPr>
        <w:pStyle w:val="ListParagraph"/>
        <w:ind w:left="0"/>
        <w:rPr>
          <w:b/>
          <w:bCs/>
          <w:iCs/>
        </w:rPr>
      </w:pPr>
      <w:r w:rsidRPr="000B1AFA">
        <w:rPr>
          <w:b/>
          <w:bCs/>
          <w:u w:val="single"/>
        </w:rPr>
        <w:t>PUBLIC HEALTH AND SAFETY</w:t>
      </w:r>
      <w:r w:rsidR="00AB71D3" w:rsidRPr="000B1AFA">
        <w:rPr>
          <w:b/>
          <w:bCs/>
          <w:u w:val="single"/>
        </w:rPr>
        <w:t xml:space="preserve"> STANDING COMMITTEE</w:t>
      </w:r>
    </w:p>
    <w:p w:rsidR="00FF1E10" w:rsidRPr="000B1AFA" w:rsidRDefault="00427291"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0B1AFA">
        <w:rPr>
          <w:b/>
          <w:bCs/>
          <w:i/>
        </w:rPr>
        <w:t>THE FOLLOWING ITEM(S) ARE TO BE REFERRED TO THE PUBLIC HEALTH AND SAFETY STANDING COMMITTEE:</w:t>
      </w:r>
    </w:p>
    <w:p w:rsidR="00E91CCF" w:rsidRDefault="00E91CCF"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574546" w:rsidRDefault="00574546"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CONTRACTING AND PROCUREMENT</w:t>
      </w:r>
    </w:p>
    <w:p w:rsidR="00574546" w:rsidRDefault="00574546" w:rsidP="000F4C4F">
      <w:pPr>
        <w:pStyle w:val="level1"/>
        <w:tabs>
          <w:tab w:val="clear" w:pos="720"/>
        </w:tabs>
        <w:ind w:left="0" w:firstLine="0"/>
        <w:rPr>
          <w:b/>
          <w:bCs/>
          <w:iCs/>
          <w:u w:val="single"/>
        </w:rPr>
      </w:pPr>
      <w:r w:rsidRPr="00BD6DF2">
        <w:rPr>
          <w:bCs/>
          <w:iCs/>
        </w:rPr>
        <w:t xml:space="preserve">Submitting the following </w:t>
      </w:r>
      <w:r w:rsidRPr="00BD6DF2">
        <w:rPr>
          <w:b/>
          <w:bCs/>
          <w:iCs/>
          <w:u w:val="single"/>
        </w:rPr>
        <w:t>Office of Contracting and Procurement Contracts:</w:t>
      </w:r>
    </w:p>
    <w:p w:rsidR="00897FDD" w:rsidRPr="00425782" w:rsidRDefault="000D4183" w:rsidP="000F4C4F">
      <w:pPr>
        <w:pStyle w:val="level1"/>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6002336 - </w:t>
      </w:r>
      <w:r w:rsidRPr="00C5632A">
        <w:t>100% Capital Projects Funding (4533) – To Provide Management for Capital Improvements and Related Services Needed to Re-Open Eastern Market Parking Garage and Ford Underground Garage. – Contractor: Detroit Building Authority –</w:t>
      </w:r>
      <w:r w:rsidRPr="00C5632A">
        <w:rPr>
          <w:color w:val="FF0000"/>
        </w:rPr>
        <w:t xml:space="preserve"> </w:t>
      </w:r>
      <w:r w:rsidRPr="00C5632A">
        <w:t>Location: 1301 Third Avenue, Detroit, MI 48226 – Contract Period: Upon City Council Approval through August 31, 2022 – Total Contract Amount: $5,000,000.00</w:t>
      </w:r>
      <w:r>
        <w:t xml:space="preserve"> </w:t>
      </w:r>
      <w:r>
        <w:rPr>
          <w:b/>
        </w:rPr>
        <w:t>MUNICIPAL PARKING</w:t>
      </w:r>
    </w:p>
    <w:p w:rsidR="00425782" w:rsidRDefault="00425782"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0D4183" w:rsidRPr="00425782" w:rsidRDefault="000D4183" w:rsidP="000F4C4F">
      <w:pPr>
        <w:pStyle w:val="level1"/>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lastRenderedPageBreak/>
        <w:t xml:space="preserve">Submitting reso. autho. </w:t>
      </w:r>
      <w:r>
        <w:rPr>
          <w:b/>
          <w:bCs/>
        </w:rPr>
        <w:t xml:space="preserve">Contract No. 2832588 - </w:t>
      </w:r>
      <w:r w:rsidRPr="00842362">
        <w:t>100% City Funding –AMEND 12 – To Provide an Extension of Time and Increase in Funds for Rent and Renovations to the Police Department for Detroit Public Safety Headquarters Building. – Contractor: Detroit Building Authority –</w:t>
      </w:r>
      <w:r w:rsidRPr="00842362">
        <w:rPr>
          <w:color w:val="FF0000"/>
        </w:rPr>
        <w:t xml:space="preserve"> </w:t>
      </w:r>
      <w:r w:rsidRPr="00842362">
        <w:t>Location: 1301 Third Avenue, Detroit, MI 48226</w:t>
      </w:r>
      <w:r w:rsidRPr="00842362">
        <w:rPr>
          <w:color w:val="FF0000"/>
        </w:rPr>
        <w:t xml:space="preserve"> </w:t>
      </w:r>
      <w:r w:rsidRPr="00842362">
        <w:t>– Contract Period: Upon City Council Approval through June 30, 2020 – Contract Increase Amount: $2,500,000.00 – Total Contract Amount: $75,511,667.00</w:t>
      </w:r>
      <w:r>
        <w:t xml:space="preserve"> </w:t>
      </w:r>
      <w:r>
        <w:rPr>
          <w:b/>
        </w:rPr>
        <w:t>POLICE (</w:t>
      </w:r>
      <w:r w:rsidRPr="00842362">
        <w:rPr>
          <w:b/>
          <w:i/>
          <w:sz w:val="22"/>
          <w:szCs w:val="22"/>
        </w:rPr>
        <w:t>This Amendment is for an Extension of Time and Additional Funds. Original Contract Expiration, June 30, 2019</w:t>
      </w:r>
      <w:r>
        <w:rPr>
          <w:b/>
        </w:rPr>
        <w:t>)</w:t>
      </w:r>
    </w:p>
    <w:p w:rsidR="00425782" w:rsidRDefault="00425782"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0D4183" w:rsidRPr="00425782" w:rsidRDefault="000D4183" w:rsidP="000F4C4F">
      <w:pPr>
        <w:pStyle w:val="level1"/>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3036310 - </w:t>
      </w:r>
      <w:r w:rsidRPr="00B22042">
        <w:t>100% City Funding – To Provide Guest Rooms, Meals and Meeting Rooms for Police Department Testing and Assessments. – Contractor: Motor City Casino Hotel – Location: 2901 Grand River Avenue, Detroit, MI 48201 –</w:t>
      </w:r>
      <w:r w:rsidRPr="00B22042">
        <w:rPr>
          <w:color w:val="FF0000"/>
        </w:rPr>
        <w:t xml:space="preserve"> </w:t>
      </w:r>
      <w:r w:rsidRPr="00B22042">
        <w:t>Contract Period: September 16, 2019 through September 20, 2019 – Total Contract Amount: $69,099.32</w:t>
      </w:r>
      <w:r>
        <w:t xml:space="preserve"> </w:t>
      </w:r>
      <w:r>
        <w:rPr>
          <w:b/>
        </w:rPr>
        <w:t>POLICE (</w:t>
      </w:r>
      <w:r w:rsidRPr="00B22042">
        <w:rPr>
          <w:b/>
          <w:i/>
          <w:sz w:val="22"/>
          <w:szCs w:val="22"/>
        </w:rPr>
        <w:t>One Time Purchase Only</w:t>
      </w:r>
      <w:r>
        <w:rPr>
          <w:b/>
        </w:rPr>
        <w:t>)</w:t>
      </w:r>
    </w:p>
    <w:p w:rsidR="00425782" w:rsidRDefault="00425782"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0D4183" w:rsidRPr="00425782" w:rsidRDefault="000D4183" w:rsidP="000F4C4F">
      <w:pPr>
        <w:pStyle w:val="level1"/>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3036521 - </w:t>
      </w:r>
      <w:r w:rsidRPr="00F02986">
        <w:t>100% 2018 UTGO Bond Funding – To Provide 800MHZ Trunked Voice Radio Communication Services for Rackham Golf Course. – Contractor: Motorola Solutions, Inc. – Location: 1301 East Algonquin Road, Schaumburg, IL 60196 – Contract Period: Upon City Council Approval through August 31, 2020 – Total Contract Amount: $1,296,536.00</w:t>
      </w:r>
      <w:r>
        <w:t xml:space="preserve"> </w:t>
      </w:r>
      <w:r>
        <w:rPr>
          <w:b/>
        </w:rPr>
        <w:t>POLICE (</w:t>
      </w:r>
      <w:r w:rsidRPr="00375D64">
        <w:rPr>
          <w:b/>
          <w:i/>
          <w:sz w:val="22"/>
          <w:szCs w:val="22"/>
        </w:rPr>
        <w:t>This Contract is a Piggy Back off the State of Michigan MIDEAL Cooperative #071B2200101</w:t>
      </w:r>
      <w:r>
        <w:rPr>
          <w:b/>
        </w:rPr>
        <w:t>)</w:t>
      </w:r>
      <w:r w:rsidR="00425782">
        <w:rPr>
          <w:b/>
        </w:rPr>
        <w:t xml:space="preserve"> </w:t>
      </w:r>
    </w:p>
    <w:p w:rsidR="00425782" w:rsidRDefault="00425782"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0D4183" w:rsidRPr="00425782" w:rsidRDefault="000D4183" w:rsidP="000F4C4F">
      <w:pPr>
        <w:pStyle w:val="level1"/>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3036626 - </w:t>
      </w:r>
      <w:r w:rsidR="00425782" w:rsidRPr="008C0F7C">
        <w:t>100% 2018 UTGO Bond Funding – To Provide Sierra Wireless Routers, Netmotion &amp; GPS Gate Licenses for Public Safety vehicles. – Contractor: CDW Government, LLC. – Location: 120 S. Riverside, Chicago, IL 60616 – Contract Period: Upon City Council Approval through August 31, 2020 – Total Contract Amount: $143,474.17</w:t>
      </w:r>
      <w:r w:rsidR="00425782">
        <w:t xml:space="preserve"> (</w:t>
      </w:r>
      <w:r w:rsidR="00425782" w:rsidRPr="008C0F7C">
        <w:rPr>
          <w:b/>
          <w:i/>
          <w:sz w:val="22"/>
          <w:szCs w:val="22"/>
        </w:rPr>
        <w:t>This Contract is a Piggy Back off the State of Michigan MIDEAL Cooperative #071B6600110</w:t>
      </w:r>
      <w:r w:rsidR="00425782">
        <w:rPr>
          <w:b/>
        </w:rPr>
        <w:t xml:space="preserve">) </w:t>
      </w:r>
    </w:p>
    <w:p w:rsidR="00425782" w:rsidRDefault="00425782"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0D4183" w:rsidRPr="00425782" w:rsidRDefault="000D4183" w:rsidP="000F4C4F">
      <w:pPr>
        <w:pStyle w:val="level1"/>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3036604 - </w:t>
      </w:r>
      <w:r w:rsidR="00425782" w:rsidRPr="001311C9">
        <w:t>100% City Funding – To Provide an Emergency Demolition for Residential Property, 124 Dupont. – Contractor: RDC Construction Services – Location: 26400 West Eight Mile, Southfield, MI 48033 – Contract Period: September 10, 2019 through September 9, 2020 – Total Contract Amount: $24,500.00</w:t>
      </w:r>
      <w:r w:rsidR="00425782">
        <w:t xml:space="preserve"> </w:t>
      </w:r>
      <w:r w:rsidR="00425782">
        <w:rPr>
          <w:b/>
        </w:rPr>
        <w:t xml:space="preserve">HOUSING AND REVITALIZATION </w:t>
      </w:r>
    </w:p>
    <w:p w:rsidR="00425782" w:rsidRDefault="00425782"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0D4183" w:rsidRPr="00425782" w:rsidRDefault="000D4183" w:rsidP="000F4C4F">
      <w:pPr>
        <w:pStyle w:val="level1"/>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3036782 - </w:t>
      </w:r>
      <w:r w:rsidR="00425782" w:rsidRPr="006B03E7">
        <w:t>100% City Funding – To Provide an Emergency Demolition for Residential Property, 14247 Saratoga. – Contractor: Able Demolition, Inc. – Location: 400 Renaissance Center Suite 2600, Detroit, MI 48243 – Contract Period: September 10, 2019 through September 9, 2020 – Total Contract Amount: $19,190.00</w:t>
      </w:r>
      <w:r w:rsidR="00425782">
        <w:t xml:space="preserve"> </w:t>
      </w:r>
      <w:r w:rsidR="00425782">
        <w:rPr>
          <w:b/>
        </w:rPr>
        <w:t xml:space="preserve">HOUSING AND REVITALIZATION </w:t>
      </w:r>
    </w:p>
    <w:p w:rsidR="00425782" w:rsidRDefault="00425782"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0D4183" w:rsidRPr="00425782" w:rsidRDefault="000D4183" w:rsidP="000F4C4F">
      <w:pPr>
        <w:pStyle w:val="level1"/>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3036786 - </w:t>
      </w:r>
      <w:r w:rsidR="00425782" w:rsidRPr="00143998">
        <w:t xml:space="preserve">100% City Funding – To Provide an Emergency Demolition for Residential Property, 3162 Edsel Ford. – Contractor: Gayanga Co. – Location: 1420 Washington Blvd., Detroit, MI 48226 – Contract </w:t>
      </w:r>
      <w:r w:rsidR="00425782" w:rsidRPr="00143998">
        <w:lastRenderedPageBreak/>
        <w:t>Period: September 10, 2019 through September 9, 2020 – Total Contract Amount: $22,217.00</w:t>
      </w:r>
      <w:r w:rsidR="00425782">
        <w:t xml:space="preserve"> </w:t>
      </w:r>
      <w:r w:rsidR="00425782">
        <w:rPr>
          <w:b/>
        </w:rPr>
        <w:t xml:space="preserve">HOUSING AND REVITALIZATION </w:t>
      </w:r>
    </w:p>
    <w:p w:rsidR="00425782" w:rsidRDefault="00425782"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0D4183" w:rsidRPr="00425782" w:rsidRDefault="000D4183" w:rsidP="000F4C4F">
      <w:pPr>
        <w:pStyle w:val="level1"/>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3036787 - </w:t>
      </w:r>
      <w:r w:rsidR="00425782" w:rsidRPr="00C56F4C">
        <w:t>100% City Funding – To Provide an Emergency Demolition for Residential Property, 4462 Lillibridge. – Contractor: Able Demolition, Inc. – Location: 400 Renaissance Center Suite 2600, Detroit, MI 48243 – Contract Period: September 10, 2019 through September 9, 2020 – Total Contract Amount: $18,483.00</w:t>
      </w:r>
      <w:r w:rsidR="00425782">
        <w:t xml:space="preserve"> </w:t>
      </w:r>
      <w:r w:rsidR="00425782">
        <w:rPr>
          <w:b/>
        </w:rPr>
        <w:t xml:space="preserve">HOUSING AND REVITALIZATION </w:t>
      </w:r>
    </w:p>
    <w:p w:rsidR="00425782" w:rsidRDefault="00425782"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0D4183" w:rsidRDefault="000D4183" w:rsidP="000F4C4F">
      <w:pPr>
        <w:pStyle w:val="level1"/>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3036789 - </w:t>
      </w:r>
      <w:r w:rsidR="00425782" w:rsidRPr="00751015">
        <w:t>100% City Funding – To Provide an Emergency Demolition for Residential Property, 27 Edgevale. – Contractor: DMC Consultants, Inc. – Location: 13500 Foley Street, Detroit, MI 48227 – Contract Period: September 10, 2019 through September 9, 2020 – Total Contract Amount: $18,000.00</w:t>
      </w:r>
      <w:r w:rsidR="00425782">
        <w:t xml:space="preserve"> </w:t>
      </w:r>
      <w:r w:rsidR="00425782">
        <w:rPr>
          <w:b/>
        </w:rPr>
        <w:t>HOUSING AND REVITALIZATION</w:t>
      </w:r>
    </w:p>
    <w:p w:rsidR="00F961D5" w:rsidRPr="000B1AFA" w:rsidRDefault="00F961D5"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F6340A" w:rsidRPr="000B1AFA" w:rsidRDefault="00805F4F"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B1AFA">
        <w:rPr>
          <w:b/>
          <w:bCs/>
        </w:rPr>
        <w:t>BUILDINGS, SAFETY ENGINEERING AND ENVIRONMENTAL DEPARTMENT</w:t>
      </w:r>
    </w:p>
    <w:p w:rsidR="00B9739E" w:rsidRPr="002770E7" w:rsidRDefault="00664C96" w:rsidP="000F4C4F">
      <w:pPr>
        <w:pStyle w:val="ListParagraph"/>
        <w:numPr>
          <w:ilvl w:val="0"/>
          <w:numId w:val="30"/>
        </w:numPr>
        <w:ind w:hanging="720"/>
        <w:rPr>
          <w:rStyle w:val="Strong"/>
          <w:bCs w:val="0"/>
          <w:color w:val="FF0000"/>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15326 Hartwell</w:t>
      </w:r>
      <w:r w:rsidRPr="003B11DF">
        <w:rPr>
          <w:bCs/>
        </w:rPr>
        <w:t>.</w:t>
      </w:r>
      <w:r w:rsidRPr="003B11DF">
        <w:rPr>
          <w:b/>
          <w:bCs/>
        </w:rPr>
        <w:t xml:space="preserve">  (</w:t>
      </w:r>
      <w:r>
        <w:rPr>
          <w:rStyle w:val="Strong"/>
          <w:shd w:val="clear" w:color="auto" w:fill="FFFFFF"/>
        </w:rPr>
        <w:t>A special inspection on August 22</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2770E7" w:rsidRPr="00664C96" w:rsidRDefault="002770E7" w:rsidP="000F4C4F">
      <w:pPr>
        <w:pStyle w:val="ListParagraph"/>
        <w:rPr>
          <w:rStyle w:val="Strong"/>
          <w:bCs w:val="0"/>
          <w:color w:val="FF0000"/>
        </w:rPr>
      </w:pPr>
    </w:p>
    <w:p w:rsidR="00664C96" w:rsidRPr="002770E7" w:rsidRDefault="00664C96" w:rsidP="000F4C4F">
      <w:pPr>
        <w:pStyle w:val="ListParagraph"/>
        <w:numPr>
          <w:ilvl w:val="0"/>
          <w:numId w:val="30"/>
        </w:numPr>
        <w:ind w:hanging="720"/>
        <w:rPr>
          <w:rStyle w:val="Strong"/>
          <w:bCs w:val="0"/>
          <w:color w:val="FF0000"/>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16701 Fairmount</w:t>
      </w:r>
      <w:r w:rsidRPr="003B11DF">
        <w:rPr>
          <w:bCs/>
        </w:rPr>
        <w:t>.</w:t>
      </w:r>
      <w:r w:rsidRPr="003B11DF">
        <w:rPr>
          <w:b/>
          <w:bCs/>
        </w:rPr>
        <w:t xml:space="preserve">  (</w:t>
      </w:r>
      <w:r w:rsidR="00DF75B6">
        <w:rPr>
          <w:rStyle w:val="Strong"/>
          <w:shd w:val="clear" w:color="auto" w:fill="FFFFFF"/>
        </w:rPr>
        <w:t>A special inspection on August 23</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2770E7" w:rsidRPr="00DF75B6" w:rsidRDefault="002770E7" w:rsidP="000F4C4F">
      <w:pPr>
        <w:pStyle w:val="ListParagraph"/>
        <w:rPr>
          <w:rStyle w:val="Strong"/>
          <w:bCs w:val="0"/>
          <w:color w:val="FF0000"/>
        </w:rPr>
      </w:pPr>
    </w:p>
    <w:p w:rsidR="00664C96" w:rsidRPr="00F961D5" w:rsidRDefault="00DF75B6" w:rsidP="000F4C4F">
      <w:pPr>
        <w:pStyle w:val="ListParagraph"/>
        <w:numPr>
          <w:ilvl w:val="0"/>
          <w:numId w:val="30"/>
        </w:numPr>
        <w:ind w:hanging="720"/>
        <w:rPr>
          <w:rStyle w:val="Strong"/>
          <w:bCs w:val="0"/>
          <w:color w:val="FF0000"/>
        </w:rPr>
      </w:pPr>
      <w:r w:rsidRPr="003B11DF">
        <w:rPr>
          <w:bCs/>
        </w:rPr>
        <w:t xml:space="preserve">Submitting report relative to </w:t>
      </w:r>
      <w:r w:rsidRPr="003B11DF">
        <w:rPr>
          <w:b/>
          <w:bCs/>
        </w:rPr>
        <w:t>DEFERRAL OF DEMOLITION ORDER</w:t>
      </w:r>
      <w:r w:rsidRPr="003B11DF">
        <w:rPr>
          <w:bCs/>
        </w:rPr>
        <w:t xml:space="preserve"> on property located at </w:t>
      </w:r>
      <w:r w:rsidR="002770E7">
        <w:rPr>
          <w:bCs/>
        </w:rPr>
        <w:t>2974 Calvert</w:t>
      </w:r>
      <w:r w:rsidRPr="003B11DF">
        <w:rPr>
          <w:bCs/>
        </w:rPr>
        <w:t>.</w:t>
      </w:r>
      <w:r w:rsidRPr="003B11DF">
        <w:rPr>
          <w:b/>
          <w:bCs/>
        </w:rPr>
        <w:t xml:space="preserve">  (</w:t>
      </w:r>
      <w:r w:rsidRPr="003B11DF">
        <w:rPr>
          <w:rStyle w:val="Strong"/>
          <w:shd w:val="clear" w:color="auto" w:fill="FFFFFF"/>
        </w:rPr>
        <w:t xml:space="preserve">A special inspection on </w:t>
      </w:r>
      <w:r w:rsidR="002770E7">
        <w:rPr>
          <w:rStyle w:val="Strong"/>
          <w:shd w:val="clear" w:color="auto" w:fill="FFFFFF"/>
        </w:rPr>
        <w:t>August 23</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F961D5" w:rsidRPr="00F961D5" w:rsidRDefault="00F961D5" w:rsidP="000F4C4F">
      <w:pPr>
        <w:rPr>
          <w:b/>
          <w:color w:val="FF0000"/>
        </w:rPr>
      </w:pPr>
    </w:p>
    <w:p w:rsidR="00D93DBD" w:rsidRPr="000B1AFA" w:rsidRDefault="00D32D87" w:rsidP="000F4C4F">
      <w:pPr>
        <w:pStyle w:val="NormalWeb"/>
        <w:spacing w:before="0" w:beforeAutospacing="0" w:after="0" w:afterAutospacing="0" w:line="360" w:lineRule="atLeast"/>
        <w:jc w:val="both"/>
        <w:rPr>
          <w:b/>
          <w:bCs/>
        </w:rPr>
      </w:pPr>
      <w:r w:rsidRPr="000B1AFA">
        <w:rPr>
          <w:b/>
          <w:bCs/>
        </w:rPr>
        <w:t>DEPARTMENT OF PUBLIC WORKS/CITY ENGINEERING DIVISION</w:t>
      </w:r>
    </w:p>
    <w:p w:rsidR="00FB35B8" w:rsidRDefault="00945643" w:rsidP="000F4C4F">
      <w:pPr>
        <w:pStyle w:val="ListParagraph"/>
        <w:numPr>
          <w:ilvl w:val="0"/>
          <w:numId w:val="30"/>
        </w:numPr>
        <w:ind w:hanging="720"/>
        <w:rPr>
          <w:rStyle w:val="Strong"/>
          <w:bCs w:val="0"/>
        </w:rPr>
      </w:pPr>
      <w:r>
        <w:rPr>
          <w:rStyle w:val="Strong"/>
          <w:b w:val="0"/>
          <w:bCs w:val="0"/>
        </w:rPr>
        <w:t xml:space="preserve">Submitting reso. autho. Petition of Store Capital Acquisitions, LLC </w:t>
      </w:r>
      <w:r w:rsidRPr="00945643">
        <w:rPr>
          <w:rStyle w:val="Strong"/>
          <w:bCs w:val="0"/>
        </w:rPr>
        <w:t>(#857)</w:t>
      </w:r>
      <w:r>
        <w:rPr>
          <w:rStyle w:val="Strong"/>
          <w:b w:val="0"/>
          <w:bCs w:val="0"/>
        </w:rPr>
        <w:t xml:space="preserve">, </w:t>
      </w:r>
      <w:r w:rsidR="00960D04">
        <w:rPr>
          <w:rStyle w:val="Strong"/>
          <w:b w:val="0"/>
          <w:bCs w:val="0"/>
        </w:rPr>
        <w:t xml:space="preserve">request for change in right of way along Midland Avenue adjacent to 15400 Woodrow Wilson Avenue, Detroit, MI 48238. </w:t>
      </w:r>
      <w:r w:rsidR="00960D04">
        <w:rPr>
          <w:rStyle w:val="Strong"/>
          <w:bCs w:val="0"/>
        </w:rPr>
        <w:t>(</w:t>
      </w:r>
      <w:r w:rsidR="00C51DFB">
        <w:rPr>
          <w:rStyle w:val="Strong"/>
          <w:bCs w:val="0"/>
        </w:rPr>
        <w:t>This petition was referred to the City Engineering Division – Department of Public Works for investigation and report. This request is for an existing and long standing building that encroaches on Midland Avenue.)</w:t>
      </w:r>
    </w:p>
    <w:p w:rsidR="00D10E76" w:rsidRPr="00D10E76" w:rsidRDefault="00D10E76" w:rsidP="000F4C4F">
      <w:pPr>
        <w:pStyle w:val="NormalWeb"/>
        <w:spacing w:before="0" w:beforeAutospacing="0" w:after="0" w:afterAutospacing="0" w:line="360" w:lineRule="atLeast"/>
        <w:jc w:val="both"/>
        <w:rPr>
          <w:rStyle w:val="Strong"/>
          <w:b w:val="0"/>
          <w:bCs w:val="0"/>
        </w:rPr>
      </w:pPr>
    </w:p>
    <w:p w:rsidR="00D93DBD" w:rsidRPr="000B1AFA" w:rsidRDefault="0001276A" w:rsidP="000F4C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B1AFA">
        <w:rPr>
          <w:b/>
          <w:bCs/>
        </w:rPr>
        <w:t>MISCELLANEOUS</w:t>
      </w:r>
    </w:p>
    <w:p w:rsidR="00945643" w:rsidRDefault="002770E7" w:rsidP="000F4C4F">
      <w:pPr>
        <w:pStyle w:val="NormalWeb"/>
        <w:numPr>
          <w:ilvl w:val="0"/>
          <w:numId w:val="30"/>
        </w:numPr>
        <w:spacing w:before="0" w:beforeAutospacing="0" w:after="0" w:afterAutospacing="0" w:line="360" w:lineRule="atLeast"/>
        <w:ind w:hanging="720"/>
        <w:jc w:val="both"/>
      </w:pPr>
      <w:r>
        <w:rPr>
          <w:b/>
          <w:u w:val="single"/>
          <w:shd w:val="clear" w:color="auto" w:fill="FFFFFF"/>
        </w:rPr>
        <w:t>Council Member Scott Benson</w:t>
      </w:r>
      <w:r>
        <w:rPr>
          <w:shd w:val="clear" w:color="auto" w:fill="FFFFFF"/>
        </w:rPr>
        <w:t xml:space="preserve"> submitting memorandum relative to Transfer Station &amp; Waste to Energy Plant.</w:t>
      </w:r>
    </w:p>
    <w:p w:rsidR="00945643" w:rsidRDefault="002770E7" w:rsidP="000F4C4F">
      <w:pPr>
        <w:pStyle w:val="NormalWeb"/>
        <w:numPr>
          <w:ilvl w:val="0"/>
          <w:numId w:val="30"/>
        </w:numPr>
        <w:spacing w:before="0" w:beforeAutospacing="0" w:after="0" w:afterAutospacing="0" w:line="360" w:lineRule="atLeast"/>
        <w:ind w:hanging="720"/>
        <w:jc w:val="both"/>
      </w:pPr>
      <w:r>
        <w:rPr>
          <w:b/>
          <w:u w:val="single"/>
          <w:shd w:val="clear" w:color="auto" w:fill="FFFFFF"/>
        </w:rPr>
        <w:lastRenderedPageBreak/>
        <w:t>Council Member Scott Benson</w:t>
      </w:r>
      <w:r>
        <w:rPr>
          <w:shd w:val="clear" w:color="auto" w:fill="FFFFFF"/>
        </w:rPr>
        <w:t xml:space="preserve"> submitting memorandum relative to </w:t>
      </w:r>
      <w:r w:rsidR="00AB00ED">
        <w:rPr>
          <w:shd w:val="clear" w:color="auto" w:fill="FFFFFF"/>
        </w:rPr>
        <w:t>properties</w:t>
      </w:r>
      <w:r w:rsidR="000F4C4F">
        <w:rPr>
          <w:shd w:val="clear" w:color="auto" w:fill="FFFFFF"/>
        </w:rPr>
        <w:t xml:space="preserve"> located at </w:t>
      </w:r>
      <w:r>
        <w:rPr>
          <w:shd w:val="clear" w:color="auto" w:fill="FFFFFF"/>
        </w:rPr>
        <w:t>19230 Conley and 19239 Conley.</w:t>
      </w:r>
    </w:p>
    <w:p w:rsidR="00945643" w:rsidRPr="00945643" w:rsidRDefault="00945643" w:rsidP="000F4C4F">
      <w:pPr>
        <w:pStyle w:val="NormalWeb"/>
        <w:spacing w:before="0" w:beforeAutospacing="0" w:after="0" w:afterAutospacing="0" w:line="360" w:lineRule="atLeast"/>
        <w:ind w:left="720"/>
        <w:jc w:val="both"/>
      </w:pPr>
    </w:p>
    <w:p w:rsidR="00945643" w:rsidRPr="00F678EB" w:rsidRDefault="00945643" w:rsidP="000F4C4F">
      <w:pPr>
        <w:pStyle w:val="NormalWeb"/>
        <w:numPr>
          <w:ilvl w:val="0"/>
          <w:numId w:val="30"/>
        </w:numPr>
        <w:spacing w:before="0" w:beforeAutospacing="0" w:after="0" w:afterAutospacing="0" w:line="360" w:lineRule="atLeast"/>
        <w:ind w:hanging="720"/>
        <w:jc w:val="both"/>
      </w:pPr>
      <w:r>
        <w:rPr>
          <w:b/>
          <w:u w:val="single"/>
          <w:shd w:val="clear" w:color="auto" w:fill="FFFFFF"/>
        </w:rPr>
        <w:t>Council Member Scott Benson</w:t>
      </w:r>
      <w:r>
        <w:rPr>
          <w:shd w:val="clear" w:color="auto" w:fill="FFFFFF"/>
        </w:rPr>
        <w:t xml:space="preserve"> submitting memorandum relative to </w:t>
      </w:r>
      <w:r w:rsidR="000F4C4F">
        <w:rPr>
          <w:shd w:val="clear" w:color="auto" w:fill="FFFFFF"/>
        </w:rPr>
        <w:t xml:space="preserve">property located at </w:t>
      </w:r>
      <w:r>
        <w:rPr>
          <w:shd w:val="clear" w:color="auto" w:fill="FFFFFF"/>
        </w:rPr>
        <w:t>11890 E. McNichols.</w:t>
      </w:r>
    </w:p>
    <w:p w:rsidR="00F678EB" w:rsidRDefault="00F678EB" w:rsidP="000F4C4F">
      <w:pPr>
        <w:pStyle w:val="ListParagraph"/>
      </w:pPr>
    </w:p>
    <w:p w:rsidR="00F678EB" w:rsidRPr="004569CC" w:rsidRDefault="00F678EB" w:rsidP="000F4C4F">
      <w:pPr>
        <w:pStyle w:val="NormalWeb"/>
        <w:numPr>
          <w:ilvl w:val="0"/>
          <w:numId w:val="30"/>
        </w:numPr>
        <w:spacing w:before="0" w:beforeAutospacing="0" w:after="0" w:afterAutospacing="0" w:line="360" w:lineRule="atLeast"/>
        <w:ind w:hanging="720"/>
        <w:jc w:val="both"/>
      </w:pPr>
      <w:r>
        <w:rPr>
          <w:b/>
          <w:u w:val="single"/>
          <w:shd w:val="clear" w:color="auto" w:fill="FFFFFF"/>
        </w:rPr>
        <w:t>Council Member Scott Benson</w:t>
      </w:r>
      <w:r>
        <w:rPr>
          <w:shd w:val="clear" w:color="auto" w:fill="FFFFFF"/>
        </w:rPr>
        <w:t xml:space="preserve"> submitting memorandum relative to Green Purchasing Ordinance Modification/Price Preference.</w:t>
      </w:r>
    </w:p>
    <w:p w:rsidR="004569CC" w:rsidRDefault="004569CC" w:rsidP="004569CC">
      <w:pPr>
        <w:pStyle w:val="ListParagraph"/>
      </w:pPr>
    </w:p>
    <w:p w:rsidR="00F678EB" w:rsidRPr="00F678EB" w:rsidRDefault="00F678EB" w:rsidP="000F4C4F">
      <w:pPr>
        <w:pStyle w:val="NormalWeb"/>
        <w:numPr>
          <w:ilvl w:val="0"/>
          <w:numId w:val="30"/>
        </w:numPr>
        <w:spacing w:before="0" w:beforeAutospacing="0" w:after="0" w:afterAutospacing="0" w:line="360" w:lineRule="atLeast"/>
        <w:ind w:hanging="720"/>
        <w:jc w:val="both"/>
      </w:pPr>
      <w:r>
        <w:rPr>
          <w:b/>
          <w:u w:val="single"/>
          <w:shd w:val="clear" w:color="auto" w:fill="FFFFFF"/>
        </w:rPr>
        <w:t>Council Member Scott Benson</w:t>
      </w:r>
      <w:r>
        <w:rPr>
          <w:shd w:val="clear" w:color="auto" w:fill="FFFFFF"/>
        </w:rPr>
        <w:t xml:space="preserve"> submitting memorandum relative to 12350 Klinger Tree.</w:t>
      </w:r>
    </w:p>
    <w:p w:rsidR="00F678EB" w:rsidRDefault="00F678EB" w:rsidP="000F4C4F">
      <w:pPr>
        <w:pStyle w:val="ListParagraph"/>
      </w:pPr>
    </w:p>
    <w:p w:rsidR="00F678EB" w:rsidRPr="00945643" w:rsidRDefault="00F678EB" w:rsidP="000F4C4F">
      <w:pPr>
        <w:pStyle w:val="NormalWeb"/>
        <w:numPr>
          <w:ilvl w:val="0"/>
          <w:numId w:val="30"/>
        </w:numPr>
        <w:spacing w:before="0" w:beforeAutospacing="0" w:after="0" w:afterAutospacing="0" w:line="360" w:lineRule="atLeast"/>
        <w:ind w:hanging="720"/>
        <w:jc w:val="both"/>
      </w:pPr>
      <w:r>
        <w:rPr>
          <w:b/>
          <w:u w:val="single"/>
          <w:shd w:val="clear" w:color="auto" w:fill="FFFFFF"/>
        </w:rPr>
        <w:t>Council Member Roy McCalister, Jr.</w:t>
      </w:r>
      <w:r>
        <w:rPr>
          <w:shd w:val="clear" w:color="auto" w:fill="FFFFFF"/>
        </w:rPr>
        <w:t xml:space="preserve"> submitting memorandum relative to Livernois Avenue of Fashion Parking Working Group.</w:t>
      </w:r>
    </w:p>
    <w:p w:rsidR="00945643" w:rsidRDefault="00945643" w:rsidP="000F4C4F">
      <w:pPr>
        <w:pStyle w:val="ListParagraph"/>
      </w:pPr>
    </w:p>
    <w:p w:rsidR="00945643" w:rsidRPr="00D10E76" w:rsidRDefault="00945643" w:rsidP="000F4C4F">
      <w:pPr>
        <w:pStyle w:val="NormalWeb"/>
        <w:numPr>
          <w:ilvl w:val="0"/>
          <w:numId w:val="30"/>
        </w:numPr>
        <w:spacing w:before="0" w:beforeAutospacing="0" w:line="360" w:lineRule="atLeast"/>
        <w:ind w:hanging="720"/>
        <w:jc w:val="both"/>
      </w:pPr>
      <w:r>
        <w:rPr>
          <w:b/>
          <w:u w:val="single"/>
          <w:shd w:val="clear" w:color="auto" w:fill="FFFFFF"/>
        </w:rPr>
        <w:t>Council President Pro Tem Mary Sheffield</w:t>
      </w:r>
      <w:r>
        <w:rPr>
          <w:shd w:val="clear" w:color="auto" w:fill="FFFFFF"/>
        </w:rPr>
        <w:t xml:space="preserve"> submitting memorandum relative to Emergency Key Box Systems (Knox Box).</w:t>
      </w:r>
    </w:p>
    <w:p w:rsidR="00C0007A" w:rsidRPr="000B1AFA" w:rsidRDefault="00C0007A" w:rsidP="000F4C4F">
      <w:pPr>
        <w:ind w:left="720" w:hanging="720"/>
        <w:rPr>
          <w:b/>
          <w:bCs/>
          <w:sz w:val="28"/>
          <w:szCs w:val="28"/>
          <w:u w:val="single"/>
        </w:rPr>
      </w:pPr>
      <w:r w:rsidRPr="000B1AFA">
        <w:rPr>
          <w:b/>
          <w:bCs/>
          <w:sz w:val="28"/>
          <w:szCs w:val="28"/>
          <w:u w:val="single"/>
        </w:rPr>
        <w:t>VOTING ACTION MATTERS</w:t>
      </w:r>
    </w:p>
    <w:p w:rsidR="00D770AA" w:rsidRPr="000B1AFA" w:rsidRDefault="00D770AA" w:rsidP="000F4C4F">
      <w:pPr>
        <w:ind w:left="720" w:hanging="720"/>
        <w:rPr>
          <w:b/>
          <w:bCs/>
          <w:sz w:val="28"/>
          <w:szCs w:val="28"/>
          <w:u w:val="single"/>
        </w:rPr>
      </w:pPr>
    </w:p>
    <w:p w:rsidR="00D770AA" w:rsidRPr="000B1AFA" w:rsidRDefault="00D770AA" w:rsidP="000F4C4F">
      <w:pPr>
        <w:ind w:left="720" w:hanging="720"/>
        <w:outlineLvl w:val="0"/>
        <w:rPr>
          <w:b/>
          <w:bCs/>
          <w:sz w:val="28"/>
          <w:szCs w:val="28"/>
          <w:u w:val="single"/>
        </w:rPr>
      </w:pPr>
      <w:r w:rsidRPr="000B1AFA">
        <w:rPr>
          <w:b/>
          <w:bCs/>
          <w:sz w:val="28"/>
          <w:szCs w:val="28"/>
          <w:u w:val="single"/>
        </w:rPr>
        <w:t>OTHER MATTERS</w:t>
      </w:r>
    </w:p>
    <w:p w:rsidR="00D770AA" w:rsidRPr="000B1AFA" w:rsidRDefault="00D770AA" w:rsidP="000F4C4F">
      <w:pPr>
        <w:ind w:left="720" w:hanging="720"/>
        <w:outlineLvl w:val="0"/>
        <w:rPr>
          <w:b/>
          <w:bCs/>
          <w:sz w:val="28"/>
          <w:szCs w:val="28"/>
          <w:u w:val="single"/>
        </w:rPr>
      </w:pPr>
    </w:p>
    <w:p w:rsidR="00D770AA" w:rsidRPr="000B1AFA" w:rsidRDefault="00D770AA" w:rsidP="000F4C4F">
      <w:pPr>
        <w:ind w:left="720" w:hanging="720"/>
        <w:outlineLvl w:val="0"/>
        <w:rPr>
          <w:b/>
          <w:bCs/>
          <w:sz w:val="28"/>
          <w:szCs w:val="28"/>
          <w:u w:val="single"/>
        </w:rPr>
      </w:pPr>
      <w:r w:rsidRPr="000B1AFA">
        <w:rPr>
          <w:b/>
          <w:bCs/>
          <w:sz w:val="28"/>
          <w:szCs w:val="28"/>
          <w:u w:val="single"/>
        </w:rPr>
        <w:t>COMMUNICATIONS FROM MAYOR AND OTHER</w:t>
      </w:r>
    </w:p>
    <w:p w:rsidR="00D770AA" w:rsidRPr="000B1AFA" w:rsidRDefault="00D770AA" w:rsidP="000F4C4F">
      <w:pPr>
        <w:ind w:left="720" w:hanging="720"/>
        <w:rPr>
          <w:b/>
          <w:bCs/>
          <w:sz w:val="28"/>
          <w:szCs w:val="28"/>
          <w:u w:val="single"/>
        </w:rPr>
      </w:pPr>
      <w:r w:rsidRPr="000B1AFA">
        <w:rPr>
          <w:b/>
          <w:bCs/>
          <w:sz w:val="28"/>
          <w:szCs w:val="28"/>
          <w:u w:val="single"/>
        </w:rPr>
        <w:t>GOVERNMENTAL OFFICIALS AND AGENCIES</w:t>
      </w:r>
    </w:p>
    <w:p w:rsidR="00D770AA" w:rsidRPr="000B1AFA" w:rsidRDefault="00D770AA" w:rsidP="000F4C4F">
      <w:pPr>
        <w:ind w:left="720" w:hanging="720"/>
        <w:outlineLvl w:val="0"/>
        <w:rPr>
          <w:b/>
          <w:bCs/>
          <w:sz w:val="28"/>
          <w:szCs w:val="28"/>
          <w:u w:val="single"/>
        </w:rPr>
      </w:pPr>
    </w:p>
    <w:p w:rsidR="00D770AA" w:rsidRPr="000B1AFA" w:rsidRDefault="00D770AA" w:rsidP="000F4C4F">
      <w:pPr>
        <w:ind w:left="720" w:hanging="720"/>
        <w:outlineLvl w:val="0"/>
        <w:rPr>
          <w:b/>
          <w:bCs/>
          <w:sz w:val="28"/>
          <w:szCs w:val="28"/>
          <w:u w:val="single"/>
        </w:rPr>
      </w:pPr>
      <w:r w:rsidRPr="000B1AFA">
        <w:rPr>
          <w:b/>
          <w:bCs/>
          <w:sz w:val="28"/>
          <w:szCs w:val="28"/>
          <w:u w:val="single"/>
        </w:rPr>
        <w:t>PUBLIC COMMENT</w:t>
      </w:r>
    </w:p>
    <w:p w:rsidR="00D770AA" w:rsidRPr="000B1AFA" w:rsidRDefault="00D770AA" w:rsidP="000F4C4F">
      <w:pPr>
        <w:ind w:left="720" w:hanging="720"/>
        <w:rPr>
          <w:b/>
          <w:bCs/>
          <w:sz w:val="28"/>
          <w:szCs w:val="28"/>
          <w:u w:val="single"/>
        </w:rPr>
      </w:pPr>
    </w:p>
    <w:p w:rsidR="00D770AA" w:rsidRPr="000B1AFA" w:rsidRDefault="00D770AA" w:rsidP="000F4C4F">
      <w:pPr>
        <w:ind w:left="720" w:hanging="720"/>
        <w:rPr>
          <w:b/>
          <w:bCs/>
          <w:sz w:val="28"/>
          <w:szCs w:val="28"/>
          <w:u w:val="single"/>
        </w:rPr>
      </w:pPr>
      <w:r w:rsidRPr="000B1AFA">
        <w:rPr>
          <w:b/>
          <w:bCs/>
          <w:sz w:val="28"/>
          <w:szCs w:val="28"/>
          <w:u w:val="single"/>
        </w:rPr>
        <w:t>STANDING COMMITTEE REPORTS</w:t>
      </w:r>
    </w:p>
    <w:p w:rsidR="007710D2" w:rsidRPr="007710D2" w:rsidRDefault="007710D2" w:rsidP="000F4C4F">
      <w:pPr>
        <w:rPr>
          <w:b/>
          <w:bCs/>
          <w:szCs w:val="28"/>
          <w:u w:val="single"/>
        </w:rPr>
      </w:pPr>
    </w:p>
    <w:p w:rsidR="007710D2" w:rsidRPr="007710D2" w:rsidRDefault="007710D2" w:rsidP="000F4C4F">
      <w:pPr>
        <w:rPr>
          <w:b/>
          <w:bCs/>
          <w:szCs w:val="28"/>
          <w:u w:val="single"/>
        </w:rPr>
      </w:pPr>
      <w:r w:rsidRPr="007710D2">
        <w:rPr>
          <w:b/>
          <w:bCs/>
          <w:szCs w:val="28"/>
          <w:u w:val="single"/>
        </w:rPr>
        <w:t>INTERNAL OPERATIONS STANDING COMMITTEE</w:t>
      </w:r>
    </w:p>
    <w:p w:rsidR="007710D2" w:rsidRDefault="007710D2" w:rsidP="000F4C4F">
      <w:pPr>
        <w:rPr>
          <w:b/>
          <w:bCs/>
          <w:szCs w:val="28"/>
        </w:rPr>
      </w:pPr>
    </w:p>
    <w:p w:rsidR="00226E24" w:rsidRDefault="00226E24" w:rsidP="000F4C4F">
      <w:pPr>
        <w:rPr>
          <w:b/>
          <w:bCs/>
          <w:szCs w:val="28"/>
        </w:rPr>
      </w:pPr>
      <w:r>
        <w:rPr>
          <w:b/>
          <w:bCs/>
          <w:szCs w:val="28"/>
        </w:rPr>
        <w:t>UNFINISHED BUSINESS</w:t>
      </w:r>
    </w:p>
    <w:p w:rsidR="00226E24" w:rsidRPr="007806BA" w:rsidRDefault="00226E24" w:rsidP="000F4C4F">
      <w:pPr>
        <w:pStyle w:val="ListParagraph"/>
        <w:numPr>
          <w:ilvl w:val="0"/>
          <w:numId w:val="30"/>
        </w:numPr>
        <w:ind w:hanging="720"/>
        <w:rPr>
          <w:b/>
          <w:bCs/>
          <w:szCs w:val="28"/>
        </w:rPr>
      </w:pPr>
      <w:r>
        <w:rPr>
          <w:b/>
          <w:bCs/>
          <w:szCs w:val="28"/>
        </w:rPr>
        <w:t xml:space="preserve">McCalister, </w:t>
      </w:r>
      <w:r w:rsidR="00F84EB5">
        <w:rPr>
          <w:bCs/>
        </w:rPr>
        <w:t>an o</w:t>
      </w:r>
      <w:r w:rsidRPr="00584A6E">
        <w:rPr>
          <w:bCs/>
        </w:rPr>
        <w:t>rdinance to codify, recodify, and continue the ordinances of the City of Detroit that are contained in the 1984 Detroit City Code; providing for repeal of certain ordinances not included therein; providing for the manner of enacting the 2019 Detroit City Code; and providing for the effective date of the 2019 Detroit City Code</w:t>
      </w:r>
      <w:r w:rsidR="007806BA">
        <w:rPr>
          <w:bCs/>
        </w:rPr>
        <w:t xml:space="preserve">. </w:t>
      </w:r>
      <w:r w:rsidR="007806BA">
        <w:rPr>
          <w:b/>
          <w:bCs/>
        </w:rPr>
        <w:t xml:space="preserve">(SIX (6) VOTES SHALL BE REQUIRED AND SHALL BECOME EFFECTIVE OCTOBER 1, 2019) </w:t>
      </w:r>
      <w:r w:rsidR="007806BA" w:rsidRPr="007806BA">
        <w:rPr>
          <w:b/>
          <w:bCs/>
          <w:u w:val="single"/>
        </w:rPr>
        <w:t>ROLL CALL</w:t>
      </w:r>
    </w:p>
    <w:p w:rsidR="007806BA" w:rsidRPr="00226E24" w:rsidRDefault="007806BA" w:rsidP="000F4C4F">
      <w:pPr>
        <w:pStyle w:val="ListParagraph"/>
        <w:rPr>
          <w:b/>
          <w:bCs/>
          <w:szCs w:val="28"/>
        </w:rPr>
      </w:pPr>
    </w:p>
    <w:p w:rsidR="009F6001" w:rsidRDefault="009F6001" w:rsidP="000F4C4F">
      <w:pPr>
        <w:rPr>
          <w:b/>
          <w:bCs/>
          <w:szCs w:val="28"/>
        </w:rPr>
      </w:pPr>
      <w:r>
        <w:rPr>
          <w:b/>
          <w:bCs/>
          <w:szCs w:val="28"/>
        </w:rPr>
        <w:t>MAYOR’S OFFICE</w:t>
      </w: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reso. autho.</w:t>
      </w:r>
      <w:r w:rsidRPr="009F6001">
        <w:rPr>
          <w:bCs/>
        </w:rPr>
        <w:t xml:space="preserve"> </w:t>
      </w:r>
      <w:r>
        <w:rPr>
          <w:bCs/>
        </w:rPr>
        <w:t>Appointment of Miranda Morrow-Bartell to the Detroit Land Bank Authority for a term beginning immediately and ending June 30, 2023.</w:t>
      </w:r>
    </w:p>
    <w:p w:rsidR="009F6001" w:rsidRPr="009F6001" w:rsidRDefault="009F6001" w:rsidP="000F4C4F">
      <w:pPr>
        <w:pStyle w:val="ListParagraph"/>
        <w:rPr>
          <w:b/>
          <w:bCs/>
          <w:szCs w:val="28"/>
        </w:rPr>
      </w:pPr>
    </w:p>
    <w:p w:rsidR="007710D2" w:rsidRDefault="007710D2" w:rsidP="000F4C4F">
      <w:pPr>
        <w:rPr>
          <w:b/>
          <w:bCs/>
          <w:szCs w:val="28"/>
        </w:rPr>
      </w:pPr>
      <w:r>
        <w:rPr>
          <w:b/>
          <w:bCs/>
          <w:szCs w:val="28"/>
        </w:rPr>
        <w:t>OFFICE OF CONTRACTING AND PROCUREMENT</w:t>
      </w:r>
    </w:p>
    <w:p w:rsidR="007710D2" w:rsidRPr="004569CC" w:rsidRDefault="009F6001" w:rsidP="000F4C4F">
      <w:pPr>
        <w:pStyle w:val="ListParagraph"/>
        <w:numPr>
          <w:ilvl w:val="0"/>
          <w:numId w:val="30"/>
        </w:numPr>
        <w:ind w:hanging="720"/>
        <w:rPr>
          <w:b/>
          <w:bCs/>
          <w:szCs w:val="28"/>
        </w:rPr>
      </w:pPr>
      <w:r>
        <w:rPr>
          <w:b/>
          <w:bCs/>
          <w:szCs w:val="28"/>
        </w:rPr>
        <w:t xml:space="preserve">McCalister, </w:t>
      </w:r>
      <w:r>
        <w:rPr>
          <w:bCs/>
          <w:szCs w:val="28"/>
        </w:rPr>
        <w:t>reso. autho</w:t>
      </w:r>
      <w:r w:rsidRPr="009F6001">
        <w:rPr>
          <w:bCs/>
          <w:szCs w:val="28"/>
        </w:rPr>
        <w:t>.</w:t>
      </w:r>
      <w:r w:rsidRPr="009F6001">
        <w:rPr>
          <w:b/>
        </w:rPr>
        <w:t xml:space="preserve"> Contract No. 6000554</w:t>
      </w:r>
      <w:r>
        <w:t xml:space="preserve"> - </w:t>
      </w:r>
      <w:r w:rsidRPr="00A71A7A">
        <w:rPr>
          <w:color w:val="201F1E"/>
        </w:rPr>
        <w:t xml:space="preserve">100% City Funding – AMEND 5– To Add a New Legal Matter to Provide Legal Representation to the City of </w:t>
      </w:r>
      <w:r w:rsidRPr="00A71A7A">
        <w:rPr>
          <w:color w:val="201F1E"/>
        </w:rPr>
        <w:lastRenderedPageBreak/>
        <w:t>Detroit in Connection with the case Kennedy Shannon V. City of Detroit et. al. Wayne County Court no. 19-009435-CD. To also Provide Legal Representation for Concluding Negotiations Regarding a Proposed Consent Judgment between COD and MI Dept. of Environmental Quality relating to the Demolition Program, and any other matters as assigned by Corporation Counsel. – Contractor: Fink Bressack PLLC – Location: 535 Griswold, Ste. 1000, Detroit, MI 48226 – Contract Period: Upon City Council Approval through December 31, 2020 –Total Contract Amount: $2,070,000.00</w:t>
      </w:r>
      <w:r w:rsidRPr="00A71A7A">
        <w:rPr>
          <w:b/>
        </w:rPr>
        <w:t xml:space="preserve"> LAW</w:t>
      </w:r>
      <w:r>
        <w:rPr>
          <w:color w:val="201F1E"/>
        </w:rPr>
        <w:t xml:space="preserve"> (</w:t>
      </w:r>
      <w:r w:rsidRPr="00A71A7A">
        <w:rPr>
          <w:b/>
          <w:i/>
        </w:rPr>
        <w:t>This Amendment is to add additional cases, no additional funds are being added</w:t>
      </w:r>
      <w:r>
        <w:rPr>
          <w:color w:val="201F1E"/>
        </w:rPr>
        <w:t>)</w:t>
      </w:r>
      <w:r w:rsidR="000F4C4F">
        <w:rPr>
          <w:color w:val="201F1E"/>
        </w:rPr>
        <w:t xml:space="preserve"> </w:t>
      </w:r>
      <w:r w:rsidR="000F4C4F">
        <w:rPr>
          <w:b/>
          <w:color w:val="201F1E"/>
        </w:rPr>
        <w:t>(RELATED TO LINE ITEM #2)</w:t>
      </w:r>
    </w:p>
    <w:p w:rsidR="004569CC" w:rsidRPr="009F6001" w:rsidRDefault="004569CC" w:rsidP="004569CC">
      <w:pPr>
        <w:pStyle w:val="ListParagraph"/>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reso. autho.</w:t>
      </w:r>
      <w:r w:rsidRPr="009F6001">
        <w:rPr>
          <w:b/>
          <w:bCs/>
        </w:rPr>
        <w:t xml:space="preserve"> </w:t>
      </w:r>
      <w:r w:rsidRPr="00BE7B5D">
        <w:rPr>
          <w:b/>
          <w:bCs/>
        </w:rPr>
        <w:t>Contract No. 6000434</w:t>
      </w:r>
      <w:r w:rsidRPr="00BE7B5D">
        <w:rPr>
          <w:bCs/>
        </w:rPr>
        <w:t xml:space="preserve"> - </w:t>
      </w:r>
      <w:r w:rsidRPr="00BE7B5D">
        <w:rPr>
          <w:color w:val="201F1E"/>
        </w:rPr>
        <w:t xml:space="preserve">100% City Funding – AMEND 2 – To Provide Software Support for Work Brain. – Contractor: Infor Enterprise Applications LP and its Subsidiaries/Infor US – Location: 13560 Morris Rd., Ste. 4100, Alpharetta, GA 30004 – Contract Period: Upon City Council Approval through September 30, 2020 – Contract Increase: $228,339.74 – Total Contract Amount: $834,794.33 </w:t>
      </w:r>
      <w:r w:rsidRPr="00BE7B5D">
        <w:rPr>
          <w:b/>
          <w:color w:val="201F1E"/>
        </w:rPr>
        <w:t>DoIT</w:t>
      </w:r>
    </w:p>
    <w:p w:rsidR="009F6001" w:rsidRPr="009F6001" w:rsidRDefault="009F6001" w:rsidP="000F4C4F">
      <w:pPr>
        <w:pStyle w:val="ListParagraph"/>
        <w:ind w:hanging="720"/>
        <w:rPr>
          <w:b/>
          <w:bCs/>
          <w:szCs w:val="28"/>
        </w:rPr>
      </w:pPr>
    </w:p>
    <w:p w:rsidR="009F6001" w:rsidRDefault="009F6001" w:rsidP="000F4C4F">
      <w:pPr>
        <w:ind w:left="720" w:hanging="720"/>
        <w:rPr>
          <w:b/>
          <w:bCs/>
          <w:szCs w:val="28"/>
        </w:rPr>
      </w:pPr>
      <w:r>
        <w:rPr>
          <w:b/>
          <w:bCs/>
          <w:szCs w:val="28"/>
        </w:rPr>
        <w:t>LAW DEPARTMENT</w:t>
      </w:r>
    </w:p>
    <w:p w:rsidR="007710D2"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reso. autho.</w:t>
      </w:r>
      <w:r w:rsidRPr="009F6001">
        <w:rPr>
          <w:b/>
          <w:bCs/>
        </w:rPr>
        <w:t xml:space="preserve"> </w:t>
      </w:r>
      <w:r w:rsidRPr="00BE7B5D">
        <w:rPr>
          <w:b/>
          <w:bCs/>
          <w:u w:val="single"/>
        </w:rPr>
        <w:t>Settlement</w:t>
      </w:r>
      <w:r w:rsidRPr="00BE7B5D">
        <w:rPr>
          <w:b/>
          <w:bCs/>
          <w:i/>
        </w:rPr>
        <w:t xml:space="preserve"> </w:t>
      </w:r>
      <w:r w:rsidRPr="00BE7B5D">
        <w:rPr>
          <w:bCs/>
        </w:rPr>
        <w:t>in lawsuit of Williams, Jeffrey v COD, Case No.: 18-002618-NF; File No: L18-00140 (PH) in the amount of $5,000 in full payment for any and all claims which Jeffrey Williams may have against the City of Detroit and any other City of Detroit employees by reason of alleged injuries sustained.</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u w:val="single"/>
        </w:rPr>
        <w:t>Settlement</w:t>
      </w:r>
      <w:r w:rsidRPr="00BE7B5D">
        <w:rPr>
          <w:b/>
          <w:bCs/>
          <w:i/>
        </w:rPr>
        <w:t xml:space="preserve"> </w:t>
      </w:r>
      <w:r w:rsidRPr="00BE7B5D">
        <w:rPr>
          <w:bCs/>
        </w:rPr>
        <w:t>in lawsuit of Smith, James v COD, Case No.: 18-007484-NF; File No: L18-00438 (PH) in the amount of $30,000.00 in full payment for any and all claims which M1 Imaging may have against the City of Detroit and any other City of Detroit employees by reason of alleged injuries sustained.</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u w:val="single"/>
        </w:rPr>
        <w:t>Settlement</w:t>
      </w:r>
      <w:r w:rsidRPr="00BE7B5D">
        <w:rPr>
          <w:b/>
          <w:bCs/>
          <w:i/>
        </w:rPr>
        <w:t xml:space="preserve"> </w:t>
      </w:r>
      <w:r w:rsidRPr="00BE7B5D">
        <w:rPr>
          <w:bCs/>
        </w:rPr>
        <w:t>in lawsuit of Associated Surgical Center (Ronald Pendleton) v COD, Case No.: 18-175045; File No: L18-00729 (PH) in the amount of $6,000.00 in full payment for any and all claims which Associated Surgical Center, LLC may have against the City of Detroit and any other City of Detroit employees by reason of alleged injuries sustained on or about January 27, 2017.</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u w:val="single"/>
        </w:rPr>
        <w:t>Settlement</w:t>
      </w:r>
      <w:r w:rsidRPr="00BE7B5D">
        <w:rPr>
          <w:b/>
          <w:bCs/>
          <w:i/>
        </w:rPr>
        <w:t xml:space="preserve"> </w:t>
      </w:r>
      <w:r w:rsidRPr="00BE7B5D">
        <w:rPr>
          <w:bCs/>
        </w:rPr>
        <w:t>in lawsuit of Allen Rimson v COD, Case No.: 2:18-cv-12989; File No: L18-00655 (GBP) in the amount of $4,000.00 in full payment for any and all claims which Allen Rimson may have against the City of Detroit and any other City of Detroit employees by reason of alleged injuries sustained on or about April 18, 2018.</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u w:val="single"/>
        </w:rPr>
        <w:t>Settlement</w:t>
      </w:r>
      <w:r w:rsidRPr="00BE7B5D">
        <w:rPr>
          <w:b/>
          <w:bCs/>
          <w:i/>
        </w:rPr>
        <w:t xml:space="preserve"> </w:t>
      </w:r>
      <w:r w:rsidRPr="00BE7B5D">
        <w:rPr>
          <w:bCs/>
        </w:rPr>
        <w:t xml:space="preserve">in lawsuit of Lawrence Shipp v COD, Case No.: 18-006145-NI; File No: L18-00352 (GBP) in the amount of $18,500.00 in full payment for any and all claims which Lawrence Shipp may have against the City </w:t>
      </w:r>
      <w:r w:rsidRPr="00BE7B5D">
        <w:rPr>
          <w:bCs/>
        </w:rPr>
        <w:lastRenderedPageBreak/>
        <w:t>of Detroit and any other City of Detroit employees by reason of alleged injuries sustained on or about July 27, 2017.</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u w:val="single"/>
        </w:rPr>
        <w:t>Settlement</w:t>
      </w:r>
      <w:r w:rsidRPr="00BE7B5D">
        <w:rPr>
          <w:b/>
          <w:bCs/>
          <w:i/>
        </w:rPr>
        <w:t xml:space="preserve"> </w:t>
      </w:r>
      <w:r w:rsidRPr="00BE7B5D">
        <w:rPr>
          <w:bCs/>
        </w:rPr>
        <w:t>in lawsuit of Elizabeth Wilson v Brooke Darcy and City of Detroit, Case No.: 18-013379-NI; File No: L18-00658 (MA) in the amount of $28,000.00 in full payment for any and all claims which Elizabeth Wilson may have against the City of Detroit and any other City of Detroit employees by reason of alleged injuries sustained.</w:t>
      </w:r>
    </w:p>
    <w:p w:rsidR="00BF5658" w:rsidRPr="009F6001" w:rsidRDefault="00BF5658"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u w:val="single"/>
        </w:rPr>
        <w:t>Settlement</w:t>
      </w:r>
      <w:r w:rsidRPr="00BE7B5D">
        <w:rPr>
          <w:b/>
          <w:bCs/>
          <w:i/>
        </w:rPr>
        <w:t xml:space="preserve"> </w:t>
      </w:r>
      <w:r w:rsidRPr="00BE7B5D">
        <w:rPr>
          <w:bCs/>
        </w:rPr>
        <w:t>in lawsuit of Victor Stanley, Inc. v SCH Enterprises, Mark Pappas and COD, Case No.: 18-002944-CZ; File No: L19-00017 (CNR) in the amount of $93,500.00 in full payment for any and all claims which Victor Stanley, Inc. may have against the City of Detroit and any other City of Detroit employees.</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u w:val="single"/>
        </w:rPr>
        <w:t>Settlement</w:t>
      </w:r>
      <w:r w:rsidRPr="00BE7B5D">
        <w:rPr>
          <w:b/>
          <w:bCs/>
          <w:i/>
        </w:rPr>
        <w:t xml:space="preserve"> </w:t>
      </w:r>
      <w:r w:rsidRPr="00BE7B5D">
        <w:rPr>
          <w:bCs/>
        </w:rPr>
        <w:t>in lawsuit of The Realty Company v COD, Case No.: 17-015291-CZ; File No: L17-00722 (CNR) in the amount of $500,000.00 in full payment for any and all claims which The Realty Company may have against the City of Detroit and any other City of Detroit employees by reason of alleged claims set forth.</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Rescind the Original Resolution, Adopt the amended resolution</w:t>
      </w:r>
      <w:r w:rsidRPr="00BE7B5D">
        <w:rPr>
          <w:bCs/>
          <w:iCs/>
        </w:rPr>
        <w:t xml:space="preserve"> in lawsuit of Felecia Cole v. City of Detroit, Department of Transportation, File #: 14914 (PSB) in the amount of $70,510.00 in full payment for any and all claims which Felecia Cole may have against the City of Detroit by reason of any injuries or occupational diseases and their resultant disabilities incurred or sustained as the result of his past employment with the City of Detroit.</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David Jackson vs City of Detroit; Civil Action Case No.: 18-013947-NO for Sgt. Justin Lyons.</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David Jackson vs City of Detroit; Civil Action Case No.: 18-013947-NO for PO James Pierce.</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David Jackson vs City of Detroit; Civil Action Case No.: 18-013947-NO for PO Wendell Smith.</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David Jackson vs City of Detroit; Civil Action Case No.: 18-013947-NO for PO Bradley Clark.</w:t>
      </w:r>
    </w:p>
    <w:p w:rsidR="009F6001" w:rsidRDefault="009F6001" w:rsidP="000F4C4F">
      <w:pPr>
        <w:pStyle w:val="ListParagraph"/>
        <w:ind w:hanging="720"/>
        <w:rPr>
          <w:b/>
          <w:bCs/>
          <w:szCs w:val="28"/>
        </w:rPr>
      </w:pPr>
    </w:p>
    <w:p w:rsidR="004569CC" w:rsidRDefault="004569CC" w:rsidP="000F4C4F">
      <w:pPr>
        <w:pStyle w:val="ListParagraph"/>
        <w:ind w:hanging="720"/>
        <w:rPr>
          <w:b/>
          <w:bCs/>
          <w:szCs w:val="28"/>
        </w:rPr>
      </w:pPr>
    </w:p>
    <w:p w:rsidR="004569CC" w:rsidRPr="009F6001" w:rsidRDefault="004569CC"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lastRenderedPageBreak/>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David T. Jackson vs City of Detroit; Civil Action Case No.: 18-013947-NZ for CPL Julian Sage (retired).</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David Jackson vs City of Detroit; Civil Action Case No.: 18-013947-NO for PO Fabio Buscemi.</w:t>
      </w:r>
    </w:p>
    <w:p w:rsidR="009F6001" w:rsidRPr="009F6001" w:rsidRDefault="009F6001" w:rsidP="000F4C4F">
      <w:pPr>
        <w:pStyle w:val="ListParagraph"/>
        <w:ind w:hanging="720"/>
        <w:rPr>
          <w:b/>
          <w:bCs/>
          <w:szCs w:val="28"/>
        </w:rPr>
      </w:pPr>
    </w:p>
    <w:p w:rsidR="009F6001" w:rsidRPr="004569CC"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Nazar Brikho, et al. vs City of Detroit; Civil Action Case No.: 19-10592 for PO Walter Merida.</w:t>
      </w:r>
    </w:p>
    <w:p w:rsidR="004569CC" w:rsidRPr="004569CC" w:rsidRDefault="004569CC" w:rsidP="004569CC">
      <w:pPr>
        <w:pStyle w:val="ListParagraph"/>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Nazar Brikho, et al. vs City of Detroit; Civil Action Case No.: 19-10592 for PO Jana Greeno.</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Travon Bivins vs City of Detroit; Civil Action Case No.: 18-cv-11863 for PO Brian Gibbings.</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Justin Reid, et al. vs City of Detroit; Civil Action Case No.: 18-13681 for PO Gregory Tourville.</w:t>
      </w:r>
    </w:p>
    <w:p w:rsidR="009F6001" w:rsidRPr="009F6001" w:rsidRDefault="009F6001" w:rsidP="000F4C4F">
      <w:pPr>
        <w:pStyle w:val="ListParagraph"/>
        <w:ind w:hanging="720"/>
        <w:rPr>
          <w:b/>
          <w:bCs/>
          <w:szCs w:val="28"/>
        </w:rPr>
      </w:pPr>
    </w:p>
    <w:p w:rsidR="009F6001" w:rsidRPr="009F6001" w:rsidRDefault="009F6001"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Angell Cyars-Williams vs City of Detroit; Civil Action Case No.: 18-013365-NO for PO Thomas Skender</w:t>
      </w:r>
      <w:r>
        <w:rPr>
          <w:bCs/>
        </w:rPr>
        <w:t xml:space="preserve">. </w:t>
      </w:r>
    </w:p>
    <w:p w:rsidR="009F6001" w:rsidRDefault="009F6001" w:rsidP="000F4C4F">
      <w:pPr>
        <w:ind w:left="720" w:hanging="720"/>
        <w:rPr>
          <w:bCs/>
        </w:rPr>
      </w:pPr>
    </w:p>
    <w:p w:rsidR="009F6001" w:rsidRPr="004C3EB9" w:rsidRDefault="009F6001" w:rsidP="000F4C4F">
      <w:pPr>
        <w:ind w:left="720" w:hanging="720"/>
        <w:rPr>
          <w:b/>
          <w:bCs/>
        </w:rPr>
      </w:pPr>
      <w:r w:rsidRPr="004C3EB9">
        <w:rPr>
          <w:b/>
          <w:bCs/>
        </w:rPr>
        <w:t>OFFICE OF THE CITY CLERK</w:t>
      </w:r>
    </w:p>
    <w:p w:rsidR="009F6001" w:rsidRPr="004C3EB9" w:rsidRDefault="009F6001" w:rsidP="000F4C4F">
      <w:pPr>
        <w:pStyle w:val="ListParagraph"/>
        <w:numPr>
          <w:ilvl w:val="0"/>
          <w:numId w:val="30"/>
        </w:numPr>
        <w:ind w:hanging="720"/>
        <w:rPr>
          <w:b/>
          <w:bCs/>
        </w:rPr>
      </w:pPr>
      <w:r w:rsidRPr="004C3EB9">
        <w:rPr>
          <w:b/>
          <w:bCs/>
        </w:rPr>
        <w:t xml:space="preserve">McCalister, </w:t>
      </w:r>
      <w:r w:rsidRPr="004C3EB9">
        <w:rPr>
          <w:bCs/>
        </w:rPr>
        <w:t xml:space="preserve">reso. autho. Petition of Motown Museum </w:t>
      </w:r>
      <w:r w:rsidRPr="004C3EB9">
        <w:rPr>
          <w:b/>
          <w:bCs/>
        </w:rPr>
        <w:t>(#989)</w:t>
      </w:r>
      <w:r w:rsidRPr="004C3EB9">
        <w:rPr>
          <w:bCs/>
        </w:rPr>
        <w:t xml:space="preserve">, request a resolution from your Honorable Body in support of a Charitable Gaming License. </w:t>
      </w:r>
      <w:r w:rsidRPr="004C3EB9">
        <w:rPr>
          <w:b/>
          <w:bCs/>
        </w:rPr>
        <w:t>(Approval of this petition is recommended and an appropriate resolution is attached.)</w:t>
      </w:r>
    </w:p>
    <w:p w:rsidR="009F6001" w:rsidRPr="004C3EB9" w:rsidRDefault="009F6001" w:rsidP="000F4C4F">
      <w:pPr>
        <w:pStyle w:val="ListParagraph"/>
        <w:ind w:hanging="720"/>
        <w:rPr>
          <w:b/>
          <w:bCs/>
        </w:rPr>
      </w:pPr>
    </w:p>
    <w:p w:rsidR="004C3EB9" w:rsidRPr="004C3EB9" w:rsidRDefault="004C3EB9" w:rsidP="000F4C4F">
      <w:pPr>
        <w:widowControl/>
        <w:adjustRightInd/>
        <w:ind w:left="720" w:hanging="720"/>
        <w:textAlignment w:val="auto"/>
        <w:rPr>
          <w:b/>
          <w:bCs/>
          <w:iCs/>
        </w:rPr>
      </w:pPr>
      <w:r w:rsidRPr="004C3EB9">
        <w:rPr>
          <w:b/>
          <w:bCs/>
          <w:iCs/>
        </w:rPr>
        <w:t>HUMAN RESOURCES DEPARTMENT/ADMINISTRATION</w:t>
      </w:r>
    </w:p>
    <w:p w:rsidR="004C3EB9" w:rsidRPr="004E581C" w:rsidRDefault="004E581C" w:rsidP="000F4C4F">
      <w:pPr>
        <w:pStyle w:val="ListParagraph"/>
        <w:widowControl/>
        <w:numPr>
          <w:ilvl w:val="0"/>
          <w:numId w:val="30"/>
        </w:numPr>
        <w:adjustRightInd/>
        <w:spacing w:after="200"/>
        <w:ind w:hanging="720"/>
        <w:textAlignment w:val="auto"/>
        <w:rPr>
          <w:bCs/>
        </w:rPr>
      </w:pPr>
      <w:r>
        <w:rPr>
          <w:b/>
          <w:bCs/>
          <w:szCs w:val="28"/>
        </w:rPr>
        <w:t>McCalister,</w:t>
      </w:r>
      <w:r w:rsidR="004C3EB9" w:rsidRPr="004C3EB9">
        <w:rPr>
          <w:bCs/>
          <w:iCs/>
        </w:rPr>
        <w:t xml:space="preserve"> reso. autho. Request to Amend the Official Compensation Schedule. </w:t>
      </w:r>
      <w:r w:rsidR="004C3EB9" w:rsidRPr="004C3EB9">
        <w:rPr>
          <w:b/>
          <w:bCs/>
          <w:iCs/>
        </w:rPr>
        <w:t xml:space="preserve">(Recommendation is submitted to amend the 2019-2020 Official Compensation Schedule to include the following pay range, subject to City Council approval: Class Code: 22-20-55; Classification: Senior Data Quality Management Specialist; Salary Range: $49,000 - $68,800.) </w:t>
      </w:r>
    </w:p>
    <w:p w:rsidR="004C3EB9" w:rsidRPr="004C3EB9" w:rsidRDefault="004C3EB9" w:rsidP="000F4C4F">
      <w:pPr>
        <w:ind w:left="720" w:hanging="720"/>
        <w:rPr>
          <w:b/>
          <w:bCs/>
        </w:rPr>
      </w:pPr>
      <w:r w:rsidRPr="004C3EB9">
        <w:rPr>
          <w:b/>
          <w:bCs/>
        </w:rPr>
        <w:t>HUMAN RESOURCES DEPARTMENT/BENEFITS</w:t>
      </w:r>
    </w:p>
    <w:p w:rsidR="004C3EB9" w:rsidRPr="004E581C" w:rsidRDefault="004E581C" w:rsidP="000F4C4F">
      <w:pPr>
        <w:widowControl/>
        <w:numPr>
          <w:ilvl w:val="0"/>
          <w:numId w:val="30"/>
        </w:numPr>
        <w:adjustRightInd/>
        <w:spacing w:after="200"/>
        <w:ind w:hanging="720"/>
        <w:textAlignment w:val="auto"/>
        <w:rPr>
          <w:bCs/>
        </w:rPr>
      </w:pPr>
      <w:r>
        <w:rPr>
          <w:b/>
          <w:bCs/>
          <w:szCs w:val="28"/>
        </w:rPr>
        <w:t>McCalister,</w:t>
      </w:r>
      <w:r w:rsidR="004C3EB9" w:rsidRPr="004C3EB9">
        <w:rPr>
          <w:bCs/>
        </w:rPr>
        <w:t xml:space="preserve"> reso. autho. 2020 Medical, Dental and Vision Plan Rate Schedules for City of Detroit Employees. </w:t>
      </w:r>
      <w:r w:rsidR="004C3EB9" w:rsidRPr="004C3EB9">
        <w:rPr>
          <w:b/>
          <w:bCs/>
        </w:rPr>
        <w:t xml:space="preserve">(Medical, Dental and Vision companies that provide benefits to active City of Detroit employees and their eligible dependents have submitted rates to be in effect January 1, 2020. The Employees Benefit Plan </w:t>
      </w:r>
      <w:r w:rsidR="004C3EB9" w:rsidRPr="004C3EB9">
        <w:rPr>
          <w:b/>
          <w:bCs/>
        </w:rPr>
        <w:lastRenderedPageBreak/>
        <w:t xml:space="preserve">Governing Board has examined these rates and certified them by Resolution. These rates are hereby submitted for final approval by your Honorable Body.) </w:t>
      </w:r>
    </w:p>
    <w:p w:rsidR="004C3EB9" w:rsidRPr="004C3EB9" w:rsidRDefault="004C3EB9" w:rsidP="000F4C4F">
      <w:pPr>
        <w:ind w:left="720" w:hanging="720"/>
        <w:rPr>
          <w:b/>
          <w:bCs/>
        </w:rPr>
      </w:pPr>
      <w:r w:rsidRPr="004C3EB9">
        <w:rPr>
          <w:b/>
          <w:bCs/>
        </w:rPr>
        <w:t>HUMAN RESOURCES DEPARTMENT/LABOR RELATIONS DIVISION</w:t>
      </w:r>
    </w:p>
    <w:p w:rsidR="004C3EB9" w:rsidRPr="004E581C" w:rsidRDefault="004E581C" w:rsidP="000F4C4F">
      <w:pPr>
        <w:widowControl/>
        <w:numPr>
          <w:ilvl w:val="0"/>
          <w:numId w:val="30"/>
        </w:numPr>
        <w:adjustRightInd/>
        <w:spacing w:after="200"/>
        <w:ind w:hanging="720"/>
        <w:textAlignment w:val="auto"/>
        <w:rPr>
          <w:bCs/>
        </w:rPr>
      </w:pPr>
      <w:r>
        <w:rPr>
          <w:b/>
          <w:bCs/>
          <w:szCs w:val="28"/>
        </w:rPr>
        <w:t>McCalister,</w:t>
      </w:r>
      <w:r w:rsidR="004C3EB9" w:rsidRPr="004C3EB9">
        <w:rPr>
          <w:bCs/>
        </w:rPr>
        <w:t xml:space="preserve"> reso. autho. Implementation of the 2019 – 2023 Labor Agreement between the City of Detroit and the employees represented by the Michigan Building Trades Council.</w:t>
      </w:r>
      <w:r w:rsidR="004C3EB9" w:rsidRPr="004C3EB9">
        <w:rPr>
          <w:b/>
          <w:bCs/>
        </w:rPr>
        <w:t xml:space="preserve"> (The Labor Relations Division is recommending your Honorable Body’s official approval of the 2019 – 2023 Master Agreement between the City of Detroit and the Michigan Building Trades Council. The Master Agreement covers wages, hours and other basic conditions of employment from January 1, 2019 through June 30, 2023. It has been signed by all parties concerned and meets with the approval of the Labor Relations Division.) </w:t>
      </w:r>
    </w:p>
    <w:p w:rsidR="004C3EB9" w:rsidRPr="004E581C" w:rsidRDefault="004E581C" w:rsidP="000F4C4F">
      <w:pPr>
        <w:widowControl/>
        <w:numPr>
          <w:ilvl w:val="0"/>
          <w:numId w:val="30"/>
        </w:numPr>
        <w:adjustRightInd/>
        <w:spacing w:after="200"/>
        <w:ind w:hanging="720"/>
        <w:textAlignment w:val="auto"/>
        <w:rPr>
          <w:bCs/>
        </w:rPr>
      </w:pPr>
      <w:r>
        <w:rPr>
          <w:b/>
          <w:bCs/>
          <w:szCs w:val="28"/>
        </w:rPr>
        <w:t>McCalister,</w:t>
      </w:r>
      <w:r w:rsidR="004C3EB9" w:rsidRPr="004C3EB9">
        <w:rPr>
          <w:bCs/>
        </w:rPr>
        <w:t xml:space="preserve"> reso. autho. Implementation of the 2019 – 2023 Labor Agreement between the City of Detroit and the employees represented by the Emergency Medical Service Officers Association. </w:t>
      </w:r>
      <w:r w:rsidR="004C3EB9" w:rsidRPr="004C3EB9">
        <w:rPr>
          <w:b/>
          <w:bCs/>
        </w:rPr>
        <w:t>(The Labor Relations Division is recommending your Honorable Body’s official approval of the 2019 – 2023 Master Agreement between the City of Detroit and the</w:t>
      </w:r>
      <w:r w:rsidR="004C3EB9" w:rsidRPr="004C3EB9">
        <w:rPr>
          <w:bCs/>
        </w:rPr>
        <w:t xml:space="preserve"> </w:t>
      </w:r>
      <w:r w:rsidR="004C3EB9" w:rsidRPr="004C3EB9">
        <w:rPr>
          <w:b/>
          <w:bCs/>
        </w:rPr>
        <w:t xml:space="preserve">Emergency Medical Service Officers Association. The Master Agreement covers wages, hours and other basic conditions of employment from January 1, 2019 through June 30, 2023. It has been signed by all parties concerned and meets with the approval of the Labor Relations Division.) </w:t>
      </w:r>
    </w:p>
    <w:p w:rsidR="009F6001" w:rsidRPr="004C3EB9" w:rsidRDefault="004E581C" w:rsidP="000F4C4F">
      <w:pPr>
        <w:pStyle w:val="ListParagraph"/>
        <w:numPr>
          <w:ilvl w:val="0"/>
          <w:numId w:val="30"/>
        </w:numPr>
        <w:ind w:hanging="720"/>
        <w:rPr>
          <w:b/>
          <w:bCs/>
        </w:rPr>
      </w:pPr>
      <w:r>
        <w:rPr>
          <w:b/>
          <w:bCs/>
          <w:szCs w:val="28"/>
        </w:rPr>
        <w:t>McCalister,</w:t>
      </w:r>
      <w:r w:rsidR="004C3EB9" w:rsidRPr="004C3EB9">
        <w:rPr>
          <w:bCs/>
        </w:rPr>
        <w:t xml:space="preserve"> reso. autho. Implementation of the 2019 – 2023 Labor Agreement between the City of Detroit and the employees represented by the D.D.O.T. Foremen’s Association of America Local 337 (Non-Supervisory). </w:t>
      </w:r>
      <w:r w:rsidR="004C3EB9" w:rsidRPr="004C3EB9">
        <w:rPr>
          <w:b/>
          <w:bCs/>
        </w:rPr>
        <w:t>(The Labor Relations Division is recommending your Honorable Body’s official approval of the 2019 – 2023 Master Agreement between the City of Detroit and</w:t>
      </w:r>
      <w:r w:rsidR="004C3EB9" w:rsidRPr="004C3EB9">
        <w:rPr>
          <w:bCs/>
        </w:rPr>
        <w:t xml:space="preserve"> </w:t>
      </w:r>
      <w:r w:rsidR="004C3EB9" w:rsidRPr="004C3EB9">
        <w:rPr>
          <w:b/>
          <w:bCs/>
        </w:rPr>
        <w:t>the D.D.O.T. Foremen’s Association of America Local 337 (Non-Supervisory). The Master Agreement covers wages, hours and other basic conditions of employment from January 1, 2019 through June 30, 2023. It has been signed by all parties concerned and meets with the approval of the Labor Relations Division.)</w:t>
      </w:r>
    </w:p>
    <w:p w:rsidR="009F6001" w:rsidRDefault="009F6001" w:rsidP="000F4C4F">
      <w:pPr>
        <w:rPr>
          <w:b/>
          <w:bCs/>
          <w:szCs w:val="28"/>
        </w:rPr>
      </w:pPr>
    </w:p>
    <w:p w:rsidR="007710D2" w:rsidRDefault="007710D2" w:rsidP="000F4C4F">
      <w:pPr>
        <w:rPr>
          <w:b/>
          <w:bCs/>
          <w:szCs w:val="28"/>
        </w:rPr>
      </w:pPr>
      <w:r>
        <w:rPr>
          <w:b/>
          <w:bCs/>
          <w:szCs w:val="28"/>
        </w:rPr>
        <w:t>LEGISLATIVE POLICY DIVISION</w:t>
      </w:r>
    </w:p>
    <w:p w:rsidR="007710D2" w:rsidRPr="007710D2" w:rsidRDefault="007710D2"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t xml:space="preserve">Appointment of Ashley Atkinson to the Detroit Land Bank Board. </w:t>
      </w:r>
      <w:r>
        <w:rPr>
          <w:b/>
        </w:rPr>
        <w:t>(REPORTED OUT OF THE INTERNAL OPERATIONS STANDING COMMITTEE ON 9-4-19 AWAITING RESOLUTION)</w:t>
      </w:r>
    </w:p>
    <w:p w:rsidR="007710D2" w:rsidRPr="007710D2" w:rsidRDefault="007710D2" w:rsidP="000F4C4F">
      <w:pPr>
        <w:pStyle w:val="ListParagraph"/>
        <w:rPr>
          <w:b/>
          <w:bCs/>
          <w:szCs w:val="28"/>
        </w:rPr>
      </w:pPr>
    </w:p>
    <w:p w:rsidR="007710D2" w:rsidRPr="007710D2" w:rsidRDefault="007710D2" w:rsidP="000F4C4F">
      <w:pPr>
        <w:pStyle w:val="ListParagraph"/>
        <w:numPr>
          <w:ilvl w:val="0"/>
          <w:numId w:val="30"/>
        </w:numPr>
        <w:ind w:hanging="720"/>
        <w:rPr>
          <w:b/>
          <w:bCs/>
          <w:szCs w:val="28"/>
        </w:rPr>
      </w:pPr>
      <w:r>
        <w:rPr>
          <w:b/>
          <w:bCs/>
          <w:szCs w:val="28"/>
        </w:rPr>
        <w:t xml:space="preserve">McCalister, </w:t>
      </w:r>
      <w:r>
        <w:rPr>
          <w:bCs/>
          <w:szCs w:val="28"/>
        </w:rPr>
        <w:t xml:space="preserve">reso. autho. </w:t>
      </w:r>
      <w:r>
        <w:t>Appointment of Mario Morrow, Sr. to the Board of Ethics</w:t>
      </w:r>
      <w:r w:rsidR="00EE063A">
        <w:t xml:space="preserve"> to fill the vacancy created by the resignation of Board Member Caron </w:t>
      </w:r>
      <w:proofErr w:type="spellStart"/>
      <w:r w:rsidR="00EE063A">
        <w:t>Pinkins</w:t>
      </w:r>
      <w:proofErr w:type="spellEnd"/>
      <w:r w:rsidR="00EE063A">
        <w:t xml:space="preserve"> for a term ending June 30, 2020</w:t>
      </w:r>
      <w:r>
        <w:t>.</w:t>
      </w:r>
      <w:r w:rsidRPr="007710D2">
        <w:rPr>
          <w:b/>
        </w:rPr>
        <w:t xml:space="preserve"> </w:t>
      </w:r>
      <w:r>
        <w:rPr>
          <w:b/>
        </w:rPr>
        <w:t>(REPORTED OUT OF THE INTERNAL OPERATIONS STANDING COMMITTEE ON 9-4-19 AWAITING RESOLUTION)</w:t>
      </w:r>
    </w:p>
    <w:p w:rsidR="007710D2" w:rsidRPr="007710D2" w:rsidRDefault="007710D2" w:rsidP="000F4C4F">
      <w:pPr>
        <w:rPr>
          <w:b/>
          <w:bCs/>
          <w:szCs w:val="28"/>
        </w:rPr>
      </w:pPr>
    </w:p>
    <w:p w:rsidR="004569CC" w:rsidRDefault="004569CC" w:rsidP="000F4C4F">
      <w:pPr>
        <w:rPr>
          <w:b/>
          <w:bCs/>
          <w:szCs w:val="28"/>
          <w:u w:val="single"/>
        </w:rPr>
      </w:pPr>
    </w:p>
    <w:p w:rsidR="00AE51F0" w:rsidRPr="00C15EC3" w:rsidRDefault="00AE51F0" w:rsidP="000F4C4F">
      <w:pPr>
        <w:rPr>
          <w:b/>
          <w:bCs/>
          <w:szCs w:val="28"/>
          <w:u w:val="single"/>
        </w:rPr>
      </w:pPr>
      <w:bookmarkStart w:id="0" w:name="_GoBack"/>
      <w:bookmarkEnd w:id="0"/>
      <w:r w:rsidRPr="00C15EC3">
        <w:rPr>
          <w:b/>
          <w:bCs/>
          <w:szCs w:val="28"/>
          <w:u w:val="single"/>
        </w:rPr>
        <w:lastRenderedPageBreak/>
        <w:t>P</w:t>
      </w:r>
      <w:r w:rsidR="00425782">
        <w:rPr>
          <w:b/>
          <w:bCs/>
          <w:szCs w:val="28"/>
          <w:u w:val="single"/>
        </w:rPr>
        <w:t>LANNING AND ECONOMIC DEVELOPMENT STANDING COMMITTEE</w:t>
      </w:r>
    </w:p>
    <w:p w:rsidR="00C15EC3" w:rsidRDefault="00C15EC3" w:rsidP="000F4C4F">
      <w:pPr>
        <w:rPr>
          <w:b/>
          <w:bCs/>
          <w:szCs w:val="28"/>
        </w:rPr>
      </w:pPr>
    </w:p>
    <w:p w:rsidR="00AE51F0" w:rsidRDefault="00425782" w:rsidP="000F4C4F">
      <w:pPr>
        <w:pStyle w:val="NormalWeb"/>
        <w:widowControl w:val="0"/>
        <w:adjustRightInd w:val="0"/>
        <w:spacing w:before="0" w:beforeAutospacing="0" w:after="0" w:afterAutospacing="0" w:line="360" w:lineRule="atLeast"/>
        <w:ind w:left="720" w:hanging="720"/>
        <w:jc w:val="both"/>
        <w:rPr>
          <w:b/>
          <w:bCs/>
        </w:rPr>
      </w:pPr>
      <w:r>
        <w:rPr>
          <w:b/>
          <w:bCs/>
        </w:rPr>
        <w:t>OFFICE OF CONTRACTING AND PROCUREMENT</w:t>
      </w:r>
    </w:p>
    <w:p w:rsidR="00425782" w:rsidRPr="00F357EC" w:rsidRDefault="00425782" w:rsidP="000F4C4F">
      <w:pPr>
        <w:pStyle w:val="level1"/>
        <w:numPr>
          <w:ilvl w:val="0"/>
          <w:numId w:val="30"/>
        </w:numPr>
        <w:tabs>
          <w:tab w:val="clear" w:pos="720"/>
        </w:tabs>
        <w:ind w:hanging="720"/>
        <w:rPr>
          <w:b/>
          <w:bCs/>
        </w:rPr>
      </w:pPr>
      <w:r>
        <w:rPr>
          <w:b/>
          <w:bCs/>
        </w:rPr>
        <w:t>Tate,</w:t>
      </w:r>
      <w:r w:rsidRPr="00F357EC">
        <w:rPr>
          <w:bCs/>
        </w:rPr>
        <w:t xml:space="preserve"> reso. autho. </w:t>
      </w:r>
      <w:r w:rsidRPr="00F357EC">
        <w:rPr>
          <w:b/>
          <w:bCs/>
        </w:rPr>
        <w:t xml:space="preserve">Contract No. 6001294 - </w:t>
      </w:r>
      <w:r w:rsidRPr="00393FCF">
        <w:rPr>
          <w:shd w:val="clear" w:color="auto" w:fill="FFFFFF"/>
        </w:rPr>
        <w:t>100% Federal Funding – AMEND 1– To Provide Leadership Development/Scholarship Program. – Contractor: Coleman A. Young Foundation – Location: </w:t>
      </w:r>
      <w:r w:rsidRPr="00F357EC">
        <w:rPr>
          <w:rStyle w:val="2hwztce1zkwqjyzgqxpmay"/>
          <w:bdr w:val="none" w:sz="0" w:space="0" w:color="auto" w:frame="1"/>
          <w:shd w:val="clear" w:color="auto" w:fill="FFFFFF"/>
        </w:rPr>
        <w:t>7650 Second, Ste. 206, Detroit, MI 48202</w:t>
      </w:r>
      <w:r w:rsidRPr="00393FCF">
        <w:rPr>
          <w:shd w:val="clear" w:color="auto" w:fill="FFFFFF"/>
        </w:rPr>
        <w:t xml:space="preserve"> – Contract Period: July 1, 2019 through December 31, 2019 – Total Contract Amount: $66,535.00 </w:t>
      </w:r>
      <w:r w:rsidRPr="00393FCF">
        <w:rPr>
          <w:b/>
          <w:shd w:val="clear" w:color="auto" w:fill="FFFFFF"/>
        </w:rPr>
        <w:t>HOUSING AND REVITALIZATION (</w:t>
      </w:r>
      <w:r w:rsidRPr="00393FCF">
        <w:rPr>
          <w:b/>
          <w:i/>
        </w:rPr>
        <w:t>This Extension is for Time Only. Original Expiration 6/30/19</w:t>
      </w:r>
      <w:r w:rsidRPr="00393FCF">
        <w:rPr>
          <w:b/>
          <w:shd w:val="clear" w:color="auto" w:fill="FFFFFF"/>
        </w:rPr>
        <w:t>)</w:t>
      </w:r>
      <w:r w:rsidRPr="00F357EC">
        <w:rPr>
          <w:b/>
          <w:iCs/>
        </w:rPr>
        <w:t xml:space="preserve"> </w:t>
      </w:r>
    </w:p>
    <w:p w:rsidR="00425782" w:rsidRPr="00F357EC" w:rsidRDefault="00425782" w:rsidP="000F4C4F">
      <w:pPr>
        <w:pStyle w:val="level1"/>
        <w:tabs>
          <w:tab w:val="clear" w:pos="720"/>
        </w:tabs>
        <w:ind w:left="1440"/>
        <w:rPr>
          <w:b/>
          <w:bCs/>
        </w:rPr>
      </w:pPr>
    </w:p>
    <w:p w:rsidR="005A42B3" w:rsidRPr="005A42B3" w:rsidRDefault="00425782" w:rsidP="000F4C4F">
      <w:pPr>
        <w:pStyle w:val="level1"/>
        <w:numPr>
          <w:ilvl w:val="0"/>
          <w:numId w:val="30"/>
        </w:numPr>
        <w:tabs>
          <w:tab w:val="clear" w:pos="720"/>
        </w:tabs>
        <w:ind w:hanging="720"/>
        <w:rPr>
          <w:b/>
          <w:bCs/>
        </w:rPr>
      </w:pPr>
      <w:r>
        <w:rPr>
          <w:b/>
          <w:bCs/>
        </w:rPr>
        <w:t>Tate,</w:t>
      </w:r>
      <w:r w:rsidRPr="00F357EC">
        <w:rPr>
          <w:bCs/>
        </w:rPr>
        <w:t xml:space="preserve"> reso. autho. </w:t>
      </w:r>
      <w:r w:rsidRPr="00F357EC">
        <w:rPr>
          <w:b/>
          <w:bCs/>
        </w:rPr>
        <w:t xml:space="preserve">Contract No. 6002180 - </w:t>
      </w:r>
      <w:r w:rsidRPr="00393FCF">
        <w:rPr>
          <w:shd w:val="clear" w:color="auto" w:fill="FFFFFF"/>
        </w:rPr>
        <w:t>100% City Funding – To Provide Digitizing Services for the Tax Incentive, HUB Entitlement Funding, and other Public Investment Processes. – Contractor: Berry, Dunn, McNeil, &amp; Parker, LLC – Location: </w:t>
      </w:r>
      <w:r w:rsidRPr="00F357EC">
        <w:rPr>
          <w:rStyle w:val="2hwztce1zkwqjyzgqxpmay"/>
          <w:bdr w:val="none" w:sz="0" w:space="0" w:color="auto" w:frame="1"/>
          <w:shd w:val="clear" w:color="auto" w:fill="FFFFFF"/>
        </w:rPr>
        <w:t>1000 Middle St., Portland, ME 04104</w:t>
      </w:r>
      <w:r w:rsidRPr="00393FCF">
        <w:rPr>
          <w:shd w:val="clear" w:color="auto" w:fill="FFFFFF"/>
        </w:rPr>
        <w:t xml:space="preserve"> – Contract Period: Upon City Council Approval through July 31, 2021 – Total Contract Amount: $112,975.00 </w:t>
      </w:r>
      <w:r w:rsidRPr="00393FCF">
        <w:rPr>
          <w:b/>
          <w:shd w:val="clear" w:color="auto" w:fill="FFFFFF"/>
        </w:rPr>
        <w:t>HOUSING AND REVITALIZATION</w:t>
      </w:r>
    </w:p>
    <w:p w:rsidR="005A42B3" w:rsidRDefault="005A42B3" w:rsidP="005A42B3">
      <w:pPr>
        <w:pStyle w:val="ListParagraph"/>
        <w:rPr>
          <w:b/>
          <w:shd w:val="clear" w:color="auto" w:fill="FFFFFF"/>
        </w:rPr>
      </w:pPr>
    </w:p>
    <w:p w:rsidR="00425782" w:rsidRDefault="00425782" w:rsidP="000F4C4F">
      <w:pPr>
        <w:pStyle w:val="NormalWeb"/>
        <w:widowControl w:val="0"/>
        <w:numPr>
          <w:ilvl w:val="0"/>
          <w:numId w:val="30"/>
        </w:numPr>
        <w:adjustRightInd w:val="0"/>
        <w:spacing w:before="0" w:beforeAutospacing="0" w:after="0" w:afterAutospacing="0" w:line="360" w:lineRule="atLeast"/>
        <w:ind w:hanging="720"/>
        <w:jc w:val="both"/>
        <w:rPr>
          <w:b/>
          <w:bCs/>
        </w:rPr>
      </w:pPr>
      <w:r>
        <w:rPr>
          <w:b/>
          <w:bCs/>
        </w:rPr>
        <w:t>Tate,</w:t>
      </w:r>
      <w:r w:rsidRPr="00F357EC">
        <w:rPr>
          <w:bCs/>
        </w:rPr>
        <w:t xml:space="preserve"> reso. autho. </w:t>
      </w:r>
      <w:r w:rsidRPr="00F357EC">
        <w:rPr>
          <w:b/>
          <w:bCs/>
        </w:rPr>
        <w:t xml:space="preserve">Contract No. 6002346 - </w:t>
      </w:r>
      <w:r w:rsidRPr="00393FCF">
        <w:rPr>
          <w:shd w:val="clear" w:color="auto" w:fill="FFFFFF"/>
        </w:rPr>
        <w:t>100% City Funding – 19-20 FY Agreement for the Detroit Economic Growth Corporation. To Provide Assistance in Economic Development Activities by Attracting new and assisting with the Retention and Expansion of Existing Commerce and Industry in the City. – Contractor: Detroit Economic Growth Corporation – Location: </w:t>
      </w:r>
      <w:r w:rsidRPr="00F357EC">
        <w:rPr>
          <w:rStyle w:val="2hwztce1zkwqjyzgqxpmay"/>
          <w:bdr w:val="none" w:sz="0" w:space="0" w:color="auto" w:frame="1"/>
          <w:shd w:val="clear" w:color="auto" w:fill="FFFFFF"/>
        </w:rPr>
        <w:t>500 Griswold, Ste. 2200, Detroit, MI 48226</w:t>
      </w:r>
      <w:r w:rsidRPr="00393FCF">
        <w:rPr>
          <w:shd w:val="clear" w:color="auto" w:fill="FFFFFF"/>
        </w:rPr>
        <w:t xml:space="preserve"> – Contract Period: Upon City Council Approval through June 30, 2020 – Total Contract Amount: $1,936,304.00 </w:t>
      </w:r>
      <w:r w:rsidRPr="00393FCF">
        <w:rPr>
          <w:b/>
          <w:shd w:val="clear" w:color="auto" w:fill="FFFFFF"/>
        </w:rPr>
        <w:t>HOUSING AND REVITALIZATION</w:t>
      </w:r>
    </w:p>
    <w:p w:rsidR="00425782" w:rsidRDefault="00425782" w:rsidP="000F4C4F">
      <w:pPr>
        <w:pStyle w:val="NormalWeb"/>
        <w:widowControl w:val="0"/>
        <w:adjustRightInd w:val="0"/>
        <w:spacing w:before="0" w:beforeAutospacing="0" w:after="0" w:afterAutospacing="0" w:line="360" w:lineRule="atLeast"/>
        <w:ind w:left="720" w:hanging="720"/>
        <w:jc w:val="both"/>
        <w:rPr>
          <w:b/>
          <w:bCs/>
        </w:rPr>
      </w:pPr>
    </w:p>
    <w:p w:rsidR="005A42B3" w:rsidRDefault="005A42B3" w:rsidP="000F4C4F">
      <w:pPr>
        <w:pStyle w:val="ListParagraph"/>
        <w:ind w:hanging="720"/>
        <w:rPr>
          <w:b/>
          <w:bCs/>
        </w:rPr>
      </w:pPr>
    </w:p>
    <w:p w:rsidR="004E581C" w:rsidRPr="00F357EC" w:rsidRDefault="004E581C" w:rsidP="000F4C4F">
      <w:pPr>
        <w:pStyle w:val="ListParagraph"/>
        <w:ind w:hanging="720"/>
        <w:rPr>
          <w:b/>
          <w:bCs/>
        </w:rPr>
      </w:pPr>
      <w:r w:rsidRPr="00F357EC">
        <w:rPr>
          <w:b/>
          <w:bCs/>
        </w:rPr>
        <w:t>CITY PLANNING COMMISSION</w:t>
      </w:r>
    </w:p>
    <w:p w:rsidR="004E581C" w:rsidRDefault="004E581C" w:rsidP="000F4C4F">
      <w:pPr>
        <w:pStyle w:val="ListParagraph"/>
        <w:numPr>
          <w:ilvl w:val="0"/>
          <w:numId w:val="30"/>
        </w:numPr>
        <w:ind w:hanging="720"/>
        <w:rPr>
          <w:b/>
          <w:bCs/>
        </w:rPr>
      </w:pPr>
      <w:r>
        <w:rPr>
          <w:b/>
          <w:bCs/>
        </w:rPr>
        <w:t xml:space="preserve">Tate, </w:t>
      </w:r>
      <w:r w:rsidR="00A02882" w:rsidRPr="00A02882">
        <w:rPr>
          <w:bCs/>
        </w:rPr>
        <w:t>a</w:t>
      </w:r>
      <w:r w:rsidR="00A02882">
        <w:rPr>
          <w:b/>
          <w:bCs/>
        </w:rPr>
        <w:t xml:space="preserve"> </w:t>
      </w:r>
      <w:r w:rsidRPr="004E581C">
        <w:rPr>
          <w:bCs/>
        </w:rPr>
        <w:t>Proposed Ordinance to amend Chapter 61 of the 1984 Detroit City Code, ‘</w:t>
      </w:r>
      <w:r w:rsidRPr="004E581C">
        <w:rPr>
          <w:bCs/>
          <w:i/>
        </w:rPr>
        <w:t>Zoning</w:t>
      </w:r>
      <w:r w:rsidRPr="004E581C">
        <w:rPr>
          <w:bCs/>
        </w:rPr>
        <w:t xml:space="preserve">,’ commonly known as the Detroit Zoning Ordinance, by amending Article XVII, District Map No. 24, by showing an M3 (General Industrial District) zoning classification where an R2 (Two-Family Residential District) zoning classification currently exists on three-hundred and twelve (312) parcels commonly identified as the former Kettering High School located at 6101 Van Dyke Avenue and the former Rose Elementary School located at 5800 Field Avenue, generally bounded by the I-94 Edsel Ford Expressway and Medbury Avenue to the north, Van Dyke Avenue to the east, Hendrie Avenue to the south and Townsend Avenue to the west. </w:t>
      </w:r>
      <w:r w:rsidR="00A02882">
        <w:rPr>
          <w:b/>
          <w:bCs/>
        </w:rPr>
        <w:t>INTRODUCE</w:t>
      </w:r>
    </w:p>
    <w:p w:rsidR="00A02882" w:rsidRDefault="00A02882" w:rsidP="000F4C4F">
      <w:pPr>
        <w:pStyle w:val="ListParagraph"/>
        <w:rPr>
          <w:b/>
          <w:bCs/>
        </w:rPr>
      </w:pPr>
    </w:p>
    <w:p w:rsidR="00A02882" w:rsidRPr="004E581C" w:rsidRDefault="00A02882" w:rsidP="000F4C4F">
      <w:pPr>
        <w:pStyle w:val="ListParagraph"/>
        <w:numPr>
          <w:ilvl w:val="0"/>
          <w:numId w:val="30"/>
        </w:numPr>
        <w:ind w:hanging="720"/>
        <w:rPr>
          <w:b/>
          <w:bCs/>
        </w:rPr>
      </w:pPr>
      <w:r>
        <w:rPr>
          <w:b/>
          <w:bCs/>
        </w:rPr>
        <w:t xml:space="preserve">Tate, </w:t>
      </w:r>
      <w:r w:rsidR="00F84EB5">
        <w:rPr>
          <w:bCs/>
          <w:szCs w:val="28"/>
        </w:rPr>
        <w:t>reso. autho.</w:t>
      </w:r>
      <w:r>
        <w:rPr>
          <w:bCs/>
        </w:rPr>
        <w:t xml:space="preserve"> setting a public hearing on the foregoing ordinance amendment.</w:t>
      </w:r>
    </w:p>
    <w:p w:rsidR="004E581C" w:rsidRPr="00F357EC" w:rsidRDefault="004E581C" w:rsidP="000F4C4F">
      <w:pPr>
        <w:pStyle w:val="ListParagraph"/>
        <w:ind w:hanging="720"/>
        <w:rPr>
          <w:b/>
          <w:bCs/>
        </w:rPr>
      </w:pPr>
    </w:p>
    <w:p w:rsidR="004E581C" w:rsidRDefault="00A02882" w:rsidP="000F4C4F">
      <w:pPr>
        <w:pStyle w:val="ListParagraph"/>
        <w:numPr>
          <w:ilvl w:val="0"/>
          <w:numId w:val="30"/>
        </w:numPr>
        <w:ind w:hanging="720"/>
        <w:rPr>
          <w:b/>
          <w:bCs/>
        </w:rPr>
      </w:pPr>
      <w:r>
        <w:rPr>
          <w:b/>
          <w:bCs/>
        </w:rPr>
        <w:t>Tate,</w:t>
      </w:r>
      <w:r w:rsidR="004E581C" w:rsidRPr="004E581C">
        <w:rPr>
          <w:bCs/>
        </w:rPr>
        <w:t xml:space="preserve"> </w:t>
      </w:r>
      <w:r>
        <w:rPr>
          <w:bCs/>
        </w:rPr>
        <w:t xml:space="preserve">a </w:t>
      </w:r>
      <w:r w:rsidR="004E581C" w:rsidRPr="004E581C">
        <w:rPr>
          <w:bCs/>
        </w:rPr>
        <w:t>Proposed Ordinance to amend Chapter 61 of the 1984 Detroit City Code, ‘</w:t>
      </w:r>
      <w:r w:rsidR="004E581C" w:rsidRPr="004E581C">
        <w:rPr>
          <w:bCs/>
          <w:i/>
        </w:rPr>
        <w:t>Zoning</w:t>
      </w:r>
      <w:r w:rsidR="004E581C" w:rsidRPr="004E581C">
        <w:rPr>
          <w:bCs/>
        </w:rPr>
        <w:t xml:space="preserve">,’ commonly known as the Detroit Zoning Ordinance, by amending Article XVII, District Map Nos. 28 and 30 to show an M2 (Restricted Industrial District) zoning classification where a B4 (General Business District) zoning classification is currently shown for seven parcels commonly identified as 11232, 11238, 11244, </w:t>
      </w:r>
      <w:r w:rsidR="004E581C" w:rsidRPr="004E581C">
        <w:rPr>
          <w:bCs/>
        </w:rPr>
        <w:lastRenderedPageBreak/>
        <w:t xml:space="preserve">and 11250 East Warren; 2115 and 4711 St. Jean; and 11235 Kercheval. </w:t>
      </w:r>
      <w:r>
        <w:rPr>
          <w:b/>
          <w:bCs/>
        </w:rPr>
        <w:t>INTRODUCE</w:t>
      </w:r>
    </w:p>
    <w:p w:rsidR="005A42B3" w:rsidRPr="005A42B3" w:rsidRDefault="005A42B3" w:rsidP="005A42B3">
      <w:pPr>
        <w:pStyle w:val="ListParagraph"/>
        <w:rPr>
          <w:b/>
          <w:bCs/>
        </w:rPr>
      </w:pPr>
    </w:p>
    <w:p w:rsidR="00A02882" w:rsidRPr="004E581C" w:rsidRDefault="00A02882" w:rsidP="000F4C4F">
      <w:pPr>
        <w:pStyle w:val="ListParagraph"/>
        <w:numPr>
          <w:ilvl w:val="0"/>
          <w:numId w:val="30"/>
        </w:numPr>
        <w:ind w:hanging="720"/>
        <w:rPr>
          <w:b/>
          <w:bCs/>
        </w:rPr>
      </w:pPr>
      <w:r>
        <w:rPr>
          <w:b/>
          <w:bCs/>
        </w:rPr>
        <w:t xml:space="preserve">Tate, </w:t>
      </w:r>
      <w:r w:rsidR="00F84EB5">
        <w:rPr>
          <w:bCs/>
          <w:szCs w:val="28"/>
        </w:rPr>
        <w:t>reso. autho.</w:t>
      </w:r>
      <w:r>
        <w:rPr>
          <w:bCs/>
        </w:rPr>
        <w:t xml:space="preserve"> setting a public hearing on the foregoing ordinance amendment.</w:t>
      </w:r>
    </w:p>
    <w:p w:rsidR="004E581C" w:rsidRPr="00F357EC" w:rsidRDefault="004E581C" w:rsidP="000F4C4F">
      <w:pPr>
        <w:ind w:left="720" w:hanging="720"/>
        <w:rPr>
          <w:b/>
          <w:bCs/>
        </w:rPr>
      </w:pPr>
    </w:p>
    <w:p w:rsidR="004E581C" w:rsidRPr="00A02882" w:rsidRDefault="00A02882" w:rsidP="000F4C4F">
      <w:pPr>
        <w:pStyle w:val="ListParagraph"/>
        <w:numPr>
          <w:ilvl w:val="0"/>
          <w:numId w:val="30"/>
        </w:numPr>
        <w:ind w:hanging="720"/>
      </w:pPr>
      <w:r>
        <w:rPr>
          <w:b/>
          <w:bCs/>
        </w:rPr>
        <w:t>Tate,</w:t>
      </w:r>
      <w:r w:rsidR="004E581C" w:rsidRPr="004E581C">
        <w:rPr>
          <w:bCs/>
        </w:rPr>
        <w:t xml:space="preserve"> </w:t>
      </w:r>
      <w:r>
        <w:rPr>
          <w:bCs/>
        </w:rPr>
        <w:t xml:space="preserve">a </w:t>
      </w:r>
      <w:r w:rsidR="004E581C" w:rsidRPr="004E581C">
        <w:rPr>
          <w:bCs/>
        </w:rPr>
        <w:t>Proposed Ordinance to amend Chapter 61 of the 1984 Detroit City Code, ‘</w:t>
      </w:r>
      <w:r w:rsidR="004E581C" w:rsidRPr="004E581C">
        <w:rPr>
          <w:bCs/>
          <w:i/>
        </w:rPr>
        <w:t>Zoning</w:t>
      </w:r>
      <w:r w:rsidR="004E581C" w:rsidRPr="004E581C">
        <w:rPr>
          <w:bCs/>
        </w:rPr>
        <w:t xml:space="preserve">,’ commonly known as the Detroit Zoning Ordinance, by amending Article XVII, District Map No. 11 to modify the existing PD (Planned Development District) zoning classification, established by Ordinance No. 512-H, shown on property located at 3500 East Jefferson Avenue, generally bounded by Wight Street (extended) to the north, the U.S. Coast Guard facility located at 110 Mt. Elliott Street to the east, the Detroit River to the South, and East Harbortown Drive to the west. </w:t>
      </w:r>
      <w:r>
        <w:rPr>
          <w:b/>
          <w:bCs/>
        </w:rPr>
        <w:t>INTRODUCE</w:t>
      </w:r>
    </w:p>
    <w:p w:rsidR="00A02882" w:rsidRDefault="00A02882" w:rsidP="000F4C4F">
      <w:pPr>
        <w:pStyle w:val="ListParagraph"/>
      </w:pPr>
    </w:p>
    <w:p w:rsidR="00A02882" w:rsidRPr="00F357EC" w:rsidRDefault="00A02882" w:rsidP="000F4C4F">
      <w:pPr>
        <w:pStyle w:val="ListParagraph"/>
        <w:numPr>
          <w:ilvl w:val="0"/>
          <w:numId w:val="30"/>
        </w:numPr>
        <w:ind w:hanging="720"/>
      </w:pPr>
      <w:r>
        <w:rPr>
          <w:b/>
          <w:bCs/>
        </w:rPr>
        <w:t xml:space="preserve">Tate, </w:t>
      </w:r>
      <w:r w:rsidR="00F84EB5">
        <w:rPr>
          <w:bCs/>
          <w:szCs w:val="28"/>
        </w:rPr>
        <w:t>reso. autho.</w:t>
      </w:r>
      <w:r>
        <w:rPr>
          <w:bCs/>
        </w:rPr>
        <w:t xml:space="preserve"> setting a public hearing on the foregoing ordinance amendment.</w:t>
      </w:r>
    </w:p>
    <w:p w:rsidR="004E581C" w:rsidRPr="00F357EC" w:rsidRDefault="004E581C" w:rsidP="000F4C4F">
      <w:pPr>
        <w:pStyle w:val="ListParagraph"/>
        <w:ind w:hanging="720"/>
      </w:pPr>
    </w:p>
    <w:p w:rsidR="004E581C" w:rsidRPr="00A02882" w:rsidRDefault="00A02882" w:rsidP="000F4C4F">
      <w:pPr>
        <w:pStyle w:val="ListParagraph"/>
        <w:numPr>
          <w:ilvl w:val="0"/>
          <w:numId w:val="30"/>
        </w:numPr>
        <w:ind w:hanging="720"/>
        <w:rPr>
          <w:b/>
        </w:rPr>
      </w:pPr>
      <w:r>
        <w:rPr>
          <w:b/>
          <w:bCs/>
        </w:rPr>
        <w:t>Tate,</w:t>
      </w:r>
      <w:r w:rsidR="004E581C" w:rsidRPr="004E581C">
        <w:rPr>
          <w:bCs/>
        </w:rPr>
        <w:t xml:space="preserve"> </w:t>
      </w:r>
      <w:r>
        <w:rPr>
          <w:bCs/>
        </w:rPr>
        <w:t xml:space="preserve">a </w:t>
      </w:r>
      <w:r w:rsidR="004E581C" w:rsidRPr="004E581C">
        <w:rPr>
          <w:bCs/>
        </w:rPr>
        <w:t>Proposed Ordinance to amend Chapter 61 of the 1984 Detroit City Code, ‘</w:t>
      </w:r>
      <w:r w:rsidR="004E581C" w:rsidRPr="004E581C">
        <w:rPr>
          <w:bCs/>
          <w:i/>
        </w:rPr>
        <w:t>Zoning</w:t>
      </w:r>
      <w:r w:rsidR="004E581C" w:rsidRPr="004E581C">
        <w:rPr>
          <w:bCs/>
        </w:rPr>
        <w:t xml:space="preserve">,’ commonly known as the Detroit Zoning Ordinance, by amending Article XVII, District Map 2 to establish a PD (Planned Development) zoning classification where B4 (General Business District) and M3 (General Industrial District) zoning classifications currently exist on land generally bounded by Gratiot Avenue, Russell Street, and Maple Street to allow for mixed-use buildings with residential units, retail, commercial and institutional space.  Additionally, to allow for a parking structure and off-street parking spaces. </w:t>
      </w:r>
      <w:r>
        <w:rPr>
          <w:b/>
          <w:bCs/>
        </w:rPr>
        <w:t>INTRODUCE</w:t>
      </w:r>
    </w:p>
    <w:p w:rsidR="00A02882" w:rsidRPr="00A02882" w:rsidRDefault="00A02882" w:rsidP="000F4C4F">
      <w:pPr>
        <w:pStyle w:val="ListParagraph"/>
        <w:rPr>
          <w:b/>
        </w:rPr>
      </w:pPr>
    </w:p>
    <w:p w:rsidR="00A02882" w:rsidRPr="004135BC" w:rsidRDefault="00A02882" w:rsidP="000F4C4F">
      <w:pPr>
        <w:pStyle w:val="ListParagraph"/>
        <w:numPr>
          <w:ilvl w:val="0"/>
          <w:numId w:val="30"/>
        </w:numPr>
        <w:ind w:hanging="720"/>
        <w:rPr>
          <w:b/>
        </w:rPr>
      </w:pPr>
      <w:r>
        <w:rPr>
          <w:b/>
          <w:bCs/>
        </w:rPr>
        <w:t xml:space="preserve">Tate, </w:t>
      </w:r>
      <w:r w:rsidR="00F84EB5">
        <w:rPr>
          <w:bCs/>
          <w:szCs w:val="28"/>
        </w:rPr>
        <w:t>reso. autho.</w:t>
      </w:r>
      <w:r>
        <w:rPr>
          <w:bCs/>
        </w:rPr>
        <w:t xml:space="preserve"> setting a public hearing on the foregoing ordinance amendment.</w:t>
      </w:r>
    </w:p>
    <w:p w:rsidR="004135BC" w:rsidRPr="004135BC" w:rsidRDefault="004135BC" w:rsidP="004135BC">
      <w:pPr>
        <w:pStyle w:val="ListParagraph"/>
        <w:rPr>
          <w:b/>
        </w:rPr>
      </w:pPr>
    </w:p>
    <w:p w:rsidR="004135BC" w:rsidRPr="004135BC" w:rsidRDefault="004135BC" w:rsidP="000F4C4F">
      <w:pPr>
        <w:pStyle w:val="ListParagraph"/>
        <w:numPr>
          <w:ilvl w:val="0"/>
          <w:numId w:val="30"/>
        </w:numPr>
        <w:ind w:hanging="720"/>
        <w:rPr>
          <w:b/>
        </w:rPr>
      </w:pPr>
      <w:r>
        <w:rPr>
          <w:b/>
          <w:bCs/>
        </w:rPr>
        <w:t xml:space="preserve">Tate, </w:t>
      </w:r>
      <w:r>
        <w:rPr>
          <w:bCs/>
        </w:rPr>
        <w:t xml:space="preserve">a </w:t>
      </w:r>
      <w:r w:rsidRPr="00393FCF">
        <w:t>Proposed Ordinance to amend Chapter 61 of the 1984 Detroit City Code, Zoning; by amending Article XII, Use Regulations, by removing a portion of the language in Section 61-12-392, Prohibited uses and activities, to bring this section into compliance with Chapter 9, Buildings and Building Regulations, Article I, Detroit Property Maintenance Code, Division 3, Requirements for Rental Property, Subdivision C, Short Term Rentals. (Repeal of the home occupations prohibition in Chapter 61 of the City Code (Zoning); and amendments to Chapter 9 of the City Code (Buildings and Building Regulations) to define and establish provisions relative to Short Term Rentals.)</w:t>
      </w:r>
      <w:r w:rsidRPr="004135BC">
        <w:rPr>
          <w:b/>
          <w:bCs/>
        </w:rPr>
        <w:t xml:space="preserve"> </w:t>
      </w:r>
      <w:r>
        <w:rPr>
          <w:b/>
          <w:bCs/>
        </w:rPr>
        <w:t>INTRODUCE</w:t>
      </w:r>
    </w:p>
    <w:p w:rsidR="004135BC" w:rsidRPr="004135BC" w:rsidRDefault="004135BC" w:rsidP="004135BC">
      <w:pPr>
        <w:pStyle w:val="ListParagraph"/>
        <w:rPr>
          <w:b/>
        </w:rPr>
      </w:pPr>
    </w:p>
    <w:p w:rsidR="004135BC" w:rsidRPr="004E581C" w:rsidRDefault="004135BC" w:rsidP="000F4C4F">
      <w:pPr>
        <w:pStyle w:val="ListParagraph"/>
        <w:numPr>
          <w:ilvl w:val="0"/>
          <w:numId w:val="30"/>
        </w:numPr>
        <w:ind w:hanging="720"/>
        <w:rPr>
          <w:b/>
        </w:rPr>
      </w:pPr>
      <w:r>
        <w:rPr>
          <w:b/>
          <w:bCs/>
        </w:rPr>
        <w:t xml:space="preserve">Tate, </w:t>
      </w:r>
      <w:r w:rsidR="00F84EB5">
        <w:rPr>
          <w:bCs/>
          <w:szCs w:val="28"/>
        </w:rPr>
        <w:t>reso. autho.</w:t>
      </w:r>
      <w:r>
        <w:rPr>
          <w:bCs/>
        </w:rPr>
        <w:t xml:space="preserve"> setting a public hearing on the foregoing ordinance amendment.</w:t>
      </w:r>
    </w:p>
    <w:p w:rsidR="004E581C" w:rsidRDefault="004E581C" w:rsidP="000F4C4F">
      <w:pPr>
        <w:ind w:left="720" w:hanging="720"/>
        <w:rPr>
          <w:b/>
        </w:rPr>
      </w:pPr>
    </w:p>
    <w:p w:rsidR="00FE1192" w:rsidRDefault="00FE1192" w:rsidP="000F4C4F">
      <w:pPr>
        <w:ind w:left="720" w:hanging="720"/>
        <w:rPr>
          <w:b/>
        </w:rPr>
      </w:pPr>
      <w:r>
        <w:rPr>
          <w:b/>
        </w:rPr>
        <w:t>DETROIT BROWNFIELD REDEVELOPMENT AUTHORITY</w:t>
      </w:r>
    </w:p>
    <w:p w:rsidR="00FE1192" w:rsidRPr="00FE1192" w:rsidRDefault="00FE1192" w:rsidP="000F4C4F">
      <w:pPr>
        <w:pStyle w:val="ListParagraph"/>
        <w:numPr>
          <w:ilvl w:val="0"/>
          <w:numId w:val="30"/>
        </w:numPr>
        <w:ind w:hanging="720"/>
        <w:rPr>
          <w:b/>
        </w:rPr>
      </w:pPr>
      <w:r w:rsidRPr="004E581C">
        <w:rPr>
          <w:b/>
          <w:bCs/>
        </w:rPr>
        <w:t xml:space="preserve">Tate, </w:t>
      </w:r>
      <w:r w:rsidRPr="004E581C">
        <w:rPr>
          <w:bCs/>
        </w:rPr>
        <w:t>reso. autho.</w:t>
      </w:r>
      <w:r>
        <w:rPr>
          <w:bCs/>
        </w:rPr>
        <w:t xml:space="preserve"> Approving </w:t>
      </w:r>
      <w:r w:rsidRPr="00F357EC">
        <w:rPr>
          <w:bCs/>
        </w:rPr>
        <w:t xml:space="preserve"> the Brownfield Plan of the City of Detroit Brownfield Redevelopment Authority for the 40 Hague Redevelopment</w:t>
      </w:r>
      <w:r w:rsidR="00E960A3">
        <w:rPr>
          <w:bCs/>
        </w:rPr>
        <w:t xml:space="preserve"> Project</w:t>
      </w:r>
      <w:r w:rsidRPr="00F357EC">
        <w:rPr>
          <w:bCs/>
        </w:rPr>
        <w:t>.</w:t>
      </w:r>
    </w:p>
    <w:p w:rsidR="00FE1192" w:rsidRDefault="00FE1192" w:rsidP="000F4C4F">
      <w:pPr>
        <w:ind w:left="720" w:hanging="720"/>
        <w:rPr>
          <w:b/>
        </w:rPr>
      </w:pPr>
    </w:p>
    <w:p w:rsidR="005A42B3" w:rsidRDefault="005A42B3" w:rsidP="000F4C4F">
      <w:pPr>
        <w:ind w:left="720" w:hanging="720"/>
        <w:rPr>
          <w:b/>
        </w:rPr>
      </w:pPr>
    </w:p>
    <w:p w:rsidR="005A42B3" w:rsidRDefault="005A42B3" w:rsidP="000F4C4F">
      <w:pPr>
        <w:ind w:left="720" w:hanging="720"/>
        <w:rPr>
          <w:b/>
        </w:rPr>
      </w:pPr>
    </w:p>
    <w:p w:rsidR="005A42B3" w:rsidRDefault="005A42B3" w:rsidP="000F4C4F">
      <w:pPr>
        <w:ind w:left="720" w:hanging="720"/>
        <w:rPr>
          <w:b/>
        </w:rPr>
      </w:pPr>
    </w:p>
    <w:p w:rsidR="004E581C" w:rsidRPr="004E581C" w:rsidRDefault="004E581C" w:rsidP="000F4C4F">
      <w:pPr>
        <w:ind w:left="720" w:hanging="720"/>
        <w:rPr>
          <w:b/>
        </w:rPr>
      </w:pPr>
      <w:r w:rsidRPr="00F71842">
        <w:rPr>
          <w:b/>
        </w:rPr>
        <w:lastRenderedPageBreak/>
        <w:t>HOUSING AND REVITALIZATION</w:t>
      </w:r>
      <w:r>
        <w:rPr>
          <w:b/>
        </w:rPr>
        <w:t xml:space="preserve"> DEPARTMENT</w:t>
      </w:r>
    </w:p>
    <w:p w:rsidR="004E581C" w:rsidRPr="004E581C" w:rsidRDefault="004E581C" w:rsidP="000F4C4F">
      <w:pPr>
        <w:pStyle w:val="ListParagraph"/>
        <w:numPr>
          <w:ilvl w:val="0"/>
          <w:numId w:val="30"/>
        </w:numPr>
        <w:ind w:hanging="720"/>
        <w:rPr>
          <w:b/>
          <w:bCs/>
        </w:rPr>
      </w:pPr>
      <w:r w:rsidRPr="004E581C">
        <w:rPr>
          <w:b/>
          <w:bCs/>
        </w:rPr>
        <w:t xml:space="preserve">Tate, </w:t>
      </w:r>
      <w:r w:rsidRPr="004E581C">
        <w:rPr>
          <w:bCs/>
        </w:rPr>
        <w:t xml:space="preserve">reso. autho. </w:t>
      </w:r>
      <w:r w:rsidRPr="00E960A3">
        <w:rPr>
          <w:b/>
          <w:bCs/>
          <w:i/>
        </w:rPr>
        <w:t>Approving</w:t>
      </w:r>
      <w:r w:rsidRPr="004E581C">
        <w:rPr>
          <w:bCs/>
        </w:rPr>
        <w:t xml:space="preserve"> an Obsolete Property Rehabilitation District, on behalf of RainCheck Development, LLC in the area of 40 Hague, Detroit, Michigan, in accordance with Public Act 146 of 2000. </w:t>
      </w:r>
      <w:r w:rsidRPr="004E581C">
        <w:rPr>
          <w:b/>
          <w:bCs/>
        </w:rPr>
        <w:t>(Petition #895)</w:t>
      </w:r>
    </w:p>
    <w:p w:rsidR="004569CC" w:rsidRDefault="004569CC" w:rsidP="000F4C4F">
      <w:pPr>
        <w:ind w:left="720" w:hanging="720"/>
        <w:rPr>
          <w:b/>
          <w:bCs/>
        </w:rPr>
      </w:pPr>
    </w:p>
    <w:p w:rsidR="004E581C" w:rsidRPr="004E581C" w:rsidRDefault="004E581C" w:rsidP="000F4C4F">
      <w:pPr>
        <w:pStyle w:val="ListParagraph"/>
        <w:numPr>
          <w:ilvl w:val="0"/>
          <w:numId w:val="30"/>
        </w:numPr>
        <w:ind w:hanging="720"/>
        <w:rPr>
          <w:b/>
          <w:bCs/>
        </w:rPr>
      </w:pPr>
      <w:r w:rsidRPr="004E581C">
        <w:rPr>
          <w:b/>
          <w:bCs/>
        </w:rPr>
        <w:t xml:space="preserve">Tate, </w:t>
      </w:r>
      <w:r w:rsidRPr="004E581C">
        <w:rPr>
          <w:bCs/>
        </w:rPr>
        <w:t xml:space="preserve">reso. autho. </w:t>
      </w:r>
      <w:r w:rsidRPr="00E960A3">
        <w:rPr>
          <w:b/>
          <w:bCs/>
          <w:i/>
        </w:rPr>
        <w:t>Approving</w:t>
      </w:r>
      <w:r w:rsidRPr="004E581C">
        <w:rPr>
          <w:bCs/>
        </w:rPr>
        <w:t xml:space="preserve"> an Obsolete Property Rehabilitation District, on behalf of Selden AA Third Street Garage, LLC in the area of 3960 Third Avenue, Detroit, Michigan, in accordance with Public Act 146 of 2000. </w:t>
      </w:r>
      <w:r w:rsidRPr="004E581C">
        <w:rPr>
          <w:b/>
          <w:bCs/>
        </w:rPr>
        <w:t>(Petition #617)</w:t>
      </w:r>
    </w:p>
    <w:p w:rsidR="004E581C" w:rsidRDefault="004E581C" w:rsidP="000F4C4F">
      <w:pPr>
        <w:ind w:left="720" w:hanging="720"/>
        <w:rPr>
          <w:b/>
          <w:bCs/>
        </w:rPr>
      </w:pPr>
    </w:p>
    <w:p w:rsidR="004E581C" w:rsidRPr="004E581C" w:rsidRDefault="004E581C" w:rsidP="000F4C4F">
      <w:pPr>
        <w:pStyle w:val="ListParagraph"/>
        <w:numPr>
          <w:ilvl w:val="0"/>
          <w:numId w:val="30"/>
        </w:numPr>
        <w:ind w:hanging="720"/>
        <w:rPr>
          <w:b/>
          <w:bCs/>
        </w:rPr>
      </w:pPr>
      <w:r w:rsidRPr="004E581C">
        <w:rPr>
          <w:b/>
          <w:bCs/>
        </w:rPr>
        <w:t xml:space="preserve">Tate, </w:t>
      </w:r>
      <w:r w:rsidRPr="004E581C">
        <w:rPr>
          <w:bCs/>
        </w:rPr>
        <w:t xml:space="preserve">reso. autho. </w:t>
      </w:r>
      <w:r w:rsidRPr="00E960A3">
        <w:rPr>
          <w:b/>
          <w:bCs/>
          <w:i/>
        </w:rPr>
        <w:t>Approving</w:t>
      </w:r>
      <w:r w:rsidRPr="004E581C">
        <w:rPr>
          <w:bCs/>
        </w:rPr>
        <w:t xml:space="preserve"> an Obsolete Rehabilitation Exemption Certificate, on behalf of Metropolitan Development Partners, LLC in the area of 33 John R, Detroit, Michigan, in accordance with Public Act 146 of 2000. </w:t>
      </w:r>
      <w:r w:rsidRPr="004E581C">
        <w:rPr>
          <w:b/>
          <w:bCs/>
        </w:rPr>
        <w:t>(Petition #436)</w:t>
      </w:r>
    </w:p>
    <w:p w:rsidR="00A02882" w:rsidRDefault="00A02882" w:rsidP="00F84EB5">
      <w:pPr>
        <w:rPr>
          <w:b/>
          <w:bCs/>
        </w:rPr>
      </w:pPr>
    </w:p>
    <w:p w:rsidR="004E581C" w:rsidRPr="004E581C" w:rsidRDefault="004E581C" w:rsidP="000F4C4F">
      <w:pPr>
        <w:pStyle w:val="ListParagraph"/>
        <w:numPr>
          <w:ilvl w:val="0"/>
          <w:numId w:val="30"/>
        </w:numPr>
        <w:ind w:hanging="720"/>
        <w:rPr>
          <w:b/>
          <w:bCs/>
        </w:rPr>
      </w:pPr>
      <w:r w:rsidRPr="004E581C">
        <w:rPr>
          <w:b/>
          <w:bCs/>
        </w:rPr>
        <w:t xml:space="preserve">Tate, </w:t>
      </w:r>
      <w:r w:rsidRPr="004E581C">
        <w:rPr>
          <w:bCs/>
        </w:rPr>
        <w:t xml:space="preserve">reso. autho. </w:t>
      </w:r>
      <w:r w:rsidRPr="00E960A3">
        <w:rPr>
          <w:b/>
          <w:bCs/>
          <w:i/>
        </w:rPr>
        <w:t>Approving</w:t>
      </w:r>
      <w:r w:rsidRPr="004E581C">
        <w:rPr>
          <w:bCs/>
          <w:i/>
        </w:rPr>
        <w:t xml:space="preserve"> </w:t>
      </w:r>
      <w:r w:rsidRPr="004E581C">
        <w:rPr>
          <w:bCs/>
        </w:rPr>
        <w:t xml:space="preserve">a Commercial Rehabilitation District, on behalf of Real Estate Interests, LLC in the area bounded by 3750 Woodward, Detroit, Michigan, in Accordance with Public Act 210 of 2005.  </w:t>
      </w:r>
      <w:r w:rsidRPr="004E581C">
        <w:rPr>
          <w:b/>
          <w:bCs/>
        </w:rPr>
        <w:t>(Petition #938)</w:t>
      </w:r>
    </w:p>
    <w:p w:rsidR="004E581C" w:rsidRDefault="004E581C" w:rsidP="000F4C4F">
      <w:pPr>
        <w:ind w:left="720" w:hanging="720"/>
        <w:rPr>
          <w:b/>
          <w:bCs/>
        </w:rPr>
      </w:pPr>
    </w:p>
    <w:p w:rsidR="004E581C" w:rsidRDefault="004E581C" w:rsidP="000F4C4F">
      <w:pPr>
        <w:pStyle w:val="NormalWeb"/>
        <w:widowControl w:val="0"/>
        <w:numPr>
          <w:ilvl w:val="0"/>
          <w:numId w:val="30"/>
        </w:numPr>
        <w:adjustRightInd w:val="0"/>
        <w:spacing w:before="0" w:beforeAutospacing="0" w:after="0" w:afterAutospacing="0" w:line="360" w:lineRule="atLeast"/>
        <w:ind w:hanging="720"/>
        <w:jc w:val="both"/>
        <w:rPr>
          <w:b/>
          <w:bCs/>
        </w:rPr>
      </w:pPr>
      <w:r w:rsidRPr="00F71842">
        <w:rPr>
          <w:b/>
          <w:bCs/>
        </w:rPr>
        <w:t xml:space="preserve">Tate, </w:t>
      </w:r>
      <w:r w:rsidRPr="00F71842">
        <w:rPr>
          <w:bCs/>
        </w:rPr>
        <w:t xml:space="preserve">reso. autho. </w:t>
      </w:r>
      <w:r>
        <w:rPr>
          <w:bCs/>
        </w:rPr>
        <w:t xml:space="preserve">Establishing the Real Estate Interests Neighborhood Enterprise Zone in the area bounded by 3750 Woodward Avenue, Detroit, Michigan in accordance with Public Act 147 of 1992 on behalf of Real Estate Interests, LLC. </w:t>
      </w:r>
      <w:r w:rsidRPr="00F71842">
        <w:rPr>
          <w:b/>
          <w:bCs/>
        </w:rPr>
        <w:t>(Petition #</w:t>
      </w:r>
      <w:r>
        <w:rPr>
          <w:b/>
          <w:bCs/>
        </w:rPr>
        <w:t>874</w:t>
      </w:r>
      <w:r w:rsidRPr="00F71842">
        <w:rPr>
          <w:b/>
          <w:bCs/>
        </w:rPr>
        <w:t>)</w:t>
      </w:r>
    </w:p>
    <w:p w:rsidR="00A02882" w:rsidRDefault="00A02882" w:rsidP="000F4C4F">
      <w:pPr>
        <w:pStyle w:val="ListParagraph"/>
        <w:rPr>
          <w:b/>
          <w:bCs/>
        </w:rPr>
      </w:pPr>
    </w:p>
    <w:p w:rsidR="00A02882" w:rsidRPr="00A02882" w:rsidRDefault="00A02882" w:rsidP="000F4C4F">
      <w:pPr>
        <w:pStyle w:val="NormalWeb"/>
        <w:widowControl w:val="0"/>
        <w:numPr>
          <w:ilvl w:val="0"/>
          <w:numId w:val="30"/>
        </w:numPr>
        <w:adjustRightInd w:val="0"/>
        <w:spacing w:before="0" w:beforeAutospacing="0" w:after="0" w:afterAutospacing="0" w:line="360" w:lineRule="atLeast"/>
        <w:ind w:hanging="720"/>
        <w:jc w:val="both"/>
        <w:rPr>
          <w:b/>
          <w:bCs/>
        </w:rPr>
      </w:pPr>
      <w:r w:rsidRPr="004E581C">
        <w:rPr>
          <w:b/>
          <w:bCs/>
        </w:rPr>
        <w:t xml:space="preserve">Tate, </w:t>
      </w:r>
      <w:r w:rsidRPr="004E581C">
        <w:rPr>
          <w:bCs/>
        </w:rPr>
        <w:t>reso. autho.</w:t>
      </w:r>
      <w:r w:rsidRPr="00A02882">
        <w:t xml:space="preserve"> </w:t>
      </w:r>
      <w:r w:rsidRPr="00393FCF">
        <w:t xml:space="preserve">Establishment of a Neighborhood Enterprise Zone as requested by Sheridan Propco, LLC in the area of 4417 Second, Detroit, MI in accordance with Public Act 147 of 1992 </w:t>
      </w:r>
      <w:r w:rsidRPr="00A02882">
        <w:rPr>
          <w:b/>
        </w:rPr>
        <w:t>(Petition #851).</w:t>
      </w:r>
    </w:p>
    <w:p w:rsidR="00A02882" w:rsidRDefault="00A02882" w:rsidP="000F4C4F">
      <w:pPr>
        <w:pStyle w:val="ListParagraph"/>
        <w:rPr>
          <w:b/>
          <w:bCs/>
        </w:rPr>
      </w:pPr>
    </w:p>
    <w:p w:rsidR="00A02882" w:rsidRDefault="00A02882" w:rsidP="000F4C4F">
      <w:pPr>
        <w:pStyle w:val="NormalWeb"/>
        <w:widowControl w:val="0"/>
        <w:numPr>
          <w:ilvl w:val="0"/>
          <w:numId w:val="30"/>
        </w:numPr>
        <w:adjustRightInd w:val="0"/>
        <w:spacing w:before="0" w:beforeAutospacing="0" w:after="0" w:afterAutospacing="0" w:line="360" w:lineRule="atLeast"/>
        <w:ind w:hanging="720"/>
        <w:jc w:val="both"/>
        <w:rPr>
          <w:b/>
          <w:bCs/>
        </w:rPr>
      </w:pPr>
      <w:r w:rsidRPr="004E581C">
        <w:rPr>
          <w:b/>
          <w:bCs/>
        </w:rPr>
        <w:t xml:space="preserve">Tate, </w:t>
      </w:r>
      <w:r w:rsidRPr="004E581C">
        <w:rPr>
          <w:bCs/>
        </w:rPr>
        <w:t>reso. autho.</w:t>
      </w:r>
      <w:r w:rsidRPr="00A02882">
        <w:t xml:space="preserve"> </w:t>
      </w:r>
      <w:r w:rsidRPr="00393FCF">
        <w:t xml:space="preserve">Establishment of a Neighborhood Enterprise Zone as requested by Wellesley Propcco, LLC in the area of 651 W. Hancock, Detroit, MI in accordance with Public Act 147 of 1992 </w:t>
      </w:r>
      <w:r w:rsidRPr="00A02882">
        <w:rPr>
          <w:b/>
        </w:rPr>
        <w:t>(Petition #850).</w:t>
      </w:r>
    </w:p>
    <w:p w:rsidR="004E581C" w:rsidRDefault="004E581C" w:rsidP="000F4C4F">
      <w:pPr>
        <w:pStyle w:val="NormalWeb"/>
        <w:widowControl w:val="0"/>
        <w:adjustRightInd w:val="0"/>
        <w:spacing w:before="0" w:beforeAutospacing="0" w:after="0" w:afterAutospacing="0" w:line="360" w:lineRule="atLeast"/>
        <w:ind w:left="720" w:hanging="720"/>
        <w:jc w:val="both"/>
        <w:rPr>
          <w:b/>
          <w:bCs/>
        </w:rPr>
      </w:pPr>
    </w:p>
    <w:p w:rsidR="00425782" w:rsidRDefault="00425782" w:rsidP="000F4C4F">
      <w:pPr>
        <w:pStyle w:val="NormalWeb"/>
        <w:widowControl w:val="0"/>
        <w:adjustRightInd w:val="0"/>
        <w:spacing w:before="0" w:beforeAutospacing="0" w:after="0" w:afterAutospacing="0" w:line="360" w:lineRule="atLeast"/>
        <w:ind w:left="720" w:hanging="720"/>
        <w:jc w:val="both"/>
        <w:rPr>
          <w:b/>
          <w:bCs/>
        </w:rPr>
      </w:pPr>
      <w:r>
        <w:rPr>
          <w:b/>
          <w:bCs/>
        </w:rPr>
        <w:t>LEGISLATIVE POLICY DIVISION</w:t>
      </w:r>
    </w:p>
    <w:p w:rsidR="00425782" w:rsidRDefault="00425782" w:rsidP="000F4C4F">
      <w:pPr>
        <w:pStyle w:val="NormalWeb"/>
        <w:widowControl w:val="0"/>
        <w:numPr>
          <w:ilvl w:val="0"/>
          <w:numId w:val="30"/>
        </w:numPr>
        <w:adjustRightInd w:val="0"/>
        <w:spacing w:before="0" w:beforeAutospacing="0" w:after="0" w:afterAutospacing="0" w:line="360" w:lineRule="atLeast"/>
        <w:ind w:hanging="720"/>
        <w:jc w:val="both"/>
        <w:rPr>
          <w:b/>
          <w:bCs/>
        </w:rPr>
      </w:pPr>
      <w:r w:rsidRPr="00425782">
        <w:rPr>
          <w:b/>
        </w:rPr>
        <w:t>Tate,</w:t>
      </w:r>
      <w:r w:rsidRPr="00393FCF">
        <w:t xml:space="preserve"> </w:t>
      </w:r>
      <w:r w:rsidRPr="00F357EC">
        <w:rPr>
          <w:b/>
          <w:i/>
        </w:rPr>
        <w:t>revised</w:t>
      </w:r>
      <w:r w:rsidRPr="00F357EC">
        <w:t xml:space="preserve"> reso. autho. Establishment of a Secondary Street Name in honor of Emanuel Steward at the intersection of East Jefferson Ave. and St. Aubin Street. </w:t>
      </w:r>
      <w:r w:rsidRPr="00F357EC">
        <w:rPr>
          <w:b/>
        </w:rPr>
        <w:t>(</w:t>
      </w:r>
      <w:r w:rsidRPr="00F357EC">
        <w:rPr>
          <w:rStyle w:val="Strong"/>
          <w:shd w:val="clear" w:color="auto" w:fill="FFFFFF"/>
        </w:rPr>
        <w:t>This resolution previously approved by City Council, has now been revised to more accurately reflect the accomplishments of Mr. Emanuel Steward. The ceremony to put into place the secondary street sign at the intersection of East Jefferson Avenue and St. Aubin, is scheduled for August 18, 2019.)</w:t>
      </w:r>
    </w:p>
    <w:p w:rsidR="00425782" w:rsidRDefault="00425782" w:rsidP="000F4C4F">
      <w:pPr>
        <w:pStyle w:val="NormalWeb"/>
        <w:widowControl w:val="0"/>
        <w:adjustRightInd w:val="0"/>
        <w:spacing w:before="0" w:beforeAutospacing="0" w:after="0" w:afterAutospacing="0" w:line="360" w:lineRule="atLeast"/>
        <w:ind w:left="720" w:hanging="720"/>
        <w:jc w:val="both"/>
        <w:rPr>
          <w:b/>
          <w:bCs/>
        </w:rPr>
      </w:pPr>
    </w:p>
    <w:p w:rsidR="005A42B3" w:rsidRDefault="005A42B3" w:rsidP="000F4C4F">
      <w:pPr>
        <w:pStyle w:val="NormalWeb"/>
        <w:widowControl w:val="0"/>
        <w:adjustRightInd w:val="0"/>
        <w:spacing w:before="0" w:beforeAutospacing="0" w:after="0" w:afterAutospacing="0" w:line="360" w:lineRule="atLeast"/>
        <w:ind w:left="720" w:hanging="720"/>
        <w:jc w:val="both"/>
        <w:rPr>
          <w:b/>
          <w:bCs/>
        </w:rPr>
      </w:pPr>
    </w:p>
    <w:p w:rsidR="00425782" w:rsidRDefault="00425782" w:rsidP="000F4C4F">
      <w:pPr>
        <w:pStyle w:val="NormalWeb"/>
        <w:widowControl w:val="0"/>
        <w:adjustRightInd w:val="0"/>
        <w:spacing w:before="0" w:beforeAutospacing="0" w:after="0" w:afterAutospacing="0" w:line="360" w:lineRule="atLeast"/>
        <w:ind w:left="720" w:hanging="720"/>
        <w:jc w:val="both"/>
        <w:rPr>
          <w:b/>
          <w:bCs/>
        </w:rPr>
      </w:pPr>
      <w:r>
        <w:rPr>
          <w:b/>
          <w:bCs/>
        </w:rPr>
        <w:t>PLANNING AND DEVELOPMENT DEPARTMENT</w:t>
      </w:r>
    </w:p>
    <w:p w:rsidR="00425782" w:rsidRPr="00425782" w:rsidRDefault="00E0537C" w:rsidP="000F4C4F">
      <w:pPr>
        <w:pStyle w:val="ListParagraph"/>
        <w:numPr>
          <w:ilvl w:val="0"/>
          <w:numId w:val="30"/>
        </w:numPr>
        <w:tabs>
          <w:tab w:val="left" w:pos="1530"/>
        </w:tabs>
        <w:ind w:hanging="720"/>
        <w:rPr>
          <w:bCs/>
        </w:rPr>
      </w:pPr>
      <w:r w:rsidRPr="00425782">
        <w:rPr>
          <w:b/>
        </w:rPr>
        <w:t>Tate,</w:t>
      </w:r>
      <w:r w:rsidR="00425782" w:rsidRPr="00425782">
        <w:rPr>
          <w:bCs/>
        </w:rPr>
        <w:t xml:space="preserve"> reso. autho. Community Benefits Provision for Tier 1 Development Projects, The Mid – Real Estate Interests, LLC. </w:t>
      </w:r>
      <w:r w:rsidR="00425782" w:rsidRPr="00425782">
        <w:rPr>
          <w:b/>
          <w:bCs/>
        </w:rPr>
        <w:t xml:space="preserve">(Real Estate Interests, LLC (“REI”) is undertaking the development of a 3.8 acre site at 3750 Woodward Avenue, Detroit, MI that includes: (1) 100,000 square feet of retail space, (2) a 225-key boutique hotel, (3) hundreds of multi-family residences, (4) affordable housing, (5) co-living housing units and (6) 60 condos (collectively the </w:t>
      </w:r>
      <w:r w:rsidR="00425782" w:rsidRPr="00425782">
        <w:rPr>
          <w:b/>
          <w:bCs/>
        </w:rPr>
        <w:lastRenderedPageBreak/>
        <w:t>“Project”). We hereby request that your Honorable Body adopt the attached resolution that approves the Provision in furtherance of the Project.)</w:t>
      </w:r>
      <w:r w:rsidR="00425782" w:rsidRPr="00425782">
        <w:rPr>
          <w:b/>
          <w:shd w:val="clear" w:color="auto" w:fill="FFFFFF"/>
        </w:rPr>
        <w:t xml:space="preserve"> </w:t>
      </w:r>
    </w:p>
    <w:p w:rsidR="00425782" w:rsidRPr="00F357EC" w:rsidRDefault="00425782" w:rsidP="000F4C4F">
      <w:pPr>
        <w:pStyle w:val="ListParagraph"/>
        <w:tabs>
          <w:tab w:val="left" w:pos="1530"/>
        </w:tabs>
        <w:ind w:left="1440" w:hanging="720"/>
        <w:rPr>
          <w:bCs/>
        </w:rPr>
      </w:pPr>
    </w:p>
    <w:p w:rsidR="00425782" w:rsidRPr="00425782" w:rsidRDefault="00D03400" w:rsidP="000F4C4F">
      <w:pPr>
        <w:pStyle w:val="ListParagraph"/>
        <w:widowControl/>
        <w:numPr>
          <w:ilvl w:val="0"/>
          <w:numId w:val="30"/>
        </w:numPr>
        <w:adjustRightInd/>
        <w:ind w:hanging="720"/>
        <w:textAlignment w:val="auto"/>
        <w:rPr>
          <w:rStyle w:val="Strong"/>
          <w:bCs w:val="0"/>
        </w:rPr>
      </w:pPr>
      <w:r>
        <w:rPr>
          <w:rStyle w:val="Strong"/>
        </w:rPr>
        <w:t>Tate,</w:t>
      </w:r>
      <w:r w:rsidR="00425782" w:rsidRPr="00425782">
        <w:rPr>
          <w:rStyle w:val="Strong"/>
          <w:b w:val="0"/>
        </w:rPr>
        <w:t xml:space="preserve"> reso. autho. Property Sale - 2551 Hammond St, Detroit, MI 48209.</w:t>
      </w:r>
      <w:r w:rsidR="00425782" w:rsidRPr="00F357EC">
        <w:rPr>
          <w:rStyle w:val="Strong"/>
        </w:rPr>
        <w:t xml:space="preserve"> (The City of Detroit, Planning and Development Department ("P&amp;DD") has received an offer from Ms. Alejandra Morales, to purchase certain City-owned real property at 2551 Hammond (the "Property") for the purchase price of $3,592.00.)</w:t>
      </w:r>
    </w:p>
    <w:p w:rsidR="00425782" w:rsidRPr="00F357EC" w:rsidRDefault="00425782" w:rsidP="000F4C4F">
      <w:pPr>
        <w:pStyle w:val="ListParagraph"/>
        <w:ind w:left="1440" w:hanging="720"/>
        <w:rPr>
          <w:rStyle w:val="Strong"/>
          <w:bCs w:val="0"/>
        </w:rPr>
      </w:pPr>
    </w:p>
    <w:p w:rsidR="00425782" w:rsidRPr="00425782" w:rsidRDefault="00D03400" w:rsidP="000F4C4F">
      <w:pPr>
        <w:pStyle w:val="ListParagraph"/>
        <w:widowControl/>
        <w:numPr>
          <w:ilvl w:val="0"/>
          <w:numId w:val="30"/>
        </w:numPr>
        <w:adjustRightInd/>
        <w:ind w:hanging="720"/>
        <w:textAlignment w:val="auto"/>
        <w:rPr>
          <w:rStyle w:val="Strong"/>
          <w:bCs w:val="0"/>
        </w:rPr>
      </w:pPr>
      <w:r>
        <w:rPr>
          <w:rStyle w:val="Strong"/>
        </w:rPr>
        <w:t>Tate,</w:t>
      </w:r>
      <w:r w:rsidR="00425782" w:rsidRPr="00425782">
        <w:rPr>
          <w:rStyle w:val="Strong"/>
          <w:b w:val="0"/>
        </w:rPr>
        <w:t xml:space="preserve"> reso. autho. Property Sale - 314 E. Philadelphia, Detroit, MI 48202. </w:t>
      </w:r>
      <w:r w:rsidR="00425782" w:rsidRPr="00F357EC">
        <w:rPr>
          <w:rStyle w:val="Strong"/>
        </w:rPr>
        <w:t>(The City of Detroit, Planning and Development Department ("P&amp;DD") has received an offer from Develop Detroit, Inc., a Michigan Non-Profit Corporation to purchase certain City-owned real property at 314 E. Philadelphia (the "Property") for the purchase price of $32,000.00.)</w:t>
      </w:r>
      <w:r w:rsidR="00425782" w:rsidRPr="00425782">
        <w:rPr>
          <w:b/>
          <w:shd w:val="clear" w:color="auto" w:fill="FFFFFF"/>
        </w:rPr>
        <w:t xml:space="preserve"> </w:t>
      </w:r>
    </w:p>
    <w:p w:rsidR="00425782" w:rsidRPr="00F357EC" w:rsidRDefault="00425782" w:rsidP="000F4C4F">
      <w:pPr>
        <w:pStyle w:val="ListParagraph"/>
        <w:ind w:left="1440" w:hanging="720"/>
        <w:rPr>
          <w:rStyle w:val="Strong"/>
          <w:bCs w:val="0"/>
        </w:rPr>
      </w:pPr>
    </w:p>
    <w:p w:rsidR="00425782" w:rsidRPr="00425782" w:rsidRDefault="00E0537C" w:rsidP="000F4C4F">
      <w:pPr>
        <w:pStyle w:val="ListParagraph"/>
        <w:widowControl/>
        <w:numPr>
          <w:ilvl w:val="0"/>
          <w:numId w:val="30"/>
        </w:numPr>
        <w:adjustRightInd/>
        <w:ind w:hanging="720"/>
        <w:textAlignment w:val="auto"/>
        <w:rPr>
          <w:rStyle w:val="Strong"/>
          <w:bCs w:val="0"/>
        </w:rPr>
      </w:pPr>
      <w:r w:rsidRPr="00425782">
        <w:rPr>
          <w:b/>
        </w:rPr>
        <w:t>Tate,</w:t>
      </w:r>
      <w:r w:rsidR="00425782" w:rsidRPr="00425782">
        <w:rPr>
          <w:rStyle w:val="Strong"/>
          <w:b w:val="0"/>
        </w:rPr>
        <w:t xml:space="preserve"> reso. autho. Property Sale - 14905, 14907, 14931 W. Grand River.</w:t>
      </w:r>
      <w:r w:rsidR="00425782" w:rsidRPr="00F357EC">
        <w:rPr>
          <w:rStyle w:val="Strong"/>
        </w:rPr>
        <w:t xml:space="preserve"> (The City of Detroit, Planning and Development Department ("P&amp;DD") has received an offer from Benkari Properties LLC, a Michigan Limited Liability Corporation to purchase certain City-owned real property at 14905, 14907 and 14931 W. Grand River (the "Property") for the Purchase Price of $12,150.00.)</w:t>
      </w:r>
      <w:r w:rsidR="00425782" w:rsidRPr="00425782">
        <w:rPr>
          <w:b/>
          <w:shd w:val="clear" w:color="auto" w:fill="FFFFFF"/>
        </w:rPr>
        <w:t xml:space="preserve"> </w:t>
      </w:r>
    </w:p>
    <w:p w:rsidR="00425782" w:rsidRPr="00F357EC" w:rsidRDefault="00425782" w:rsidP="000F4C4F">
      <w:pPr>
        <w:pStyle w:val="ListParagraph"/>
        <w:ind w:left="1440" w:hanging="720"/>
        <w:rPr>
          <w:rStyle w:val="Strong"/>
          <w:bCs w:val="0"/>
        </w:rPr>
      </w:pPr>
    </w:p>
    <w:p w:rsidR="00425782" w:rsidRPr="00425782" w:rsidRDefault="00E0537C" w:rsidP="000F4C4F">
      <w:pPr>
        <w:pStyle w:val="ListParagraph"/>
        <w:widowControl/>
        <w:numPr>
          <w:ilvl w:val="0"/>
          <w:numId w:val="30"/>
        </w:numPr>
        <w:adjustRightInd/>
        <w:ind w:hanging="720"/>
        <w:textAlignment w:val="auto"/>
        <w:rPr>
          <w:rStyle w:val="Strong"/>
          <w:b w:val="0"/>
          <w:bCs w:val="0"/>
        </w:rPr>
      </w:pPr>
      <w:r w:rsidRPr="00425782">
        <w:rPr>
          <w:b/>
        </w:rPr>
        <w:t>Tate,</w:t>
      </w:r>
      <w:r w:rsidR="00425782" w:rsidRPr="00425782">
        <w:rPr>
          <w:rStyle w:val="Strong"/>
          <w:b w:val="0"/>
        </w:rPr>
        <w:t xml:space="preserve"> reso. autho. Property Sale - 1629 and 1635 Waterman, Detroit, MI 48209.</w:t>
      </w:r>
      <w:r w:rsidR="00425782" w:rsidRPr="00F357EC">
        <w:rPr>
          <w:rStyle w:val="Strong"/>
        </w:rPr>
        <w:t xml:space="preserve"> (The City of Detroit, Planning and Development Department has received an offer from Robert Garcia (the "Purchaser"), whose address is 1623 Waterman, Detroit, MI 48209 to purchase certain City-owned real property at 1629 and 1635 Waterman, Detroit, MI (the "Properties"). The P&amp;DD entered into a purchase agreement, dated July 2, 2019, with the Purchaser. Under the terms of the proposed Purchase Agreement, the property will be conveyed to the purchaser for the purchase price of $2,700.00.)</w:t>
      </w:r>
      <w:r w:rsidR="00425782" w:rsidRPr="00425782">
        <w:rPr>
          <w:b/>
          <w:shd w:val="clear" w:color="auto" w:fill="FFFFFF"/>
        </w:rPr>
        <w:t xml:space="preserve"> </w:t>
      </w:r>
    </w:p>
    <w:p w:rsidR="00425782" w:rsidRPr="00F357EC" w:rsidRDefault="00425782" w:rsidP="000F4C4F">
      <w:pPr>
        <w:pStyle w:val="ListParagraph"/>
        <w:ind w:left="1440" w:hanging="720"/>
        <w:rPr>
          <w:rStyle w:val="Strong"/>
          <w:bCs w:val="0"/>
        </w:rPr>
      </w:pPr>
    </w:p>
    <w:p w:rsidR="00425782" w:rsidRPr="00425782" w:rsidRDefault="00E0537C" w:rsidP="000F4C4F">
      <w:pPr>
        <w:pStyle w:val="ListParagraph"/>
        <w:widowControl/>
        <w:numPr>
          <w:ilvl w:val="0"/>
          <w:numId w:val="30"/>
        </w:numPr>
        <w:adjustRightInd/>
        <w:ind w:hanging="720"/>
        <w:textAlignment w:val="auto"/>
        <w:rPr>
          <w:rStyle w:val="Strong"/>
          <w:bCs w:val="0"/>
        </w:rPr>
      </w:pPr>
      <w:r w:rsidRPr="00425782">
        <w:rPr>
          <w:b/>
        </w:rPr>
        <w:t>Tate,</w:t>
      </w:r>
      <w:r w:rsidR="00425782" w:rsidRPr="00425782">
        <w:rPr>
          <w:rStyle w:val="Strong"/>
          <w:b w:val="0"/>
        </w:rPr>
        <w:t xml:space="preserve"> reso. autho. Southwest Housing Solutions Corporation – Development: Newberry Pocket Park; generally bounded by Junction St., Jackson Ave., 33</w:t>
      </w:r>
      <w:r w:rsidR="00425782" w:rsidRPr="00425782">
        <w:rPr>
          <w:rStyle w:val="Strong"/>
          <w:b w:val="0"/>
          <w:vertAlign w:val="superscript"/>
        </w:rPr>
        <w:t>rd</w:t>
      </w:r>
      <w:r w:rsidR="00425782" w:rsidRPr="00425782">
        <w:rPr>
          <w:rStyle w:val="Strong"/>
          <w:b w:val="0"/>
        </w:rPr>
        <w:t xml:space="preserve"> Street and Buchanan Street.</w:t>
      </w:r>
      <w:r w:rsidR="00425782" w:rsidRPr="00F357EC">
        <w:rPr>
          <w:rStyle w:val="Strong"/>
        </w:rPr>
        <w:t xml:space="preserve"> (The Detroit Land Bank Authority is now in receipt of an offer from Southwest Housing Solutions Corporation, a Michigan Nonprofit Corporation ("Southwest Housing") to enter into an option to purchase fifteen (15) properties ("the Property") acquired by the DLBA from the City (as described in the attached Exhibit A). The Property is located within the boundaries of Junction St., Jackson Ave., 33rd St., and Buchanan St.)</w:t>
      </w:r>
    </w:p>
    <w:p w:rsidR="00425782" w:rsidRPr="00F357EC" w:rsidRDefault="00425782" w:rsidP="000F4C4F">
      <w:pPr>
        <w:pStyle w:val="ListParagraph"/>
        <w:ind w:left="1440" w:hanging="720"/>
        <w:rPr>
          <w:rStyle w:val="Strong"/>
          <w:bCs w:val="0"/>
        </w:rPr>
      </w:pPr>
    </w:p>
    <w:p w:rsidR="00425782" w:rsidRPr="00425782" w:rsidRDefault="00E0537C" w:rsidP="000F4C4F">
      <w:pPr>
        <w:pStyle w:val="ListParagraph"/>
        <w:widowControl/>
        <w:numPr>
          <w:ilvl w:val="0"/>
          <w:numId w:val="30"/>
        </w:numPr>
        <w:adjustRightInd/>
        <w:ind w:hanging="720"/>
        <w:textAlignment w:val="auto"/>
        <w:rPr>
          <w:rStyle w:val="Strong"/>
          <w:b w:val="0"/>
          <w:bCs w:val="0"/>
        </w:rPr>
      </w:pPr>
      <w:r w:rsidRPr="00425782">
        <w:rPr>
          <w:b/>
        </w:rPr>
        <w:t>Tate,</w:t>
      </w:r>
      <w:r w:rsidR="00425782" w:rsidRPr="00425782">
        <w:rPr>
          <w:rStyle w:val="Strong"/>
          <w:b w:val="0"/>
        </w:rPr>
        <w:t xml:space="preserve"> reso. autho. Property Sale – 4411 and 4419 Lemay, Detroit, MI 48214.</w:t>
      </w:r>
      <w:r w:rsidR="00425782" w:rsidRPr="00F357EC">
        <w:rPr>
          <w:rStyle w:val="Strong"/>
        </w:rPr>
        <w:t xml:space="preserve"> (The City of Detroit, Planning and Development Department has received an offer from Canfield Consortium (the “Purchaser”), a Michigan Nonprofit Corporation, to purchase certain City-owned real property at 4411 and 4419 Lemay, Detroit, MI (the “Properties”). The P&amp;DD entered into a purchase agreement, dated July 29, 2019, with the Purchaser. Under the terms of the </w:t>
      </w:r>
      <w:r w:rsidR="00425782" w:rsidRPr="00F357EC">
        <w:rPr>
          <w:rStyle w:val="Strong"/>
        </w:rPr>
        <w:lastRenderedPageBreak/>
        <w:t>proposed Purchase Agreement, the property will be conveyed to the purchaser for the purchase price of $400.00.)</w:t>
      </w:r>
      <w:r w:rsidR="00425782" w:rsidRPr="00425782">
        <w:rPr>
          <w:b/>
          <w:shd w:val="clear" w:color="auto" w:fill="FFFFFF"/>
        </w:rPr>
        <w:t xml:space="preserve"> </w:t>
      </w:r>
    </w:p>
    <w:p w:rsidR="00425782" w:rsidRPr="00F357EC" w:rsidRDefault="00425782" w:rsidP="000F4C4F">
      <w:pPr>
        <w:pStyle w:val="ListParagraph"/>
        <w:ind w:left="1440" w:hanging="720"/>
        <w:rPr>
          <w:rStyle w:val="Strong"/>
          <w:b w:val="0"/>
          <w:bCs w:val="0"/>
        </w:rPr>
      </w:pPr>
    </w:p>
    <w:p w:rsidR="00425782" w:rsidRPr="00425782" w:rsidRDefault="00E0537C" w:rsidP="000F4C4F">
      <w:pPr>
        <w:pStyle w:val="ListParagraph"/>
        <w:widowControl/>
        <w:numPr>
          <w:ilvl w:val="0"/>
          <w:numId w:val="30"/>
        </w:numPr>
        <w:adjustRightInd/>
        <w:ind w:hanging="720"/>
        <w:textAlignment w:val="auto"/>
        <w:rPr>
          <w:rStyle w:val="Strong"/>
          <w:b w:val="0"/>
          <w:bCs w:val="0"/>
        </w:rPr>
      </w:pPr>
      <w:r w:rsidRPr="00425782">
        <w:rPr>
          <w:b/>
        </w:rPr>
        <w:t>Tate,</w:t>
      </w:r>
      <w:r w:rsidR="00425782" w:rsidRPr="00425782">
        <w:rPr>
          <w:rStyle w:val="Strong"/>
          <w:b w:val="0"/>
        </w:rPr>
        <w:t xml:space="preserve"> reso. autho. Property Sale – 10200 Dexter, Detroit, MI 48209. </w:t>
      </w:r>
      <w:r w:rsidR="00425782" w:rsidRPr="00F357EC">
        <w:rPr>
          <w:rStyle w:val="Strong"/>
        </w:rPr>
        <w:t>(The City of Detroit, Planning and Development Department ("P&amp;DD") has received an offer from The Benkel Company, LLC (the “Purchaser”), a Michigan Limited Liability Company, whose address is 269 Walker, Suite 504, Detroit, MI 48207, to purchase certain City-owned real property at 10200 Dexter, Detroit, MI (the “Property”). The P&amp;DD entered into a purchase agreement, dated July 5, 2019, with the Purchaser. Under the terms of the proposed Purchase Agreement, the property will be conveyed to the purchaser for the purchase price of $6,000.00.)</w:t>
      </w:r>
      <w:r w:rsidR="00425782" w:rsidRPr="00425782">
        <w:rPr>
          <w:b/>
          <w:shd w:val="clear" w:color="auto" w:fill="FFFFFF"/>
        </w:rPr>
        <w:t xml:space="preserve"> </w:t>
      </w:r>
    </w:p>
    <w:p w:rsidR="00425782" w:rsidRPr="00F357EC" w:rsidRDefault="00425782" w:rsidP="000F4C4F">
      <w:pPr>
        <w:pStyle w:val="ListParagraph"/>
        <w:ind w:left="1440" w:hanging="720"/>
        <w:rPr>
          <w:rStyle w:val="Strong"/>
          <w:b w:val="0"/>
          <w:bCs w:val="0"/>
        </w:rPr>
      </w:pPr>
    </w:p>
    <w:p w:rsidR="00425782" w:rsidRPr="00425782" w:rsidRDefault="00E0537C" w:rsidP="000F4C4F">
      <w:pPr>
        <w:pStyle w:val="ListParagraph"/>
        <w:widowControl/>
        <w:numPr>
          <w:ilvl w:val="0"/>
          <w:numId w:val="30"/>
        </w:numPr>
        <w:adjustRightInd/>
        <w:ind w:hanging="720"/>
        <w:textAlignment w:val="auto"/>
        <w:rPr>
          <w:rStyle w:val="Strong"/>
          <w:b w:val="0"/>
          <w:bCs w:val="0"/>
        </w:rPr>
      </w:pPr>
      <w:r w:rsidRPr="00425782">
        <w:rPr>
          <w:b/>
        </w:rPr>
        <w:t>Tate,</w:t>
      </w:r>
      <w:r w:rsidR="00425782" w:rsidRPr="00425782">
        <w:rPr>
          <w:rStyle w:val="Strong"/>
          <w:b w:val="0"/>
        </w:rPr>
        <w:t xml:space="preserve"> reso. autho. Property Sale – 3970 Marlborough, Detroit, MI.</w:t>
      </w:r>
      <w:r w:rsidR="00425782" w:rsidRPr="00F357EC">
        <w:rPr>
          <w:rStyle w:val="Strong"/>
        </w:rPr>
        <w:t xml:space="preserve"> (The City of Detroit, Planning and Development Department ("P&amp;DD") has received an offer from 3970 Marlborough LLC (the “Purchaser”), a Michigan Limited Liability Company to purchase certain City-owned real property at 3970 Marlborough (the "Property") for the Purchase Price of $75,000.00.)</w:t>
      </w:r>
      <w:r w:rsidR="00425782" w:rsidRPr="00425782">
        <w:rPr>
          <w:b/>
          <w:shd w:val="clear" w:color="auto" w:fill="FFFFFF"/>
        </w:rPr>
        <w:t xml:space="preserve"> </w:t>
      </w:r>
    </w:p>
    <w:p w:rsidR="00425782" w:rsidRPr="00F357EC" w:rsidRDefault="00425782" w:rsidP="000F4C4F">
      <w:pPr>
        <w:pStyle w:val="ListParagraph"/>
        <w:ind w:left="1440" w:hanging="720"/>
        <w:rPr>
          <w:rStyle w:val="Strong"/>
          <w:b w:val="0"/>
          <w:bCs w:val="0"/>
        </w:rPr>
      </w:pPr>
    </w:p>
    <w:p w:rsidR="00425782" w:rsidRPr="00425782" w:rsidRDefault="00E0537C" w:rsidP="000F4C4F">
      <w:pPr>
        <w:pStyle w:val="ListParagraph"/>
        <w:widowControl/>
        <w:numPr>
          <w:ilvl w:val="0"/>
          <w:numId w:val="30"/>
        </w:numPr>
        <w:adjustRightInd/>
        <w:ind w:hanging="720"/>
        <w:textAlignment w:val="auto"/>
        <w:rPr>
          <w:rStyle w:val="Strong"/>
          <w:b w:val="0"/>
          <w:bCs w:val="0"/>
        </w:rPr>
      </w:pPr>
      <w:r w:rsidRPr="00425782">
        <w:rPr>
          <w:b/>
        </w:rPr>
        <w:t>Tate,</w:t>
      </w:r>
      <w:r w:rsidR="00425782" w:rsidRPr="00425782">
        <w:rPr>
          <w:rStyle w:val="Strong"/>
          <w:b w:val="0"/>
        </w:rPr>
        <w:t xml:space="preserve"> reso. autho. Property Sale – 4365 Newport, Detroit, MI.</w:t>
      </w:r>
      <w:r w:rsidR="00425782" w:rsidRPr="00F357EC">
        <w:rPr>
          <w:rStyle w:val="Strong"/>
        </w:rPr>
        <w:t xml:space="preserve"> (The City of Detroit, Planning and Development Department ("P&amp;DD") has received an offer from 4365 Newport LLC (the “Purchaser”), a Michigan Limited Liability Company, to purchase certain City-owned real property at 4365 Newport (the "Property") for the Purchase Price of $70,000.00.)</w:t>
      </w:r>
    </w:p>
    <w:p w:rsidR="00425782" w:rsidRPr="00F357EC" w:rsidRDefault="00425782" w:rsidP="000F4C4F">
      <w:pPr>
        <w:pStyle w:val="ListParagraph"/>
        <w:ind w:left="1440" w:hanging="720"/>
        <w:rPr>
          <w:rStyle w:val="Strong"/>
          <w:b w:val="0"/>
          <w:bCs w:val="0"/>
        </w:rPr>
      </w:pPr>
    </w:p>
    <w:p w:rsidR="00425782" w:rsidRPr="00425782" w:rsidRDefault="00E0537C" w:rsidP="000F4C4F">
      <w:pPr>
        <w:pStyle w:val="ListParagraph"/>
        <w:widowControl/>
        <w:numPr>
          <w:ilvl w:val="0"/>
          <w:numId w:val="30"/>
        </w:numPr>
        <w:adjustRightInd/>
        <w:ind w:hanging="720"/>
        <w:textAlignment w:val="auto"/>
        <w:rPr>
          <w:rStyle w:val="Strong"/>
          <w:b w:val="0"/>
          <w:bCs w:val="0"/>
        </w:rPr>
      </w:pPr>
      <w:r w:rsidRPr="00425782">
        <w:rPr>
          <w:b/>
        </w:rPr>
        <w:t>Tate,</w:t>
      </w:r>
      <w:r w:rsidR="00425782" w:rsidRPr="00425782">
        <w:rPr>
          <w:rStyle w:val="Strong"/>
          <w:b w:val="0"/>
        </w:rPr>
        <w:t xml:space="preserve"> reso. autho. Property Sale – 10015 Chalmers, Detroit, MI 48213.</w:t>
      </w:r>
      <w:r w:rsidR="00425782" w:rsidRPr="00F357EC">
        <w:rPr>
          <w:rStyle w:val="Strong"/>
        </w:rPr>
        <w:t xml:space="preserve"> (The City of Detroit, Planning and Development Department ("P&amp;DD") has received an offer from Thomas &amp; Associates, LLC (the “Purchaser”), a Michigan Limited Liability Company, whose address is 8430 E. Outer Drive, Detroit, MI 48213, to purchase certain City-owned real property at 10015 Chalmers, Detroit, MI 48213 (the “Property”). The P&amp;DD entered into a purchase agreement, dated July 17, 2019, with the Purchaser. Under the terms of the proposed Purchase Agreement, the property will be conveyed to the Purchaser for the purchase price of $7,000.00.)</w:t>
      </w:r>
      <w:r w:rsidR="00425782" w:rsidRPr="00425782">
        <w:rPr>
          <w:b/>
          <w:shd w:val="clear" w:color="auto" w:fill="FFFFFF"/>
        </w:rPr>
        <w:t xml:space="preserve"> </w:t>
      </w:r>
    </w:p>
    <w:p w:rsidR="00425782" w:rsidRPr="00F357EC" w:rsidRDefault="00425782" w:rsidP="000F4C4F">
      <w:pPr>
        <w:pStyle w:val="ListParagraph"/>
        <w:ind w:left="1440" w:hanging="720"/>
        <w:rPr>
          <w:rStyle w:val="Strong"/>
          <w:b w:val="0"/>
          <w:bCs w:val="0"/>
        </w:rPr>
      </w:pPr>
    </w:p>
    <w:p w:rsidR="00425782" w:rsidRPr="00425782" w:rsidRDefault="00E0537C" w:rsidP="000F4C4F">
      <w:pPr>
        <w:pStyle w:val="ListParagraph"/>
        <w:widowControl/>
        <w:numPr>
          <w:ilvl w:val="0"/>
          <w:numId w:val="30"/>
        </w:numPr>
        <w:adjustRightInd/>
        <w:ind w:hanging="720"/>
        <w:textAlignment w:val="auto"/>
        <w:rPr>
          <w:rStyle w:val="Strong"/>
          <w:b w:val="0"/>
          <w:bCs w:val="0"/>
        </w:rPr>
      </w:pPr>
      <w:r w:rsidRPr="00425782">
        <w:rPr>
          <w:b/>
        </w:rPr>
        <w:t>Tate,</w:t>
      </w:r>
      <w:r w:rsidR="00425782" w:rsidRPr="00425782">
        <w:rPr>
          <w:rStyle w:val="Strong"/>
          <w:b w:val="0"/>
        </w:rPr>
        <w:t xml:space="preserve"> reso. autho. Correction of Sales Resolution – Wholesale Distribution No. 3 Project – Development: Parcel 572 (part of 3500 Riopelle): generally bounded by Hale, Orleans, Erskine and Riopelle.</w:t>
      </w:r>
      <w:r w:rsidR="00425782" w:rsidRPr="00F357EC">
        <w:rPr>
          <w:rStyle w:val="Strong"/>
        </w:rPr>
        <w:t xml:space="preserve"> (On July 18, 2017, your Honorable Body adopted a resolution authorizing the sale by development agreement of Parcel 572 (the “Property”), which is part of 3500 Riopelle, to Ventra Group, LLC (the “Purchaser”) to convert the former DWSD Old Central Yard warehouse into a mixed-use development that includes certain food related facilities (the “Project”). The City anticipates that sale of the Property will close this fall.)</w:t>
      </w:r>
      <w:r w:rsidR="00425782" w:rsidRPr="00425782">
        <w:rPr>
          <w:b/>
          <w:shd w:val="clear" w:color="auto" w:fill="FFFFFF"/>
        </w:rPr>
        <w:t xml:space="preserve"> </w:t>
      </w:r>
    </w:p>
    <w:p w:rsidR="00425782" w:rsidRPr="00F357EC" w:rsidRDefault="00425782" w:rsidP="000F4C4F">
      <w:pPr>
        <w:ind w:hanging="720"/>
        <w:rPr>
          <w:rStyle w:val="Strong"/>
          <w:b w:val="0"/>
          <w:bCs w:val="0"/>
        </w:rPr>
      </w:pPr>
    </w:p>
    <w:p w:rsidR="00425782" w:rsidRDefault="00E0537C" w:rsidP="000F4C4F">
      <w:pPr>
        <w:pStyle w:val="NormalWeb"/>
        <w:widowControl w:val="0"/>
        <w:numPr>
          <w:ilvl w:val="0"/>
          <w:numId w:val="30"/>
        </w:numPr>
        <w:adjustRightInd w:val="0"/>
        <w:spacing w:before="0" w:beforeAutospacing="0" w:after="0" w:afterAutospacing="0" w:line="360" w:lineRule="atLeast"/>
        <w:ind w:hanging="720"/>
        <w:jc w:val="both"/>
        <w:rPr>
          <w:b/>
          <w:bCs/>
        </w:rPr>
      </w:pPr>
      <w:r w:rsidRPr="00425782">
        <w:rPr>
          <w:b/>
        </w:rPr>
        <w:t>Tate,</w:t>
      </w:r>
      <w:r w:rsidR="00425782" w:rsidRPr="00425782">
        <w:rPr>
          <w:rStyle w:val="Strong"/>
          <w:b w:val="0"/>
        </w:rPr>
        <w:t xml:space="preserve"> reso. autho. Additional Land Transfers by City of Detroit and Detroit Land Bank Authority in support of Mack 1 Plant, Mack 2 Plant Jefferson North Assembly </w:t>
      </w:r>
      <w:r w:rsidR="00425782" w:rsidRPr="00425782">
        <w:rPr>
          <w:rStyle w:val="Strong"/>
          <w:b w:val="0"/>
        </w:rPr>
        <w:lastRenderedPageBreak/>
        <w:t>Plant Projects.</w:t>
      </w:r>
      <w:r w:rsidR="00425782" w:rsidRPr="00F357EC">
        <w:rPr>
          <w:rStyle w:val="Strong"/>
        </w:rPr>
        <w:t xml:space="preserve"> (The City and the DBRA wish to amend that certain Land Transfer Agreement relating to the Projects in order to provide for the conveyance of the City-owned Additional Properties as further described in the attached Resolution 2 to the DBRA, or, as agreed by the DBRA and FCA, directly to FCA or FCA’s designee. For properties intended to be transferred for use in the operation of FCA’s leased facility in the I-94 Industrial Park, the City will receive a consideration in the amount of $87,120 per acre, in the form of cash or a property exchange credit at the time of conveyance to FCA’s designee.)</w:t>
      </w:r>
    </w:p>
    <w:p w:rsidR="00AE51F0" w:rsidRPr="000B1AFA" w:rsidRDefault="00AE51F0" w:rsidP="000F4C4F">
      <w:pPr>
        <w:rPr>
          <w:b/>
          <w:bCs/>
          <w:sz w:val="28"/>
          <w:szCs w:val="28"/>
          <w:u w:val="single"/>
        </w:rPr>
      </w:pPr>
    </w:p>
    <w:p w:rsidR="00213987" w:rsidRPr="000B1AFA" w:rsidRDefault="009C45B6" w:rsidP="000F4C4F">
      <w:pPr>
        <w:ind w:left="720" w:hanging="720"/>
        <w:rPr>
          <w:b/>
          <w:bCs/>
          <w:sz w:val="28"/>
          <w:szCs w:val="28"/>
          <w:u w:val="single"/>
        </w:rPr>
      </w:pPr>
      <w:r w:rsidRPr="000B1AFA">
        <w:rPr>
          <w:b/>
          <w:bCs/>
          <w:sz w:val="28"/>
          <w:szCs w:val="28"/>
          <w:u w:val="single"/>
        </w:rPr>
        <w:t>NEW BUSINESS</w:t>
      </w:r>
    </w:p>
    <w:p w:rsidR="00AE51F0" w:rsidRPr="000B1AFA" w:rsidRDefault="00AE51F0" w:rsidP="000F4C4F">
      <w:pPr>
        <w:rPr>
          <w:b/>
          <w:bCs/>
          <w:sz w:val="28"/>
          <w:szCs w:val="28"/>
          <w:u w:val="single"/>
        </w:rPr>
      </w:pPr>
    </w:p>
    <w:p w:rsidR="00616DAB" w:rsidRPr="000B1AFA" w:rsidRDefault="00C0007A" w:rsidP="000F4C4F">
      <w:pPr>
        <w:ind w:left="720" w:hanging="720"/>
        <w:rPr>
          <w:b/>
          <w:bCs/>
          <w:sz w:val="28"/>
          <w:szCs w:val="28"/>
          <w:u w:val="single"/>
        </w:rPr>
      </w:pPr>
      <w:r w:rsidRPr="000B1AFA">
        <w:rPr>
          <w:b/>
          <w:bCs/>
          <w:sz w:val="28"/>
          <w:szCs w:val="28"/>
          <w:u w:val="single"/>
        </w:rPr>
        <w:t>CONSENT AGENDA</w:t>
      </w:r>
    </w:p>
    <w:p w:rsidR="00294702" w:rsidRPr="000B1AFA" w:rsidRDefault="00294702" w:rsidP="000F4C4F">
      <w:pPr>
        <w:pStyle w:val="PlainText"/>
        <w:ind w:left="720" w:hanging="720"/>
        <w:rPr>
          <w:rFonts w:ascii="Times New Roman" w:hAnsi="Times New Roman" w:cs="Times New Roman"/>
          <w:b/>
          <w:bCs/>
          <w:sz w:val="28"/>
          <w:szCs w:val="28"/>
          <w:u w:val="single"/>
        </w:rPr>
      </w:pPr>
    </w:p>
    <w:p w:rsidR="001D0CC9" w:rsidRPr="000B1AFA" w:rsidRDefault="00C0007A" w:rsidP="000F4C4F">
      <w:pPr>
        <w:pStyle w:val="PlainText"/>
        <w:ind w:left="720" w:hanging="720"/>
        <w:rPr>
          <w:rFonts w:ascii="Times New Roman" w:hAnsi="Times New Roman" w:cs="Times New Roman"/>
          <w:b/>
          <w:bCs/>
          <w:sz w:val="28"/>
          <w:szCs w:val="28"/>
        </w:rPr>
      </w:pPr>
      <w:r w:rsidRPr="000B1AFA">
        <w:rPr>
          <w:rFonts w:ascii="Times New Roman" w:hAnsi="Times New Roman" w:cs="Times New Roman"/>
          <w:b/>
          <w:bCs/>
          <w:sz w:val="28"/>
          <w:szCs w:val="28"/>
          <w:u w:val="single"/>
        </w:rPr>
        <w:t>MEMBER REPORTS</w:t>
      </w:r>
      <w:r w:rsidR="00384117" w:rsidRPr="000B1AFA">
        <w:rPr>
          <w:rFonts w:ascii="Times New Roman" w:hAnsi="Times New Roman" w:cs="Times New Roman"/>
          <w:b/>
          <w:bCs/>
          <w:sz w:val="28"/>
          <w:szCs w:val="28"/>
        </w:rPr>
        <w:tab/>
      </w:r>
      <w:r w:rsidR="00FF7C34" w:rsidRPr="000B1AFA">
        <w:rPr>
          <w:rFonts w:ascii="Times New Roman" w:hAnsi="Times New Roman" w:cs="Times New Roman"/>
          <w:b/>
          <w:bCs/>
          <w:sz w:val="28"/>
          <w:szCs w:val="28"/>
        </w:rPr>
        <w:tab/>
      </w:r>
      <w:r w:rsidR="00FF7C34" w:rsidRPr="000B1AFA">
        <w:rPr>
          <w:rFonts w:ascii="Times New Roman" w:hAnsi="Times New Roman" w:cs="Times New Roman"/>
          <w:b/>
          <w:bCs/>
          <w:sz w:val="28"/>
          <w:szCs w:val="28"/>
        </w:rPr>
        <w:tab/>
      </w:r>
    </w:p>
    <w:p w:rsidR="00320074" w:rsidRPr="000B1AFA" w:rsidRDefault="00320074" w:rsidP="000F4C4F">
      <w:pPr>
        <w:ind w:left="720" w:hanging="720"/>
        <w:rPr>
          <w:b/>
          <w:bCs/>
          <w:sz w:val="28"/>
          <w:szCs w:val="28"/>
          <w:u w:val="single"/>
        </w:rPr>
      </w:pPr>
    </w:p>
    <w:p w:rsidR="001C75DC" w:rsidRPr="000B1AFA" w:rsidRDefault="00C0007A" w:rsidP="000F4C4F">
      <w:pPr>
        <w:ind w:left="720" w:hanging="720"/>
        <w:rPr>
          <w:b/>
          <w:bCs/>
          <w:sz w:val="28"/>
          <w:szCs w:val="28"/>
          <w:u w:val="single"/>
        </w:rPr>
      </w:pPr>
      <w:r w:rsidRPr="000B1AFA">
        <w:rPr>
          <w:b/>
          <w:bCs/>
          <w:sz w:val="28"/>
          <w:szCs w:val="28"/>
          <w:u w:val="single"/>
        </w:rPr>
        <w:t>ADOPTION WITHOUT COMMITTEE REFERENCE</w:t>
      </w:r>
    </w:p>
    <w:p w:rsidR="00592C6F" w:rsidRPr="000B1AFA" w:rsidRDefault="00592C6F" w:rsidP="000F4C4F">
      <w:pPr>
        <w:ind w:left="720" w:hanging="720"/>
        <w:rPr>
          <w:b/>
          <w:bCs/>
          <w:sz w:val="28"/>
          <w:szCs w:val="28"/>
          <w:u w:val="single"/>
        </w:rPr>
      </w:pPr>
    </w:p>
    <w:p w:rsidR="00C0007A" w:rsidRPr="000B1AFA" w:rsidRDefault="00C0007A" w:rsidP="000F4C4F">
      <w:pPr>
        <w:ind w:left="720" w:hanging="720"/>
        <w:rPr>
          <w:b/>
          <w:bCs/>
          <w:sz w:val="28"/>
          <w:szCs w:val="28"/>
          <w:u w:val="single"/>
        </w:rPr>
      </w:pPr>
      <w:r w:rsidRPr="000B1AFA">
        <w:rPr>
          <w:b/>
          <w:bCs/>
          <w:sz w:val="28"/>
          <w:szCs w:val="28"/>
          <w:u w:val="single"/>
        </w:rPr>
        <w:t>COMMUNICATIONS FROM THE CLERK</w:t>
      </w:r>
    </w:p>
    <w:p w:rsidR="00E50847" w:rsidRPr="000B1AFA" w:rsidRDefault="005B76B9" w:rsidP="000F4C4F">
      <w:pPr>
        <w:pStyle w:val="ListParagraph"/>
        <w:numPr>
          <w:ilvl w:val="0"/>
          <w:numId w:val="30"/>
        </w:numPr>
        <w:ind w:hanging="720"/>
        <w:rPr>
          <w:b/>
        </w:rPr>
      </w:pPr>
      <w:r w:rsidRPr="000B1AFA">
        <w:t xml:space="preserve"> </w:t>
      </w:r>
      <w:r w:rsidR="00C0007A" w:rsidRPr="000B1AFA">
        <w:t>Report on approval of proceedings by the Mayor.</w:t>
      </w:r>
    </w:p>
    <w:p w:rsidR="00E50847" w:rsidRPr="000B1AFA" w:rsidRDefault="00E50847" w:rsidP="000F4C4F">
      <w:pPr>
        <w:ind w:left="720" w:hanging="720"/>
        <w:rPr>
          <w:b/>
        </w:rPr>
      </w:pPr>
    </w:p>
    <w:p w:rsidR="00A10455" w:rsidRPr="000B1AFA" w:rsidRDefault="00E50847" w:rsidP="000F4C4F">
      <w:pPr>
        <w:ind w:left="720" w:hanging="720"/>
        <w:rPr>
          <w:b/>
          <w:bCs/>
          <w:sz w:val="28"/>
          <w:szCs w:val="28"/>
          <w:u w:val="single"/>
        </w:rPr>
      </w:pPr>
      <w:r w:rsidRPr="000B1AFA">
        <w:rPr>
          <w:b/>
          <w:bCs/>
          <w:sz w:val="28"/>
          <w:szCs w:val="28"/>
          <w:u w:val="single"/>
        </w:rPr>
        <w:t xml:space="preserve">TESTIMONIAL RESOLUTIONS </w:t>
      </w:r>
      <w:smartTag w:uri="urn:schemas-microsoft-com:office:smarttags" w:element="stockticker">
        <w:r w:rsidRPr="000B1AFA">
          <w:rPr>
            <w:b/>
            <w:bCs/>
            <w:sz w:val="28"/>
            <w:szCs w:val="28"/>
            <w:u w:val="single"/>
          </w:rPr>
          <w:t>AND</w:t>
        </w:r>
      </w:smartTag>
      <w:r w:rsidRPr="000B1AFA">
        <w:rPr>
          <w:b/>
          <w:bCs/>
          <w:sz w:val="28"/>
          <w:szCs w:val="28"/>
          <w:u w:val="single"/>
        </w:rPr>
        <w:t xml:space="preserve"> SPECIAL PRIVILEGE</w:t>
      </w:r>
    </w:p>
    <w:p w:rsidR="00D00306" w:rsidRPr="00A02882" w:rsidRDefault="00D00306" w:rsidP="000F4C4F">
      <w:pPr>
        <w:rPr>
          <w:bCs/>
        </w:rPr>
      </w:pPr>
    </w:p>
    <w:sectPr w:rsidR="00D00306" w:rsidRPr="00A02882"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26" w:rsidRDefault="00664D26">
      <w:r>
        <w:separator/>
      </w:r>
    </w:p>
  </w:endnote>
  <w:endnote w:type="continuationSeparator" w:id="0">
    <w:p w:rsidR="00664D26" w:rsidRDefault="006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26" w:rsidRDefault="00664D26">
      <w:r>
        <w:separator/>
      </w:r>
    </w:p>
  </w:footnote>
  <w:footnote w:type="continuationSeparator" w:id="0">
    <w:p w:rsidR="00664D26" w:rsidRDefault="0066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77" w:rsidRDefault="00B61D77">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EE063A">
      <w:rPr>
        <w:rStyle w:val="PageNumber"/>
        <w:noProof/>
      </w:rPr>
      <w:t>16</w:t>
    </w:r>
    <w:r>
      <w:rPr>
        <w:rStyle w:val="PageNumber"/>
      </w:rPr>
      <w:fldChar w:fldCharType="end"/>
    </w:r>
  </w:p>
  <w:p w:rsidR="00B61D77" w:rsidRDefault="00267C1A">
    <w:pPr>
      <w:pStyle w:val="Header"/>
      <w:rPr>
        <w:rStyle w:val="PageNumber"/>
      </w:rPr>
    </w:pPr>
    <w:r>
      <w:rPr>
        <w:rStyle w:val="PageNumber"/>
      </w:rPr>
      <w:t>Tuesday, September 10</w:t>
    </w:r>
    <w:r w:rsidR="00B61D77">
      <w:rPr>
        <w:rStyle w:val="PageNumber"/>
      </w:rPr>
      <w:t>, 2019</w:t>
    </w:r>
  </w:p>
  <w:p w:rsidR="00B61D77" w:rsidRDefault="00B61D77" w:rsidP="00AF7EC5">
    <w:pPr>
      <w:pStyle w:val="Header"/>
      <w:rPr>
        <w:rStyle w:val="PageNumber"/>
      </w:rPr>
    </w:pPr>
    <w:r>
      <w:rPr>
        <w:rStyle w:val="PageNumber"/>
      </w:rPr>
      <w:t>(Continued)</w:t>
    </w:r>
  </w:p>
  <w:p w:rsidR="00B61D77" w:rsidRDefault="00B61D77"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77" w:rsidRDefault="00B61D77" w:rsidP="004D242E">
    <w:pPr>
      <w:pStyle w:val="Header"/>
    </w:pPr>
    <w:r>
      <w:rPr>
        <w:noProof/>
      </w:rPr>
      <w:drawing>
        <wp:anchor distT="0" distB="0" distL="114300" distR="114300" simplePos="0" relativeHeight="251658240" behindDoc="0" locked="0" layoutInCell="1" allowOverlap="1" wp14:anchorId="164F1CE5" wp14:editId="09570D38">
          <wp:simplePos x="0" y="0"/>
          <wp:positionH relativeFrom="column">
            <wp:posOffset>-847725</wp:posOffset>
          </wp:positionH>
          <wp:positionV relativeFrom="paragraph">
            <wp:posOffset>-189865</wp:posOffset>
          </wp:positionV>
          <wp:extent cx="7129145" cy="19856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129145" cy="1985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450421"/>
    <w:multiLevelType w:val="hybridMultilevel"/>
    <w:tmpl w:val="96A47E6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27">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
  </w:num>
  <w:num w:numId="7">
    <w:abstractNumId w:val="27"/>
  </w:num>
  <w:num w:numId="8">
    <w:abstractNumId w:val="17"/>
  </w:num>
  <w:num w:numId="9">
    <w:abstractNumId w:val="14"/>
  </w:num>
  <w:num w:numId="10">
    <w:abstractNumId w:val="8"/>
  </w:num>
  <w:num w:numId="11">
    <w:abstractNumId w:val="7"/>
  </w:num>
  <w:num w:numId="12">
    <w:abstractNumId w:val="5"/>
  </w:num>
  <w:num w:numId="13">
    <w:abstractNumId w:val="0"/>
  </w:num>
  <w:num w:numId="14">
    <w:abstractNumId w:val="2"/>
  </w:num>
  <w:num w:numId="15">
    <w:abstractNumId w:val="3"/>
  </w:num>
  <w:num w:numId="16">
    <w:abstractNumId w:val="4"/>
  </w:num>
  <w:num w:numId="17">
    <w:abstractNumId w:val="24"/>
  </w:num>
  <w:num w:numId="18">
    <w:abstractNumId w:val="26"/>
  </w:num>
  <w:num w:numId="19">
    <w:abstractNumId w:val="29"/>
  </w:num>
  <w:num w:numId="20">
    <w:abstractNumId w:val="6"/>
  </w:num>
  <w:num w:numId="21">
    <w:abstractNumId w:val="19"/>
  </w:num>
  <w:num w:numId="22">
    <w:abstractNumId w:val="10"/>
  </w:num>
  <w:num w:numId="23">
    <w:abstractNumId w:val="28"/>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2"/>
  </w:num>
  <w:num w:numId="29">
    <w:abstractNumId w:val="20"/>
  </w:num>
  <w:num w:numId="30">
    <w:abstractNumId w:val="15"/>
  </w:num>
  <w:num w:numId="31">
    <w:abstractNumId w:val="22"/>
  </w:num>
  <w:num w:numId="3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C2C"/>
    <w:rsid w:val="00003D13"/>
    <w:rsid w:val="00003FDE"/>
    <w:rsid w:val="0000409B"/>
    <w:rsid w:val="000041D5"/>
    <w:rsid w:val="00004306"/>
    <w:rsid w:val="0000488A"/>
    <w:rsid w:val="00004A43"/>
    <w:rsid w:val="00004A62"/>
    <w:rsid w:val="00004A73"/>
    <w:rsid w:val="00004A74"/>
    <w:rsid w:val="00005220"/>
    <w:rsid w:val="00005705"/>
    <w:rsid w:val="00005D05"/>
    <w:rsid w:val="0000639D"/>
    <w:rsid w:val="00006705"/>
    <w:rsid w:val="0000689D"/>
    <w:rsid w:val="00006B17"/>
    <w:rsid w:val="00006E91"/>
    <w:rsid w:val="0000709A"/>
    <w:rsid w:val="0000749D"/>
    <w:rsid w:val="00007B94"/>
    <w:rsid w:val="00007E0D"/>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F3D"/>
    <w:rsid w:val="00031051"/>
    <w:rsid w:val="000311EC"/>
    <w:rsid w:val="000313D9"/>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B3"/>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E7"/>
    <w:rsid w:val="00070A2A"/>
    <w:rsid w:val="00070A63"/>
    <w:rsid w:val="00070A93"/>
    <w:rsid w:val="00070B31"/>
    <w:rsid w:val="0007127D"/>
    <w:rsid w:val="00071450"/>
    <w:rsid w:val="00071DAE"/>
    <w:rsid w:val="00072C6F"/>
    <w:rsid w:val="00072FF2"/>
    <w:rsid w:val="000733B5"/>
    <w:rsid w:val="000738B3"/>
    <w:rsid w:val="00073ADA"/>
    <w:rsid w:val="00073C91"/>
    <w:rsid w:val="00073DCE"/>
    <w:rsid w:val="00074350"/>
    <w:rsid w:val="0007444C"/>
    <w:rsid w:val="00074646"/>
    <w:rsid w:val="0007465B"/>
    <w:rsid w:val="00074824"/>
    <w:rsid w:val="00074F7E"/>
    <w:rsid w:val="0007533D"/>
    <w:rsid w:val="00075A81"/>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156"/>
    <w:rsid w:val="000A7755"/>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85C"/>
    <w:rsid w:val="000B6A8F"/>
    <w:rsid w:val="000B70EE"/>
    <w:rsid w:val="000B7B36"/>
    <w:rsid w:val="000C0164"/>
    <w:rsid w:val="000C01AE"/>
    <w:rsid w:val="000C01CD"/>
    <w:rsid w:val="000C0890"/>
    <w:rsid w:val="000C09B5"/>
    <w:rsid w:val="000C0BAE"/>
    <w:rsid w:val="000C0EBC"/>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183"/>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943"/>
    <w:rsid w:val="000F0C82"/>
    <w:rsid w:val="000F1164"/>
    <w:rsid w:val="000F1592"/>
    <w:rsid w:val="000F17FE"/>
    <w:rsid w:val="000F2594"/>
    <w:rsid w:val="000F2D30"/>
    <w:rsid w:val="000F30A4"/>
    <w:rsid w:val="000F3A20"/>
    <w:rsid w:val="000F3BFF"/>
    <w:rsid w:val="000F3C81"/>
    <w:rsid w:val="000F3CD8"/>
    <w:rsid w:val="000F4199"/>
    <w:rsid w:val="000F46C6"/>
    <w:rsid w:val="000F4C4F"/>
    <w:rsid w:val="000F4D9A"/>
    <w:rsid w:val="000F52A0"/>
    <w:rsid w:val="000F5657"/>
    <w:rsid w:val="000F5C4E"/>
    <w:rsid w:val="000F5EB5"/>
    <w:rsid w:val="000F5F5C"/>
    <w:rsid w:val="000F60F7"/>
    <w:rsid w:val="000F66C5"/>
    <w:rsid w:val="000F67AA"/>
    <w:rsid w:val="000F690F"/>
    <w:rsid w:val="000F6A56"/>
    <w:rsid w:val="000F6AC9"/>
    <w:rsid w:val="000F6E91"/>
    <w:rsid w:val="000F7606"/>
    <w:rsid w:val="000F76AC"/>
    <w:rsid w:val="000F7FE1"/>
    <w:rsid w:val="0010003A"/>
    <w:rsid w:val="001001AD"/>
    <w:rsid w:val="001001D0"/>
    <w:rsid w:val="00100769"/>
    <w:rsid w:val="001014E1"/>
    <w:rsid w:val="001015FB"/>
    <w:rsid w:val="00101B8A"/>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F0A"/>
    <w:rsid w:val="00107136"/>
    <w:rsid w:val="0010751E"/>
    <w:rsid w:val="0010756B"/>
    <w:rsid w:val="001075E0"/>
    <w:rsid w:val="00107AF1"/>
    <w:rsid w:val="00107F3C"/>
    <w:rsid w:val="00110669"/>
    <w:rsid w:val="00110938"/>
    <w:rsid w:val="00110BA3"/>
    <w:rsid w:val="00110E03"/>
    <w:rsid w:val="00111097"/>
    <w:rsid w:val="00111354"/>
    <w:rsid w:val="001118D6"/>
    <w:rsid w:val="00111BCB"/>
    <w:rsid w:val="001123AE"/>
    <w:rsid w:val="00112C3A"/>
    <w:rsid w:val="001130F7"/>
    <w:rsid w:val="00113554"/>
    <w:rsid w:val="00113CC5"/>
    <w:rsid w:val="00113CD8"/>
    <w:rsid w:val="00113D8B"/>
    <w:rsid w:val="00114735"/>
    <w:rsid w:val="00114C9D"/>
    <w:rsid w:val="0011520F"/>
    <w:rsid w:val="001158B8"/>
    <w:rsid w:val="0011591D"/>
    <w:rsid w:val="00115A44"/>
    <w:rsid w:val="00115A60"/>
    <w:rsid w:val="00115C5A"/>
    <w:rsid w:val="00115C79"/>
    <w:rsid w:val="00116634"/>
    <w:rsid w:val="0011681F"/>
    <w:rsid w:val="00116A30"/>
    <w:rsid w:val="00116B3B"/>
    <w:rsid w:val="00116F29"/>
    <w:rsid w:val="001171BB"/>
    <w:rsid w:val="00117EFD"/>
    <w:rsid w:val="00117F1A"/>
    <w:rsid w:val="001200C7"/>
    <w:rsid w:val="001204E9"/>
    <w:rsid w:val="00120907"/>
    <w:rsid w:val="00121698"/>
    <w:rsid w:val="0012177F"/>
    <w:rsid w:val="0012179D"/>
    <w:rsid w:val="0012277A"/>
    <w:rsid w:val="00122792"/>
    <w:rsid w:val="00122AC5"/>
    <w:rsid w:val="00123186"/>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22"/>
    <w:rsid w:val="001279AF"/>
    <w:rsid w:val="00127A4C"/>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28C"/>
    <w:rsid w:val="0014170F"/>
    <w:rsid w:val="00141845"/>
    <w:rsid w:val="0014233B"/>
    <w:rsid w:val="001425EC"/>
    <w:rsid w:val="00142769"/>
    <w:rsid w:val="001429D7"/>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AE3"/>
    <w:rsid w:val="00172BAA"/>
    <w:rsid w:val="0017301A"/>
    <w:rsid w:val="0017326B"/>
    <w:rsid w:val="001734E0"/>
    <w:rsid w:val="00173642"/>
    <w:rsid w:val="00173851"/>
    <w:rsid w:val="0017392F"/>
    <w:rsid w:val="00173B98"/>
    <w:rsid w:val="00173E16"/>
    <w:rsid w:val="0017402C"/>
    <w:rsid w:val="001740B0"/>
    <w:rsid w:val="001745EA"/>
    <w:rsid w:val="00174927"/>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139"/>
    <w:rsid w:val="0018133E"/>
    <w:rsid w:val="0018153D"/>
    <w:rsid w:val="00181A5D"/>
    <w:rsid w:val="001820EB"/>
    <w:rsid w:val="001825C4"/>
    <w:rsid w:val="001826FD"/>
    <w:rsid w:val="00182AEB"/>
    <w:rsid w:val="00182EA0"/>
    <w:rsid w:val="00182FFD"/>
    <w:rsid w:val="001830BA"/>
    <w:rsid w:val="001832BF"/>
    <w:rsid w:val="00183692"/>
    <w:rsid w:val="0018373D"/>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84F"/>
    <w:rsid w:val="001B1AA7"/>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52"/>
    <w:rsid w:val="001D725E"/>
    <w:rsid w:val="001D74C1"/>
    <w:rsid w:val="001D781E"/>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F00BD"/>
    <w:rsid w:val="001F0581"/>
    <w:rsid w:val="001F099B"/>
    <w:rsid w:val="001F09A0"/>
    <w:rsid w:val="001F0ACE"/>
    <w:rsid w:val="001F0D6A"/>
    <w:rsid w:val="001F1460"/>
    <w:rsid w:val="001F1B21"/>
    <w:rsid w:val="001F1FD3"/>
    <w:rsid w:val="001F24EB"/>
    <w:rsid w:val="001F26C0"/>
    <w:rsid w:val="001F28BF"/>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3D3"/>
    <w:rsid w:val="002256CD"/>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303FE"/>
    <w:rsid w:val="00230444"/>
    <w:rsid w:val="00231519"/>
    <w:rsid w:val="002316B8"/>
    <w:rsid w:val="00231909"/>
    <w:rsid w:val="00232354"/>
    <w:rsid w:val="002324C0"/>
    <w:rsid w:val="00232828"/>
    <w:rsid w:val="0023298A"/>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88F"/>
    <w:rsid w:val="00243B8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1BA"/>
    <w:rsid w:val="00254436"/>
    <w:rsid w:val="00254579"/>
    <w:rsid w:val="00255030"/>
    <w:rsid w:val="00255214"/>
    <w:rsid w:val="00255260"/>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AA8"/>
    <w:rsid w:val="00262125"/>
    <w:rsid w:val="002621CC"/>
    <w:rsid w:val="002623A5"/>
    <w:rsid w:val="00262587"/>
    <w:rsid w:val="002627B0"/>
    <w:rsid w:val="002630F1"/>
    <w:rsid w:val="0026364D"/>
    <w:rsid w:val="0026364F"/>
    <w:rsid w:val="0026373C"/>
    <w:rsid w:val="00263824"/>
    <w:rsid w:val="0026419F"/>
    <w:rsid w:val="00264321"/>
    <w:rsid w:val="002647BE"/>
    <w:rsid w:val="002648E9"/>
    <w:rsid w:val="00264A16"/>
    <w:rsid w:val="00264B48"/>
    <w:rsid w:val="00264D39"/>
    <w:rsid w:val="00264F95"/>
    <w:rsid w:val="00265007"/>
    <w:rsid w:val="00265682"/>
    <w:rsid w:val="00265AC2"/>
    <w:rsid w:val="0026625A"/>
    <w:rsid w:val="002664D3"/>
    <w:rsid w:val="00266945"/>
    <w:rsid w:val="00266B92"/>
    <w:rsid w:val="00266DF1"/>
    <w:rsid w:val="002670DB"/>
    <w:rsid w:val="00267107"/>
    <w:rsid w:val="002671C6"/>
    <w:rsid w:val="00267440"/>
    <w:rsid w:val="00267771"/>
    <w:rsid w:val="002679DE"/>
    <w:rsid w:val="00267C1A"/>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97"/>
    <w:rsid w:val="00274E78"/>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AA6"/>
    <w:rsid w:val="002A3B1C"/>
    <w:rsid w:val="002A3C29"/>
    <w:rsid w:val="002A3D45"/>
    <w:rsid w:val="002A4006"/>
    <w:rsid w:val="002A4415"/>
    <w:rsid w:val="002A4487"/>
    <w:rsid w:val="002A45B5"/>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A0"/>
    <w:rsid w:val="002B4C3F"/>
    <w:rsid w:val="002B4E86"/>
    <w:rsid w:val="002B4F04"/>
    <w:rsid w:val="002B529D"/>
    <w:rsid w:val="002B5819"/>
    <w:rsid w:val="002B5BD5"/>
    <w:rsid w:val="002B6015"/>
    <w:rsid w:val="002B6682"/>
    <w:rsid w:val="002B6BDB"/>
    <w:rsid w:val="002B6E0E"/>
    <w:rsid w:val="002B6FFF"/>
    <w:rsid w:val="002B702A"/>
    <w:rsid w:val="002B734C"/>
    <w:rsid w:val="002B74E4"/>
    <w:rsid w:val="002B7665"/>
    <w:rsid w:val="002B7793"/>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731"/>
    <w:rsid w:val="002E2882"/>
    <w:rsid w:val="002E2989"/>
    <w:rsid w:val="002E3863"/>
    <w:rsid w:val="002E3B97"/>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A05"/>
    <w:rsid w:val="00314A4D"/>
    <w:rsid w:val="00314AE9"/>
    <w:rsid w:val="00314E81"/>
    <w:rsid w:val="00314F84"/>
    <w:rsid w:val="0031525D"/>
    <w:rsid w:val="003153CD"/>
    <w:rsid w:val="00315437"/>
    <w:rsid w:val="0031553E"/>
    <w:rsid w:val="003156E4"/>
    <w:rsid w:val="00315B51"/>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3239"/>
    <w:rsid w:val="003232D4"/>
    <w:rsid w:val="0032335A"/>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78F"/>
    <w:rsid w:val="00332D71"/>
    <w:rsid w:val="0033354E"/>
    <w:rsid w:val="003335D4"/>
    <w:rsid w:val="0033366E"/>
    <w:rsid w:val="0033394F"/>
    <w:rsid w:val="0033405B"/>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71B"/>
    <w:rsid w:val="003549A7"/>
    <w:rsid w:val="0035525A"/>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57CB4"/>
    <w:rsid w:val="003615A3"/>
    <w:rsid w:val="0036169F"/>
    <w:rsid w:val="00361DD0"/>
    <w:rsid w:val="00361E4C"/>
    <w:rsid w:val="003621CB"/>
    <w:rsid w:val="003626D2"/>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9D6"/>
    <w:rsid w:val="00373DD2"/>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D02"/>
    <w:rsid w:val="00393E8C"/>
    <w:rsid w:val="00394189"/>
    <w:rsid w:val="00394300"/>
    <w:rsid w:val="0039455B"/>
    <w:rsid w:val="003946DC"/>
    <w:rsid w:val="0039471E"/>
    <w:rsid w:val="003956B4"/>
    <w:rsid w:val="003956D8"/>
    <w:rsid w:val="0039584F"/>
    <w:rsid w:val="00395AD3"/>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94B"/>
    <w:rsid w:val="003A4FCE"/>
    <w:rsid w:val="003A5230"/>
    <w:rsid w:val="003A5331"/>
    <w:rsid w:val="003A5412"/>
    <w:rsid w:val="003A58F7"/>
    <w:rsid w:val="003A5AFD"/>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465"/>
    <w:rsid w:val="003B46B1"/>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69DC"/>
    <w:rsid w:val="003E7264"/>
    <w:rsid w:val="003E7358"/>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78D"/>
    <w:rsid w:val="00401D50"/>
    <w:rsid w:val="00401ED5"/>
    <w:rsid w:val="00402B54"/>
    <w:rsid w:val="00402DCC"/>
    <w:rsid w:val="00403194"/>
    <w:rsid w:val="0040320C"/>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640"/>
    <w:rsid w:val="00412A86"/>
    <w:rsid w:val="00412DE9"/>
    <w:rsid w:val="00412E36"/>
    <w:rsid w:val="00412E77"/>
    <w:rsid w:val="00412EAD"/>
    <w:rsid w:val="0041315D"/>
    <w:rsid w:val="004135BC"/>
    <w:rsid w:val="004141AA"/>
    <w:rsid w:val="004143D1"/>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256"/>
    <w:rsid w:val="00425782"/>
    <w:rsid w:val="004257CE"/>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15C"/>
    <w:rsid w:val="00431384"/>
    <w:rsid w:val="004313B7"/>
    <w:rsid w:val="00431656"/>
    <w:rsid w:val="00431F7D"/>
    <w:rsid w:val="00431FB2"/>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47F"/>
    <w:rsid w:val="004464A7"/>
    <w:rsid w:val="004464C0"/>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C26"/>
    <w:rsid w:val="00455FF2"/>
    <w:rsid w:val="00456051"/>
    <w:rsid w:val="004561B5"/>
    <w:rsid w:val="004563CA"/>
    <w:rsid w:val="004566A5"/>
    <w:rsid w:val="004567A2"/>
    <w:rsid w:val="004569CC"/>
    <w:rsid w:val="00456D1E"/>
    <w:rsid w:val="00456F54"/>
    <w:rsid w:val="004572B4"/>
    <w:rsid w:val="0045732A"/>
    <w:rsid w:val="004575C8"/>
    <w:rsid w:val="0045768C"/>
    <w:rsid w:val="00457959"/>
    <w:rsid w:val="004579FC"/>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49"/>
    <w:rsid w:val="004626A6"/>
    <w:rsid w:val="00462B18"/>
    <w:rsid w:val="00462E5A"/>
    <w:rsid w:val="004630C7"/>
    <w:rsid w:val="00463159"/>
    <w:rsid w:val="00463252"/>
    <w:rsid w:val="004632B1"/>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8E"/>
    <w:rsid w:val="0047440C"/>
    <w:rsid w:val="00474624"/>
    <w:rsid w:val="004748B2"/>
    <w:rsid w:val="00475006"/>
    <w:rsid w:val="00475228"/>
    <w:rsid w:val="004754BA"/>
    <w:rsid w:val="00475696"/>
    <w:rsid w:val="004757FB"/>
    <w:rsid w:val="004758D7"/>
    <w:rsid w:val="004758E5"/>
    <w:rsid w:val="00475AD8"/>
    <w:rsid w:val="00475C7C"/>
    <w:rsid w:val="00475EE4"/>
    <w:rsid w:val="0047696C"/>
    <w:rsid w:val="00476E08"/>
    <w:rsid w:val="00476FA9"/>
    <w:rsid w:val="004773EC"/>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A73"/>
    <w:rsid w:val="00486B8A"/>
    <w:rsid w:val="0048764A"/>
    <w:rsid w:val="00487FAF"/>
    <w:rsid w:val="00487FBE"/>
    <w:rsid w:val="00490546"/>
    <w:rsid w:val="00490588"/>
    <w:rsid w:val="00490A9F"/>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FA"/>
    <w:rsid w:val="004A6CA4"/>
    <w:rsid w:val="004A6D7E"/>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28E"/>
    <w:rsid w:val="004B43C5"/>
    <w:rsid w:val="004B4528"/>
    <w:rsid w:val="004B4588"/>
    <w:rsid w:val="004B4799"/>
    <w:rsid w:val="004B499C"/>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D3"/>
    <w:rsid w:val="004C3B90"/>
    <w:rsid w:val="004C3EB9"/>
    <w:rsid w:val="004C4261"/>
    <w:rsid w:val="004C4751"/>
    <w:rsid w:val="004C4827"/>
    <w:rsid w:val="004C492B"/>
    <w:rsid w:val="004C4C6C"/>
    <w:rsid w:val="004C4EF4"/>
    <w:rsid w:val="004C4F6B"/>
    <w:rsid w:val="004C5388"/>
    <w:rsid w:val="004C549A"/>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D20"/>
    <w:rsid w:val="004D242E"/>
    <w:rsid w:val="004D2494"/>
    <w:rsid w:val="004D26C6"/>
    <w:rsid w:val="004D26E8"/>
    <w:rsid w:val="004D2815"/>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8B3"/>
    <w:rsid w:val="004D6CB4"/>
    <w:rsid w:val="004D6D91"/>
    <w:rsid w:val="004D72B7"/>
    <w:rsid w:val="004D75FA"/>
    <w:rsid w:val="004D7827"/>
    <w:rsid w:val="004D7AB3"/>
    <w:rsid w:val="004D7CB5"/>
    <w:rsid w:val="004E04AE"/>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7"/>
    <w:rsid w:val="00504B0E"/>
    <w:rsid w:val="00504D3A"/>
    <w:rsid w:val="005050A2"/>
    <w:rsid w:val="005058CD"/>
    <w:rsid w:val="00505A3A"/>
    <w:rsid w:val="00505A74"/>
    <w:rsid w:val="00505B33"/>
    <w:rsid w:val="00505C70"/>
    <w:rsid w:val="00506145"/>
    <w:rsid w:val="00506AB5"/>
    <w:rsid w:val="00506B39"/>
    <w:rsid w:val="00506E33"/>
    <w:rsid w:val="0050745A"/>
    <w:rsid w:val="00507526"/>
    <w:rsid w:val="00507608"/>
    <w:rsid w:val="00507852"/>
    <w:rsid w:val="00507992"/>
    <w:rsid w:val="00507D64"/>
    <w:rsid w:val="00510BE0"/>
    <w:rsid w:val="0051123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73"/>
    <w:rsid w:val="00514A67"/>
    <w:rsid w:val="00514B32"/>
    <w:rsid w:val="00514D0E"/>
    <w:rsid w:val="00514D55"/>
    <w:rsid w:val="00514DC3"/>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732"/>
    <w:rsid w:val="00540A68"/>
    <w:rsid w:val="00540A6D"/>
    <w:rsid w:val="00540B5E"/>
    <w:rsid w:val="00540BCA"/>
    <w:rsid w:val="00540C29"/>
    <w:rsid w:val="00540D21"/>
    <w:rsid w:val="00540FE6"/>
    <w:rsid w:val="005411A1"/>
    <w:rsid w:val="00541235"/>
    <w:rsid w:val="005414A3"/>
    <w:rsid w:val="00541DF8"/>
    <w:rsid w:val="00541F7E"/>
    <w:rsid w:val="00542019"/>
    <w:rsid w:val="005421E5"/>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A4D"/>
    <w:rsid w:val="00582C3E"/>
    <w:rsid w:val="00582EA3"/>
    <w:rsid w:val="0058312D"/>
    <w:rsid w:val="0058331A"/>
    <w:rsid w:val="00583A81"/>
    <w:rsid w:val="00583CDA"/>
    <w:rsid w:val="00583CF0"/>
    <w:rsid w:val="00583F82"/>
    <w:rsid w:val="0058424B"/>
    <w:rsid w:val="00584405"/>
    <w:rsid w:val="00584A54"/>
    <w:rsid w:val="00584FE8"/>
    <w:rsid w:val="005850E2"/>
    <w:rsid w:val="0058517C"/>
    <w:rsid w:val="005857B0"/>
    <w:rsid w:val="005858A1"/>
    <w:rsid w:val="005859B3"/>
    <w:rsid w:val="00585A55"/>
    <w:rsid w:val="00585BB6"/>
    <w:rsid w:val="00585D70"/>
    <w:rsid w:val="00586615"/>
    <w:rsid w:val="0058690B"/>
    <w:rsid w:val="00586CE5"/>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5161"/>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B047F"/>
    <w:rsid w:val="005B052C"/>
    <w:rsid w:val="005B0822"/>
    <w:rsid w:val="005B094E"/>
    <w:rsid w:val="005B0D12"/>
    <w:rsid w:val="005B1BDF"/>
    <w:rsid w:val="005B1C76"/>
    <w:rsid w:val="005B1F96"/>
    <w:rsid w:val="005B29E9"/>
    <w:rsid w:val="005B3292"/>
    <w:rsid w:val="005B32EC"/>
    <w:rsid w:val="005B3484"/>
    <w:rsid w:val="005B37BA"/>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9D"/>
    <w:rsid w:val="005C4357"/>
    <w:rsid w:val="005C46ED"/>
    <w:rsid w:val="005C49ED"/>
    <w:rsid w:val="005C50AD"/>
    <w:rsid w:val="005C5260"/>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429"/>
    <w:rsid w:val="005D6CB8"/>
    <w:rsid w:val="005D79DD"/>
    <w:rsid w:val="005D7EBF"/>
    <w:rsid w:val="005E03EF"/>
    <w:rsid w:val="005E0BC8"/>
    <w:rsid w:val="005E1BD0"/>
    <w:rsid w:val="005E1CBA"/>
    <w:rsid w:val="005E2194"/>
    <w:rsid w:val="005E2461"/>
    <w:rsid w:val="005E2CD1"/>
    <w:rsid w:val="005E2F0F"/>
    <w:rsid w:val="005E314B"/>
    <w:rsid w:val="005E3161"/>
    <w:rsid w:val="005E32FF"/>
    <w:rsid w:val="005E3369"/>
    <w:rsid w:val="005E3618"/>
    <w:rsid w:val="005E362A"/>
    <w:rsid w:val="005E38FA"/>
    <w:rsid w:val="005E3C31"/>
    <w:rsid w:val="005E3FC0"/>
    <w:rsid w:val="005E408D"/>
    <w:rsid w:val="005E4497"/>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9E"/>
    <w:rsid w:val="005F6570"/>
    <w:rsid w:val="005F6859"/>
    <w:rsid w:val="005F700A"/>
    <w:rsid w:val="005F76D7"/>
    <w:rsid w:val="005F79B0"/>
    <w:rsid w:val="005F7A96"/>
    <w:rsid w:val="005F7B42"/>
    <w:rsid w:val="00600005"/>
    <w:rsid w:val="00600A9B"/>
    <w:rsid w:val="00600C6F"/>
    <w:rsid w:val="00600ED0"/>
    <w:rsid w:val="006018DF"/>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50"/>
    <w:rsid w:val="006071C8"/>
    <w:rsid w:val="00607212"/>
    <w:rsid w:val="006072BF"/>
    <w:rsid w:val="0060772A"/>
    <w:rsid w:val="00607EDA"/>
    <w:rsid w:val="006105BD"/>
    <w:rsid w:val="00610699"/>
    <w:rsid w:val="00610B5A"/>
    <w:rsid w:val="00610C50"/>
    <w:rsid w:val="0061106C"/>
    <w:rsid w:val="00611374"/>
    <w:rsid w:val="0061137F"/>
    <w:rsid w:val="0061155A"/>
    <w:rsid w:val="00611702"/>
    <w:rsid w:val="0061198C"/>
    <w:rsid w:val="006119E9"/>
    <w:rsid w:val="00611B7D"/>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F4D"/>
    <w:rsid w:val="00627FD6"/>
    <w:rsid w:val="0063027D"/>
    <w:rsid w:val="00630460"/>
    <w:rsid w:val="00630804"/>
    <w:rsid w:val="00630C9B"/>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8AB"/>
    <w:rsid w:val="006548E2"/>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940"/>
    <w:rsid w:val="006639D0"/>
    <w:rsid w:val="0066428C"/>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450"/>
    <w:rsid w:val="0067080A"/>
    <w:rsid w:val="00670A4F"/>
    <w:rsid w:val="00670B7E"/>
    <w:rsid w:val="00670CBE"/>
    <w:rsid w:val="00670F44"/>
    <w:rsid w:val="0067178D"/>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2CA"/>
    <w:rsid w:val="006835B8"/>
    <w:rsid w:val="0068366E"/>
    <w:rsid w:val="00683BBC"/>
    <w:rsid w:val="00683D20"/>
    <w:rsid w:val="0068426D"/>
    <w:rsid w:val="006844D3"/>
    <w:rsid w:val="00684D62"/>
    <w:rsid w:val="00685A87"/>
    <w:rsid w:val="0068650D"/>
    <w:rsid w:val="00686AB9"/>
    <w:rsid w:val="00686BE7"/>
    <w:rsid w:val="00686CBF"/>
    <w:rsid w:val="006871A9"/>
    <w:rsid w:val="0068765B"/>
    <w:rsid w:val="00687742"/>
    <w:rsid w:val="006878C4"/>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C45"/>
    <w:rsid w:val="00695EB6"/>
    <w:rsid w:val="00695F40"/>
    <w:rsid w:val="006962A4"/>
    <w:rsid w:val="006967CC"/>
    <w:rsid w:val="006971F3"/>
    <w:rsid w:val="006972EC"/>
    <w:rsid w:val="00697473"/>
    <w:rsid w:val="00697CF8"/>
    <w:rsid w:val="00697E49"/>
    <w:rsid w:val="00697FF4"/>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0899"/>
    <w:rsid w:val="006C1250"/>
    <w:rsid w:val="006C127B"/>
    <w:rsid w:val="006C129F"/>
    <w:rsid w:val="006C12C7"/>
    <w:rsid w:val="006C142B"/>
    <w:rsid w:val="006C1644"/>
    <w:rsid w:val="006C16A2"/>
    <w:rsid w:val="006C1B18"/>
    <w:rsid w:val="006C1DA9"/>
    <w:rsid w:val="006C2180"/>
    <w:rsid w:val="006C22F3"/>
    <w:rsid w:val="006C2354"/>
    <w:rsid w:val="006C2711"/>
    <w:rsid w:val="006C2A47"/>
    <w:rsid w:val="006C2AF2"/>
    <w:rsid w:val="006C2FE4"/>
    <w:rsid w:val="006C3036"/>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463"/>
    <w:rsid w:val="006D1A2B"/>
    <w:rsid w:val="006D1B3B"/>
    <w:rsid w:val="006D1FF9"/>
    <w:rsid w:val="006D2200"/>
    <w:rsid w:val="006D271E"/>
    <w:rsid w:val="006D2A79"/>
    <w:rsid w:val="006D2CAA"/>
    <w:rsid w:val="006D2DD1"/>
    <w:rsid w:val="006D36EF"/>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9D4"/>
    <w:rsid w:val="006E1AA8"/>
    <w:rsid w:val="006E1B9B"/>
    <w:rsid w:val="006E1EE7"/>
    <w:rsid w:val="006E20E5"/>
    <w:rsid w:val="006E2841"/>
    <w:rsid w:val="006E2AA2"/>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374"/>
    <w:rsid w:val="006F1624"/>
    <w:rsid w:val="006F1C70"/>
    <w:rsid w:val="006F1FB5"/>
    <w:rsid w:val="006F2404"/>
    <w:rsid w:val="006F279D"/>
    <w:rsid w:val="006F2B7E"/>
    <w:rsid w:val="006F2D97"/>
    <w:rsid w:val="006F2F66"/>
    <w:rsid w:val="006F31FD"/>
    <w:rsid w:val="006F33CE"/>
    <w:rsid w:val="006F3A28"/>
    <w:rsid w:val="006F4294"/>
    <w:rsid w:val="006F4510"/>
    <w:rsid w:val="006F451C"/>
    <w:rsid w:val="006F4571"/>
    <w:rsid w:val="006F4B55"/>
    <w:rsid w:val="006F4E20"/>
    <w:rsid w:val="006F4E2D"/>
    <w:rsid w:val="006F4FC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784"/>
    <w:rsid w:val="007128FD"/>
    <w:rsid w:val="00712949"/>
    <w:rsid w:val="00713AB0"/>
    <w:rsid w:val="00713B54"/>
    <w:rsid w:val="00713BDF"/>
    <w:rsid w:val="00713C48"/>
    <w:rsid w:val="00713D61"/>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6B55"/>
    <w:rsid w:val="00717689"/>
    <w:rsid w:val="00717AD5"/>
    <w:rsid w:val="00717E83"/>
    <w:rsid w:val="0072011C"/>
    <w:rsid w:val="0072015C"/>
    <w:rsid w:val="00720187"/>
    <w:rsid w:val="007204DA"/>
    <w:rsid w:val="0072061A"/>
    <w:rsid w:val="0072065A"/>
    <w:rsid w:val="00720679"/>
    <w:rsid w:val="00720836"/>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D9"/>
    <w:rsid w:val="00736550"/>
    <w:rsid w:val="00736A64"/>
    <w:rsid w:val="0073763F"/>
    <w:rsid w:val="00737D2A"/>
    <w:rsid w:val="00740150"/>
    <w:rsid w:val="00740422"/>
    <w:rsid w:val="0074047E"/>
    <w:rsid w:val="00740524"/>
    <w:rsid w:val="0074088B"/>
    <w:rsid w:val="00740E8C"/>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21E6"/>
    <w:rsid w:val="007522B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36D"/>
    <w:rsid w:val="00762710"/>
    <w:rsid w:val="00762F18"/>
    <w:rsid w:val="007631F7"/>
    <w:rsid w:val="00763736"/>
    <w:rsid w:val="00763BCE"/>
    <w:rsid w:val="00763BF8"/>
    <w:rsid w:val="00763E4D"/>
    <w:rsid w:val="00764040"/>
    <w:rsid w:val="007644EB"/>
    <w:rsid w:val="00764515"/>
    <w:rsid w:val="00764877"/>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EC5"/>
    <w:rsid w:val="00767F61"/>
    <w:rsid w:val="0077041F"/>
    <w:rsid w:val="00770D73"/>
    <w:rsid w:val="007710D2"/>
    <w:rsid w:val="00771138"/>
    <w:rsid w:val="00771509"/>
    <w:rsid w:val="00771738"/>
    <w:rsid w:val="0077197B"/>
    <w:rsid w:val="00771A82"/>
    <w:rsid w:val="00771CE1"/>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77D"/>
    <w:rsid w:val="007928B2"/>
    <w:rsid w:val="00792A28"/>
    <w:rsid w:val="00792B97"/>
    <w:rsid w:val="00792BEF"/>
    <w:rsid w:val="00792D76"/>
    <w:rsid w:val="00792DF7"/>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9B8"/>
    <w:rsid w:val="00796D05"/>
    <w:rsid w:val="00796DCE"/>
    <w:rsid w:val="00797666"/>
    <w:rsid w:val="007A033E"/>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1284"/>
    <w:rsid w:val="007B12E6"/>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800"/>
    <w:rsid w:val="007C1993"/>
    <w:rsid w:val="007C1BAB"/>
    <w:rsid w:val="007C1CD8"/>
    <w:rsid w:val="007C24C1"/>
    <w:rsid w:val="007C2B26"/>
    <w:rsid w:val="007C379F"/>
    <w:rsid w:val="007C3D07"/>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D1E"/>
    <w:rsid w:val="007F30CE"/>
    <w:rsid w:val="007F3397"/>
    <w:rsid w:val="007F3440"/>
    <w:rsid w:val="007F356E"/>
    <w:rsid w:val="007F3719"/>
    <w:rsid w:val="007F38AC"/>
    <w:rsid w:val="007F3C28"/>
    <w:rsid w:val="007F432B"/>
    <w:rsid w:val="007F45E5"/>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C15"/>
    <w:rsid w:val="00814219"/>
    <w:rsid w:val="008144DD"/>
    <w:rsid w:val="008148F3"/>
    <w:rsid w:val="00814999"/>
    <w:rsid w:val="00814AE1"/>
    <w:rsid w:val="008154CA"/>
    <w:rsid w:val="00815508"/>
    <w:rsid w:val="0081578F"/>
    <w:rsid w:val="00815D4A"/>
    <w:rsid w:val="008160B2"/>
    <w:rsid w:val="008160F3"/>
    <w:rsid w:val="00816208"/>
    <w:rsid w:val="00816313"/>
    <w:rsid w:val="00816561"/>
    <w:rsid w:val="00816624"/>
    <w:rsid w:val="00816759"/>
    <w:rsid w:val="00816965"/>
    <w:rsid w:val="00816DC7"/>
    <w:rsid w:val="00816F4F"/>
    <w:rsid w:val="008170EC"/>
    <w:rsid w:val="008173D7"/>
    <w:rsid w:val="00817986"/>
    <w:rsid w:val="00817B1B"/>
    <w:rsid w:val="00817D9C"/>
    <w:rsid w:val="00820075"/>
    <w:rsid w:val="00820B78"/>
    <w:rsid w:val="00820F37"/>
    <w:rsid w:val="008216EF"/>
    <w:rsid w:val="0082189E"/>
    <w:rsid w:val="00821992"/>
    <w:rsid w:val="00821E8F"/>
    <w:rsid w:val="00821EB0"/>
    <w:rsid w:val="008229FD"/>
    <w:rsid w:val="00823087"/>
    <w:rsid w:val="008230D6"/>
    <w:rsid w:val="0082331B"/>
    <w:rsid w:val="00823B65"/>
    <w:rsid w:val="00823D97"/>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2178"/>
    <w:rsid w:val="008326C6"/>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9F9"/>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4FC7"/>
    <w:rsid w:val="008553AB"/>
    <w:rsid w:val="0085561A"/>
    <w:rsid w:val="00855BD4"/>
    <w:rsid w:val="00855F2B"/>
    <w:rsid w:val="00856150"/>
    <w:rsid w:val="008562EF"/>
    <w:rsid w:val="00856904"/>
    <w:rsid w:val="00856913"/>
    <w:rsid w:val="00856E19"/>
    <w:rsid w:val="00856F1E"/>
    <w:rsid w:val="00857350"/>
    <w:rsid w:val="00857736"/>
    <w:rsid w:val="00857C07"/>
    <w:rsid w:val="00857E29"/>
    <w:rsid w:val="008605F0"/>
    <w:rsid w:val="00860B9D"/>
    <w:rsid w:val="00860E14"/>
    <w:rsid w:val="0086111E"/>
    <w:rsid w:val="00861211"/>
    <w:rsid w:val="0086146D"/>
    <w:rsid w:val="00861529"/>
    <w:rsid w:val="008615F5"/>
    <w:rsid w:val="0086198A"/>
    <w:rsid w:val="00861CAF"/>
    <w:rsid w:val="00862329"/>
    <w:rsid w:val="0086256E"/>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4DD"/>
    <w:rsid w:val="00892AFD"/>
    <w:rsid w:val="00892DA2"/>
    <w:rsid w:val="00892DB3"/>
    <w:rsid w:val="008930B8"/>
    <w:rsid w:val="00893234"/>
    <w:rsid w:val="00893FA8"/>
    <w:rsid w:val="00894290"/>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569"/>
    <w:rsid w:val="008A0812"/>
    <w:rsid w:val="008A0FA1"/>
    <w:rsid w:val="008A1186"/>
    <w:rsid w:val="008A131B"/>
    <w:rsid w:val="008A15C0"/>
    <w:rsid w:val="008A16AD"/>
    <w:rsid w:val="008A180A"/>
    <w:rsid w:val="008A2519"/>
    <w:rsid w:val="008A26DC"/>
    <w:rsid w:val="008A271C"/>
    <w:rsid w:val="008A2944"/>
    <w:rsid w:val="008A2A97"/>
    <w:rsid w:val="008A2AD3"/>
    <w:rsid w:val="008A2D0C"/>
    <w:rsid w:val="008A2E4B"/>
    <w:rsid w:val="008A2EDA"/>
    <w:rsid w:val="008A3167"/>
    <w:rsid w:val="008A32F0"/>
    <w:rsid w:val="008A3681"/>
    <w:rsid w:val="008A385C"/>
    <w:rsid w:val="008A4062"/>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B7DEC"/>
    <w:rsid w:val="008C01EF"/>
    <w:rsid w:val="008C0C36"/>
    <w:rsid w:val="008C0C77"/>
    <w:rsid w:val="008C0D32"/>
    <w:rsid w:val="008C1420"/>
    <w:rsid w:val="008C1650"/>
    <w:rsid w:val="008C185F"/>
    <w:rsid w:val="008C1D90"/>
    <w:rsid w:val="008C28CA"/>
    <w:rsid w:val="008C2C18"/>
    <w:rsid w:val="008C2E27"/>
    <w:rsid w:val="008C31CD"/>
    <w:rsid w:val="008C35A2"/>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29B"/>
    <w:rsid w:val="008E44ED"/>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4FD0"/>
    <w:rsid w:val="008F519F"/>
    <w:rsid w:val="008F51A8"/>
    <w:rsid w:val="008F5DC6"/>
    <w:rsid w:val="008F61AB"/>
    <w:rsid w:val="008F62C6"/>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937"/>
    <w:rsid w:val="00904A7C"/>
    <w:rsid w:val="00904AE7"/>
    <w:rsid w:val="00905149"/>
    <w:rsid w:val="00905152"/>
    <w:rsid w:val="009051C9"/>
    <w:rsid w:val="0090529F"/>
    <w:rsid w:val="009052F4"/>
    <w:rsid w:val="0090545B"/>
    <w:rsid w:val="0090578E"/>
    <w:rsid w:val="00905AAA"/>
    <w:rsid w:val="00905C23"/>
    <w:rsid w:val="00905CDA"/>
    <w:rsid w:val="00905DE3"/>
    <w:rsid w:val="009062D5"/>
    <w:rsid w:val="00906778"/>
    <w:rsid w:val="00906DD9"/>
    <w:rsid w:val="009070B1"/>
    <w:rsid w:val="009071BE"/>
    <w:rsid w:val="0090734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8CA"/>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2285"/>
    <w:rsid w:val="0097298D"/>
    <w:rsid w:val="0097304E"/>
    <w:rsid w:val="009737B4"/>
    <w:rsid w:val="009745BC"/>
    <w:rsid w:val="009745E7"/>
    <w:rsid w:val="00974667"/>
    <w:rsid w:val="00974984"/>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FA3"/>
    <w:rsid w:val="00986FDF"/>
    <w:rsid w:val="009871F7"/>
    <w:rsid w:val="0098739D"/>
    <w:rsid w:val="009877DC"/>
    <w:rsid w:val="009878AC"/>
    <w:rsid w:val="00987BA4"/>
    <w:rsid w:val="00987EB8"/>
    <w:rsid w:val="00990D33"/>
    <w:rsid w:val="00990F4B"/>
    <w:rsid w:val="00991117"/>
    <w:rsid w:val="00991572"/>
    <w:rsid w:val="009919EE"/>
    <w:rsid w:val="00991C35"/>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A0205"/>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B7D"/>
    <w:rsid w:val="009A4399"/>
    <w:rsid w:val="009A4441"/>
    <w:rsid w:val="009A4EEE"/>
    <w:rsid w:val="009A5165"/>
    <w:rsid w:val="009A5321"/>
    <w:rsid w:val="009A5758"/>
    <w:rsid w:val="009A5AB8"/>
    <w:rsid w:val="009A5F15"/>
    <w:rsid w:val="009A5F1D"/>
    <w:rsid w:val="009A61A7"/>
    <w:rsid w:val="009A6557"/>
    <w:rsid w:val="009A6A0D"/>
    <w:rsid w:val="009A6AF8"/>
    <w:rsid w:val="009A6F31"/>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F1F"/>
    <w:rsid w:val="009B3FA5"/>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3BC2"/>
    <w:rsid w:val="009C443B"/>
    <w:rsid w:val="009C45B6"/>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759"/>
    <w:rsid w:val="009D1EB0"/>
    <w:rsid w:val="009D20B2"/>
    <w:rsid w:val="009D213F"/>
    <w:rsid w:val="009D25C2"/>
    <w:rsid w:val="009D2626"/>
    <w:rsid w:val="009D276A"/>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81B"/>
    <w:rsid w:val="009E3852"/>
    <w:rsid w:val="009E3895"/>
    <w:rsid w:val="009E3A3E"/>
    <w:rsid w:val="009E3B84"/>
    <w:rsid w:val="009E4C9B"/>
    <w:rsid w:val="009E4D70"/>
    <w:rsid w:val="009E5021"/>
    <w:rsid w:val="009E5C49"/>
    <w:rsid w:val="009E5DDE"/>
    <w:rsid w:val="009E6890"/>
    <w:rsid w:val="009E6E9F"/>
    <w:rsid w:val="009E6F0D"/>
    <w:rsid w:val="009E704B"/>
    <w:rsid w:val="009E711A"/>
    <w:rsid w:val="009E73B7"/>
    <w:rsid w:val="009E7BA7"/>
    <w:rsid w:val="009E7D8F"/>
    <w:rsid w:val="009E7DAA"/>
    <w:rsid w:val="009F036C"/>
    <w:rsid w:val="009F120F"/>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82A"/>
    <w:rsid w:val="00A078F8"/>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320"/>
    <w:rsid w:val="00A178ED"/>
    <w:rsid w:val="00A17A6A"/>
    <w:rsid w:val="00A17B74"/>
    <w:rsid w:val="00A20371"/>
    <w:rsid w:val="00A20521"/>
    <w:rsid w:val="00A20843"/>
    <w:rsid w:val="00A2089C"/>
    <w:rsid w:val="00A20C00"/>
    <w:rsid w:val="00A213B5"/>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B0B"/>
    <w:rsid w:val="00A33C00"/>
    <w:rsid w:val="00A33C49"/>
    <w:rsid w:val="00A33C8B"/>
    <w:rsid w:val="00A33FEF"/>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D1F"/>
    <w:rsid w:val="00A51F47"/>
    <w:rsid w:val="00A523F7"/>
    <w:rsid w:val="00A525FE"/>
    <w:rsid w:val="00A52DC2"/>
    <w:rsid w:val="00A52E5D"/>
    <w:rsid w:val="00A52EE2"/>
    <w:rsid w:val="00A533C6"/>
    <w:rsid w:val="00A54643"/>
    <w:rsid w:val="00A54AA9"/>
    <w:rsid w:val="00A54BBC"/>
    <w:rsid w:val="00A54F58"/>
    <w:rsid w:val="00A556CC"/>
    <w:rsid w:val="00A55A72"/>
    <w:rsid w:val="00A55EB4"/>
    <w:rsid w:val="00A55F65"/>
    <w:rsid w:val="00A56132"/>
    <w:rsid w:val="00A56A5C"/>
    <w:rsid w:val="00A56EB8"/>
    <w:rsid w:val="00A56EE9"/>
    <w:rsid w:val="00A5741F"/>
    <w:rsid w:val="00A5743C"/>
    <w:rsid w:val="00A578D0"/>
    <w:rsid w:val="00A57AF7"/>
    <w:rsid w:val="00A57B66"/>
    <w:rsid w:val="00A57C5E"/>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B12"/>
    <w:rsid w:val="00A74FA2"/>
    <w:rsid w:val="00A7501A"/>
    <w:rsid w:val="00A750DD"/>
    <w:rsid w:val="00A75776"/>
    <w:rsid w:val="00A75893"/>
    <w:rsid w:val="00A75F47"/>
    <w:rsid w:val="00A764E8"/>
    <w:rsid w:val="00A76A37"/>
    <w:rsid w:val="00A76C35"/>
    <w:rsid w:val="00A7709C"/>
    <w:rsid w:val="00A772FE"/>
    <w:rsid w:val="00A77728"/>
    <w:rsid w:val="00A7788A"/>
    <w:rsid w:val="00A77C38"/>
    <w:rsid w:val="00A77D37"/>
    <w:rsid w:val="00A8041F"/>
    <w:rsid w:val="00A806E4"/>
    <w:rsid w:val="00A806ED"/>
    <w:rsid w:val="00A812EE"/>
    <w:rsid w:val="00A812F5"/>
    <w:rsid w:val="00A8150B"/>
    <w:rsid w:val="00A8158E"/>
    <w:rsid w:val="00A815E7"/>
    <w:rsid w:val="00A81AD8"/>
    <w:rsid w:val="00A8207F"/>
    <w:rsid w:val="00A825CF"/>
    <w:rsid w:val="00A82831"/>
    <w:rsid w:val="00A82889"/>
    <w:rsid w:val="00A828B8"/>
    <w:rsid w:val="00A82CA9"/>
    <w:rsid w:val="00A83957"/>
    <w:rsid w:val="00A84116"/>
    <w:rsid w:val="00A84295"/>
    <w:rsid w:val="00A843FC"/>
    <w:rsid w:val="00A8450C"/>
    <w:rsid w:val="00A84B8C"/>
    <w:rsid w:val="00A84B9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DB2"/>
    <w:rsid w:val="00AA64F7"/>
    <w:rsid w:val="00AA6852"/>
    <w:rsid w:val="00AA70CA"/>
    <w:rsid w:val="00AA72C9"/>
    <w:rsid w:val="00AA7571"/>
    <w:rsid w:val="00AA786E"/>
    <w:rsid w:val="00AA7A04"/>
    <w:rsid w:val="00AA7EC5"/>
    <w:rsid w:val="00AA7EFC"/>
    <w:rsid w:val="00AB00ED"/>
    <w:rsid w:val="00AB0BE3"/>
    <w:rsid w:val="00AB182D"/>
    <w:rsid w:val="00AB1BFE"/>
    <w:rsid w:val="00AB1F99"/>
    <w:rsid w:val="00AB206B"/>
    <w:rsid w:val="00AB2295"/>
    <w:rsid w:val="00AB2D46"/>
    <w:rsid w:val="00AB2E8A"/>
    <w:rsid w:val="00AB303C"/>
    <w:rsid w:val="00AB3129"/>
    <w:rsid w:val="00AB346B"/>
    <w:rsid w:val="00AB3738"/>
    <w:rsid w:val="00AB3C88"/>
    <w:rsid w:val="00AB449A"/>
    <w:rsid w:val="00AB4778"/>
    <w:rsid w:val="00AB4857"/>
    <w:rsid w:val="00AB4D2A"/>
    <w:rsid w:val="00AB4D67"/>
    <w:rsid w:val="00AB4ED1"/>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83A"/>
    <w:rsid w:val="00AC6920"/>
    <w:rsid w:val="00AC6A12"/>
    <w:rsid w:val="00AC6AAE"/>
    <w:rsid w:val="00AC6ED6"/>
    <w:rsid w:val="00AC6FBA"/>
    <w:rsid w:val="00AC7D78"/>
    <w:rsid w:val="00AD0040"/>
    <w:rsid w:val="00AD0278"/>
    <w:rsid w:val="00AD0659"/>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8E3"/>
    <w:rsid w:val="00AE29C3"/>
    <w:rsid w:val="00AE30CC"/>
    <w:rsid w:val="00AE3142"/>
    <w:rsid w:val="00AE324C"/>
    <w:rsid w:val="00AE35B3"/>
    <w:rsid w:val="00AE3788"/>
    <w:rsid w:val="00AE388A"/>
    <w:rsid w:val="00AE39A9"/>
    <w:rsid w:val="00AE3A8D"/>
    <w:rsid w:val="00AE3BCD"/>
    <w:rsid w:val="00AE4AFA"/>
    <w:rsid w:val="00AE4B5A"/>
    <w:rsid w:val="00AE4C9E"/>
    <w:rsid w:val="00AE5168"/>
    <w:rsid w:val="00AE51D6"/>
    <w:rsid w:val="00AE51F0"/>
    <w:rsid w:val="00AE5587"/>
    <w:rsid w:val="00AE5A86"/>
    <w:rsid w:val="00AE5BF6"/>
    <w:rsid w:val="00AE5D07"/>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EA3"/>
    <w:rsid w:val="00B011D5"/>
    <w:rsid w:val="00B01401"/>
    <w:rsid w:val="00B01461"/>
    <w:rsid w:val="00B0149B"/>
    <w:rsid w:val="00B01C5F"/>
    <w:rsid w:val="00B01CBF"/>
    <w:rsid w:val="00B01EDF"/>
    <w:rsid w:val="00B022B4"/>
    <w:rsid w:val="00B02812"/>
    <w:rsid w:val="00B02843"/>
    <w:rsid w:val="00B02847"/>
    <w:rsid w:val="00B02863"/>
    <w:rsid w:val="00B02C85"/>
    <w:rsid w:val="00B02F17"/>
    <w:rsid w:val="00B02F2B"/>
    <w:rsid w:val="00B03230"/>
    <w:rsid w:val="00B03A2D"/>
    <w:rsid w:val="00B03CC5"/>
    <w:rsid w:val="00B03F79"/>
    <w:rsid w:val="00B04857"/>
    <w:rsid w:val="00B04B88"/>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8F9"/>
    <w:rsid w:val="00B45BBA"/>
    <w:rsid w:val="00B460CC"/>
    <w:rsid w:val="00B461C6"/>
    <w:rsid w:val="00B46224"/>
    <w:rsid w:val="00B464FA"/>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701"/>
    <w:rsid w:val="00B707DC"/>
    <w:rsid w:val="00B70804"/>
    <w:rsid w:val="00B708C3"/>
    <w:rsid w:val="00B70A0C"/>
    <w:rsid w:val="00B70AFB"/>
    <w:rsid w:val="00B70BEF"/>
    <w:rsid w:val="00B70C0A"/>
    <w:rsid w:val="00B70C7C"/>
    <w:rsid w:val="00B70EB7"/>
    <w:rsid w:val="00B70F6B"/>
    <w:rsid w:val="00B713B6"/>
    <w:rsid w:val="00B7147E"/>
    <w:rsid w:val="00B714C1"/>
    <w:rsid w:val="00B7154E"/>
    <w:rsid w:val="00B716CE"/>
    <w:rsid w:val="00B716EC"/>
    <w:rsid w:val="00B71793"/>
    <w:rsid w:val="00B71B43"/>
    <w:rsid w:val="00B71C71"/>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616A"/>
    <w:rsid w:val="00B76182"/>
    <w:rsid w:val="00B76565"/>
    <w:rsid w:val="00B7660C"/>
    <w:rsid w:val="00B76646"/>
    <w:rsid w:val="00B770B9"/>
    <w:rsid w:val="00B77743"/>
    <w:rsid w:val="00B7785F"/>
    <w:rsid w:val="00B77C3D"/>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4E1"/>
    <w:rsid w:val="00B86941"/>
    <w:rsid w:val="00B86B33"/>
    <w:rsid w:val="00B86C69"/>
    <w:rsid w:val="00B86FE1"/>
    <w:rsid w:val="00B87211"/>
    <w:rsid w:val="00B8744A"/>
    <w:rsid w:val="00B87530"/>
    <w:rsid w:val="00B87AA5"/>
    <w:rsid w:val="00B87D3A"/>
    <w:rsid w:val="00B9066F"/>
    <w:rsid w:val="00B9085E"/>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C"/>
    <w:rsid w:val="00B93079"/>
    <w:rsid w:val="00B93238"/>
    <w:rsid w:val="00B935E4"/>
    <w:rsid w:val="00B9360E"/>
    <w:rsid w:val="00B93C62"/>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E09"/>
    <w:rsid w:val="00BB126E"/>
    <w:rsid w:val="00BB16D4"/>
    <w:rsid w:val="00BB1916"/>
    <w:rsid w:val="00BB1BD5"/>
    <w:rsid w:val="00BB1D80"/>
    <w:rsid w:val="00BB21C0"/>
    <w:rsid w:val="00BB22F4"/>
    <w:rsid w:val="00BB2482"/>
    <w:rsid w:val="00BB2623"/>
    <w:rsid w:val="00BB2C48"/>
    <w:rsid w:val="00BB2C89"/>
    <w:rsid w:val="00BB32A3"/>
    <w:rsid w:val="00BB3B3A"/>
    <w:rsid w:val="00BB3C75"/>
    <w:rsid w:val="00BB3E1B"/>
    <w:rsid w:val="00BB3EA1"/>
    <w:rsid w:val="00BB4AB5"/>
    <w:rsid w:val="00BB4CC1"/>
    <w:rsid w:val="00BB4D30"/>
    <w:rsid w:val="00BB4E9E"/>
    <w:rsid w:val="00BB637A"/>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78E"/>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B99"/>
    <w:rsid w:val="00BD6CC9"/>
    <w:rsid w:val="00BD6DF2"/>
    <w:rsid w:val="00BD6EA2"/>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80D"/>
    <w:rsid w:val="00BF4988"/>
    <w:rsid w:val="00BF4C05"/>
    <w:rsid w:val="00BF4E21"/>
    <w:rsid w:val="00BF5343"/>
    <w:rsid w:val="00BF534F"/>
    <w:rsid w:val="00BF53A4"/>
    <w:rsid w:val="00BF5658"/>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F7"/>
    <w:rsid w:val="00C038F2"/>
    <w:rsid w:val="00C03937"/>
    <w:rsid w:val="00C03DBE"/>
    <w:rsid w:val="00C03DF1"/>
    <w:rsid w:val="00C03EB9"/>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4AB"/>
    <w:rsid w:val="00C44AED"/>
    <w:rsid w:val="00C44C0D"/>
    <w:rsid w:val="00C45058"/>
    <w:rsid w:val="00C45287"/>
    <w:rsid w:val="00C45352"/>
    <w:rsid w:val="00C45769"/>
    <w:rsid w:val="00C45937"/>
    <w:rsid w:val="00C45B31"/>
    <w:rsid w:val="00C46329"/>
    <w:rsid w:val="00C4672D"/>
    <w:rsid w:val="00C46799"/>
    <w:rsid w:val="00C469C0"/>
    <w:rsid w:val="00C46A49"/>
    <w:rsid w:val="00C46B58"/>
    <w:rsid w:val="00C46E19"/>
    <w:rsid w:val="00C46E1E"/>
    <w:rsid w:val="00C471FF"/>
    <w:rsid w:val="00C4734C"/>
    <w:rsid w:val="00C47640"/>
    <w:rsid w:val="00C47837"/>
    <w:rsid w:val="00C479E6"/>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47D"/>
    <w:rsid w:val="00C7348B"/>
    <w:rsid w:val="00C73698"/>
    <w:rsid w:val="00C7382F"/>
    <w:rsid w:val="00C73CEE"/>
    <w:rsid w:val="00C74029"/>
    <w:rsid w:val="00C7451B"/>
    <w:rsid w:val="00C74735"/>
    <w:rsid w:val="00C74B1D"/>
    <w:rsid w:val="00C74B94"/>
    <w:rsid w:val="00C74D2B"/>
    <w:rsid w:val="00C74FC7"/>
    <w:rsid w:val="00C753F1"/>
    <w:rsid w:val="00C757DC"/>
    <w:rsid w:val="00C759F5"/>
    <w:rsid w:val="00C76234"/>
    <w:rsid w:val="00C762DD"/>
    <w:rsid w:val="00C764E7"/>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F52"/>
    <w:rsid w:val="00CC3220"/>
    <w:rsid w:val="00CC3252"/>
    <w:rsid w:val="00CC32FA"/>
    <w:rsid w:val="00CC357D"/>
    <w:rsid w:val="00CC3B52"/>
    <w:rsid w:val="00CC3E34"/>
    <w:rsid w:val="00CC3F8E"/>
    <w:rsid w:val="00CC425F"/>
    <w:rsid w:val="00CC4A59"/>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DD7"/>
    <w:rsid w:val="00CD0255"/>
    <w:rsid w:val="00CD030B"/>
    <w:rsid w:val="00CD0550"/>
    <w:rsid w:val="00CD0775"/>
    <w:rsid w:val="00CD098F"/>
    <w:rsid w:val="00CD0A4B"/>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A3D"/>
    <w:rsid w:val="00CE3107"/>
    <w:rsid w:val="00CE310C"/>
    <w:rsid w:val="00CE31D0"/>
    <w:rsid w:val="00CE34B8"/>
    <w:rsid w:val="00CE3B55"/>
    <w:rsid w:val="00CE3E60"/>
    <w:rsid w:val="00CE4244"/>
    <w:rsid w:val="00CE4372"/>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8EC"/>
    <w:rsid w:val="00CF7C36"/>
    <w:rsid w:val="00CF7F43"/>
    <w:rsid w:val="00D0010E"/>
    <w:rsid w:val="00D00306"/>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400"/>
    <w:rsid w:val="00D03658"/>
    <w:rsid w:val="00D03A7A"/>
    <w:rsid w:val="00D03C2B"/>
    <w:rsid w:val="00D03CD0"/>
    <w:rsid w:val="00D03FE5"/>
    <w:rsid w:val="00D04579"/>
    <w:rsid w:val="00D046A8"/>
    <w:rsid w:val="00D04BCB"/>
    <w:rsid w:val="00D04EB4"/>
    <w:rsid w:val="00D0500A"/>
    <w:rsid w:val="00D0508F"/>
    <w:rsid w:val="00D0520B"/>
    <w:rsid w:val="00D05341"/>
    <w:rsid w:val="00D05529"/>
    <w:rsid w:val="00D057B1"/>
    <w:rsid w:val="00D05C84"/>
    <w:rsid w:val="00D05F41"/>
    <w:rsid w:val="00D06648"/>
    <w:rsid w:val="00D0670E"/>
    <w:rsid w:val="00D06B1F"/>
    <w:rsid w:val="00D06C82"/>
    <w:rsid w:val="00D0732E"/>
    <w:rsid w:val="00D0746C"/>
    <w:rsid w:val="00D079A9"/>
    <w:rsid w:val="00D07E76"/>
    <w:rsid w:val="00D10028"/>
    <w:rsid w:val="00D10304"/>
    <w:rsid w:val="00D106A9"/>
    <w:rsid w:val="00D10782"/>
    <w:rsid w:val="00D109FF"/>
    <w:rsid w:val="00D10E72"/>
    <w:rsid w:val="00D10E76"/>
    <w:rsid w:val="00D1106D"/>
    <w:rsid w:val="00D11445"/>
    <w:rsid w:val="00D11481"/>
    <w:rsid w:val="00D1149C"/>
    <w:rsid w:val="00D115E7"/>
    <w:rsid w:val="00D1172C"/>
    <w:rsid w:val="00D11967"/>
    <w:rsid w:val="00D11C19"/>
    <w:rsid w:val="00D11E97"/>
    <w:rsid w:val="00D1223B"/>
    <w:rsid w:val="00D12362"/>
    <w:rsid w:val="00D123F9"/>
    <w:rsid w:val="00D123FD"/>
    <w:rsid w:val="00D124CF"/>
    <w:rsid w:val="00D128ED"/>
    <w:rsid w:val="00D12D32"/>
    <w:rsid w:val="00D12F90"/>
    <w:rsid w:val="00D13298"/>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495"/>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D39"/>
    <w:rsid w:val="00D550B5"/>
    <w:rsid w:val="00D557C8"/>
    <w:rsid w:val="00D55855"/>
    <w:rsid w:val="00D55F2C"/>
    <w:rsid w:val="00D56482"/>
    <w:rsid w:val="00D5657A"/>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FA"/>
    <w:rsid w:val="00D6144E"/>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B42"/>
    <w:rsid w:val="00D77B65"/>
    <w:rsid w:val="00D77B92"/>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98D"/>
    <w:rsid w:val="00D93DBD"/>
    <w:rsid w:val="00D93F4D"/>
    <w:rsid w:val="00D93FE9"/>
    <w:rsid w:val="00D9429E"/>
    <w:rsid w:val="00D945B3"/>
    <w:rsid w:val="00D9485B"/>
    <w:rsid w:val="00D94C58"/>
    <w:rsid w:val="00D95244"/>
    <w:rsid w:val="00D954CC"/>
    <w:rsid w:val="00D955EB"/>
    <w:rsid w:val="00D95781"/>
    <w:rsid w:val="00D9601B"/>
    <w:rsid w:val="00D966B2"/>
    <w:rsid w:val="00D96B2E"/>
    <w:rsid w:val="00D96B43"/>
    <w:rsid w:val="00D96BCF"/>
    <w:rsid w:val="00D96F12"/>
    <w:rsid w:val="00D9710B"/>
    <w:rsid w:val="00D97161"/>
    <w:rsid w:val="00D97349"/>
    <w:rsid w:val="00D97377"/>
    <w:rsid w:val="00D974BF"/>
    <w:rsid w:val="00D975BB"/>
    <w:rsid w:val="00D97C14"/>
    <w:rsid w:val="00D97F26"/>
    <w:rsid w:val="00DA0A9C"/>
    <w:rsid w:val="00DA0B7C"/>
    <w:rsid w:val="00DA0D69"/>
    <w:rsid w:val="00DA0EA8"/>
    <w:rsid w:val="00DA110D"/>
    <w:rsid w:val="00DA1510"/>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DD7"/>
    <w:rsid w:val="00DB64E2"/>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64D"/>
    <w:rsid w:val="00DC488D"/>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716"/>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E25"/>
    <w:rsid w:val="00DE71F7"/>
    <w:rsid w:val="00DE75C5"/>
    <w:rsid w:val="00DE7C4B"/>
    <w:rsid w:val="00DF0149"/>
    <w:rsid w:val="00DF01C3"/>
    <w:rsid w:val="00DF0355"/>
    <w:rsid w:val="00DF0973"/>
    <w:rsid w:val="00DF0D0F"/>
    <w:rsid w:val="00DF0F20"/>
    <w:rsid w:val="00DF0F58"/>
    <w:rsid w:val="00DF136F"/>
    <w:rsid w:val="00DF142E"/>
    <w:rsid w:val="00DF145D"/>
    <w:rsid w:val="00DF15A2"/>
    <w:rsid w:val="00DF1F9A"/>
    <w:rsid w:val="00DF236C"/>
    <w:rsid w:val="00DF2B92"/>
    <w:rsid w:val="00DF33A5"/>
    <w:rsid w:val="00DF3D1B"/>
    <w:rsid w:val="00DF410C"/>
    <w:rsid w:val="00DF43C2"/>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F9D"/>
    <w:rsid w:val="00E07FF1"/>
    <w:rsid w:val="00E10135"/>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B55"/>
    <w:rsid w:val="00E14C70"/>
    <w:rsid w:val="00E14F5C"/>
    <w:rsid w:val="00E153F9"/>
    <w:rsid w:val="00E15A68"/>
    <w:rsid w:val="00E16503"/>
    <w:rsid w:val="00E1672A"/>
    <w:rsid w:val="00E16BDC"/>
    <w:rsid w:val="00E16F11"/>
    <w:rsid w:val="00E176C6"/>
    <w:rsid w:val="00E178B6"/>
    <w:rsid w:val="00E17A6D"/>
    <w:rsid w:val="00E17AC9"/>
    <w:rsid w:val="00E17C6D"/>
    <w:rsid w:val="00E20176"/>
    <w:rsid w:val="00E202C4"/>
    <w:rsid w:val="00E207BB"/>
    <w:rsid w:val="00E20AF9"/>
    <w:rsid w:val="00E20CED"/>
    <w:rsid w:val="00E20F20"/>
    <w:rsid w:val="00E213D8"/>
    <w:rsid w:val="00E216DB"/>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93A"/>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1BF4"/>
    <w:rsid w:val="00E5232F"/>
    <w:rsid w:val="00E529B6"/>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70222"/>
    <w:rsid w:val="00E70300"/>
    <w:rsid w:val="00E7066C"/>
    <w:rsid w:val="00E70AA2"/>
    <w:rsid w:val="00E70AB0"/>
    <w:rsid w:val="00E71B9D"/>
    <w:rsid w:val="00E71C0B"/>
    <w:rsid w:val="00E721A2"/>
    <w:rsid w:val="00E72861"/>
    <w:rsid w:val="00E72F97"/>
    <w:rsid w:val="00E7312F"/>
    <w:rsid w:val="00E731B4"/>
    <w:rsid w:val="00E73394"/>
    <w:rsid w:val="00E73694"/>
    <w:rsid w:val="00E73875"/>
    <w:rsid w:val="00E739DB"/>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F8"/>
    <w:rsid w:val="00E80C09"/>
    <w:rsid w:val="00E80C6E"/>
    <w:rsid w:val="00E812C4"/>
    <w:rsid w:val="00E81453"/>
    <w:rsid w:val="00E81642"/>
    <w:rsid w:val="00E81C71"/>
    <w:rsid w:val="00E81FFE"/>
    <w:rsid w:val="00E821A4"/>
    <w:rsid w:val="00E829E3"/>
    <w:rsid w:val="00E82C00"/>
    <w:rsid w:val="00E83001"/>
    <w:rsid w:val="00E8300A"/>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1CCF"/>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7A2"/>
    <w:rsid w:val="00EB19ED"/>
    <w:rsid w:val="00EB1F92"/>
    <w:rsid w:val="00EB23B2"/>
    <w:rsid w:val="00EB24D3"/>
    <w:rsid w:val="00EB271A"/>
    <w:rsid w:val="00EB2CB1"/>
    <w:rsid w:val="00EB2FA4"/>
    <w:rsid w:val="00EB3376"/>
    <w:rsid w:val="00EB33B8"/>
    <w:rsid w:val="00EB3538"/>
    <w:rsid w:val="00EB37EE"/>
    <w:rsid w:val="00EB386E"/>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82"/>
    <w:rsid w:val="00EB731F"/>
    <w:rsid w:val="00EB73D9"/>
    <w:rsid w:val="00EB76E6"/>
    <w:rsid w:val="00EB7838"/>
    <w:rsid w:val="00EB7C39"/>
    <w:rsid w:val="00EB7E6C"/>
    <w:rsid w:val="00EC0144"/>
    <w:rsid w:val="00EC0233"/>
    <w:rsid w:val="00EC02D2"/>
    <w:rsid w:val="00EC0487"/>
    <w:rsid w:val="00EC0859"/>
    <w:rsid w:val="00EC08A7"/>
    <w:rsid w:val="00EC109D"/>
    <w:rsid w:val="00EC1569"/>
    <w:rsid w:val="00EC1925"/>
    <w:rsid w:val="00EC1BB8"/>
    <w:rsid w:val="00EC1F6F"/>
    <w:rsid w:val="00EC20AC"/>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C59"/>
    <w:rsid w:val="00EF6DEF"/>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E2B"/>
    <w:rsid w:val="00F12F3F"/>
    <w:rsid w:val="00F130A9"/>
    <w:rsid w:val="00F132EE"/>
    <w:rsid w:val="00F138DA"/>
    <w:rsid w:val="00F146E3"/>
    <w:rsid w:val="00F14B86"/>
    <w:rsid w:val="00F14F20"/>
    <w:rsid w:val="00F14FED"/>
    <w:rsid w:val="00F15434"/>
    <w:rsid w:val="00F156D9"/>
    <w:rsid w:val="00F15791"/>
    <w:rsid w:val="00F15794"/>
    <w:rsid w:val="00F15833"/>
    <w:rsid w:val="00F15991"/>
    <w:rsid w:val="00F15C02"/>
    <w:rsid w:val="00F164C0"/>
    <w:rsid w:val="00F165E4"/>
    <w:rsid w:val="00F1686D"/>
    <w:rsid w:val="00F16C20"/>
    <w:rsid w:val="00F170B1"/>
    <w:rsid w:val="00F177A8"/>
    <w:rsid w:val="00F17B38"/>
    <w:rsid w:val="00F17C9B"/>
    <w:rsid w:val="00F17CA1"/>
    <w:rsid w:val="00F17EA3"/>
    <w:rsid w:val="00F17F65"/>
    <w:rsid w:val="00F17F96"/>
    <w:rsid w:val="00F200B2"/>
    <w:rsid w:val="00F206B6"/>
    <w:rsid w:val="00F20850"/>
    <w:rsid w:val="00F20EBE"/>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5"/>
    <w:rsid w:val="00F51484"/>
    <w:rsid w:val="00F51921"/>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27"/>
    <w:rsid w:val="00F72446"/>
    <w:rsid w:val="00F7244A"/>
    <w:rsid w:val="00F72525"/>
    <w:rsid w:val="00F725E4"/>
    <w:rsid w:val="00F727A3"/>
    <w:rsid w:val="00F72946"/>
    <w:rsid w:val="00F72AE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82F"/>
    <w:rsid w:val="00F94C05"/>
    <w:rsid w:val="00F95671"/>
    <w:rsid w:val="00F95AF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3A6"/>
    <w:rsid w:val="00FD7436"/>
    <w:rsid w:val="00FD7486"/>
    <w:rsid w:val="00FD756F"/>
    <w:rsid w:val="00FD773C"/>
    <w:rsid w:val="00FD7CEC"/>
    <w:rsid w:val="00FE032E"/>
    <w:rsid w:val="00FE0E2A"/>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28673"/>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427D-0428-4CEC-9AB8-A1B773AF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17</Pages>
  <Words>6000</Words>
  <Characters>34250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40170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53</cp:revision>
  <cp:lastPrinted>2019-09-06T15:40:00Z</cp:lastPrinted>
  <dcterms:created xsi:type="dcterms:W3CDTF">2019-09-04T13:45:00Z</dcterms:created>
  <dcterms:modified xsi:type="dcterms:W3CDTF">2019-09-06T16:48:00Z</dcterms:modified>
  <cp:contentStatus/>
</cp:coreProperties>
</file>