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F9F0A" w14:textId="77777777" w:rsidR="002B7FC4" w:rsidRDefault="00BD4474">
      <w:pPr>
        <w:jc w:val="center"/>
      </w:pPr>
      <w:r>
        <w:rPr>
          <w:b/>
          <w:color w:val="5B6573"/>
          <w:sz w:val="18"/>
        </w:rPr>
        <w:t>CITY OF DETROIT  |  BENEFITS &amp; WELLBEING</w:t>
      </w:r>
    </w:p>
    <w:p w14:paraId="17F50FE3" w14:textId="77777777" w:rsidR="002B7FC4" w:rsidRDefault="00BD4474">
      <w:pPr>
        <w:spacing w:after="40"/>
        <w:jc w:val="center"/>
      </w:pPr>
      <w:r>
        <w:rPr>
          <w:b/>
          <w:color w:val="2E8B72"/>
        </w:rPr>
        <w:t>2027 OPEN ENROLLMENT</w:t>
      </w:r>
    </w:p>
    <w:p w14:paraId="2F6F355B" w14:textId="77777777" w:rsidR="002B7FC4" w:rsidRDefault="00BD4474">
      <w:pPr>
        <w:pStyle w:val="Title"/>
        <w:spacing w:after="60"/>
        <w:jc w:val="center"/>
      </w:pPr>
      <w:r>
        <w:t>OPEN ENROLLMENT 2027</w:t>
      </w:r>
    </w:p>
    <w:p w14:paraId="585EBF3F" w14:textId="77777777" w:rsidR="002B7FC4" w:rsidRDefault="00BD4474">
      <w:pPr>
        <w:spacing w:after="200"/>
        <w:jc w:val="center"/>
      </w:pPr>
      <w:r>
        <w:rPr>
          <w:i/>
          <w:color w:val="5B6573"/>
          <w:sz w:val="22"/>
        </w:rPr>
        <w:t>Your Health. Your Benefits. Your Choice.</w:t>
      </w:r>
    </w:p>
    <w:tbl>
      <w:tblPr>
        <w:tblW w:w="0" w:type="auto"/>
        <w:jc w:val="center"/>
        <w:tblLayout w:type="fixed"/>
        <w:tblLook w:val="04A0" w:firstRow="1" w:lastRow="0" w:firstColumn="1" w:lastColumn="0" w:noHBand="0" w:noVBand="1"/>
      </w:tblPr>
      <w:tblGrid>
        <w:gridCol w:w="3552"/>
        <w:gridCol w:w="3552"/>
        <w:gridCol w:w="3552"/>
      </w:tblGrid>
      <w:tr w:rsidR="002B7FC4" w14:paraId="6669E3E3" w14:textId="77777777">
        <w:trPr>
          <w:jc w:val="center"/>
        </w:trPr>
        <w:tc>
          <w:tcPr>
            <w:tcW w:w="3552" w:type="dxa"/>
            <w:shd w:val="clear" w:color="auto" w:fill="EAF4F0"/>
            <w:tcMar>
              <w:top w:w="100" w:type="dxa"/>
              <w:left w:w="100" w:type="dxa"/>
              <w:bottom w:w="100" w:type="dxa"/>
              <w:right w:w="100" w:type="dxa"/>
            </w:tcMar>
            <w:vAlign w:val="center"/>
          </w:tcPr>
          <w:p w14:paraId="45DBAFE6" w14:textId="77777777" w:rsidR="002B7FC4" w:rsidRDefault="00BD4474">
            <w:pPr>
              <w:spacing w:after="40"/>
              <w:jc w:val="center"/>
            </w:pPr>
            <w:r>
              <w:rPr>
                <w:b/>
                <w:color w:val="2E8B72"/>
                <w:sz w:val="16"/>
              </w:rPr>
              <w:t>ENROLLMENT WINDOW</w:t>
            </w:r>
          </w:p>
          <w:p w14:paraId="17F7E67F" w14:textId="77777777" w:rsidR="002B7FC4" w:rsidRDefault="00BD4474">
            <w:pPr>
              <w:spacing w:after="0"/>
              <w:jc w:val="center"/>
            </w:pPr>
            <w:r>
              <w:rPr>
                <w:b/>
                <w:color w:val="17365D"/>
              </w:rPr>
              <w:t>Oct. 19 - Nov. 6, 2026</w:t>
            </w:r>
          </w:p>
        </w:tc>
        <w:tc>
          <w:tcPr>
            <w:tcW w:w="3552" w:type="dxa"/>
            <w:shd w:val="clear" w:color="auto" w:fill="EAF4F0"/>
            <w:tcMar>
              <w:top w:w="100" w:type="dxa"/>
              <w:left w:w="100" w:type="dxa"/>
              <w:bottom w:w="100" w:type="dxa"/>
              <w:right w:w="100" w:type="dxa"/>
            </w:tcMar>
            <w:vAlign w:val="center"/>
          </w:tcPr>
          <w:p w14:paraId="1C5244BF" w14:textId="77777777" w:rsidR="002B7FC4" w:rsidRDefault="00BD4474">
            <w:pPr>
              <w:spacing w:after="40"/>
              <w:jc w:val="center"/>
            </w:pPr>
            <w:r>
              <w:rPr>
                <w:b/>
                <w:color w:val="2E8B72"/>
                <w:sz w:val="16"/>
              </w:rPr>
              <w:t>EFFECTIVE DATE</w:t>
            </w:r>
          </w:p>
          <w:p w14:paraId="1B24061E" w14:textId="77777777" w:rsidR="002B7FC4" w:rsidRDefault="00BD4474">
            <w:pPr>
              <w:spacing w:after="0"/>
              <w:jc w:val="center"/>
            </w:pPr>
            <w:r>
              <w:rPr>
                <w:b/>
                <w:color w:val="17365D"/>
              </w:rPr>
              <w:t>Jan. 1, 2027</w:t>
            </w:r>
          </w:p>
        </w:tc>
        <w:tc>
          <w:tcPr>
            <w:tcW w:w="3552" w:type="dxa"/>
            <w:shd w:val="clear" w:color="auto" w:fill="EAF4F0"/>
            <w:tcMar>
              <w:top w:w="100" w:type="dxa"/>
              <w:left w:w="100" w:type="dxa"/>
              <w:bottom w:w="100" w:type="dxa"/>
              <w:right w:w="100" w:type="dxa"/>
            </w:tcMar>
            <w:vAlign w:val="center"/>
          </w:tcPr>
          <w:p w14:paraId="500B5F40" w14:textId="77777777" w:rsidR="002B7FC4" w:rsidRDefault="00BD4474">
            <w:pPr>
              <w:spacing w:after="40"/>
              <w:jc w:val="center"/>
            </w:pPr>
            <w:r>
              <w:rPr>
                <w:b/>
                <w:color w:val="2E8B72"/>
                <w:sz w:val="16"/>
              </w:rPr>
              <w:t>PLAN YEAR ENDS</w:t>
            </w:r>
          </w:p>
          <w:p w14:paraId="5F51F67C" w14:textId="77777777" w:rsidR="002B7FC4" w:rsidRDefault="00BD4474">
            <w:pPr>
              <w:spacing w:after="0"/>
              <w:jc w:val="center"/>
            </w:pPr>
            <w:r>
              <w:rPr>
                <w:b/>
                <w:color w:val="17365D"/>
              </w:rPr>
              <w:t>Dec. 31, 2027</w:t>
            </w:r>
          </w:p>
        </w:tc>
      </w:tr>
    </w:tbl>
    <w:p w14:paraId="07586A70" w14:textId="77777777" w:rsidR="002B7FC4" w:rsidRDefault="002B7FC4">
      <w:pPr>
        <w:spacing w:after="20"/>
      </w:pPr>
    </w:p>
    <w:tbl>
      <w:tblPr>
        <w:tblW w:w="0" w:type="auto"/>
        <w:jc w:val="center"/>
        <w:tblLayout w:type="fixed"/>
        <w:tblLook w:val="04A0" w:firstRow="1" w:lastRow="0" w:firstColumn="1" w:lastColumn="0" w:noHBand="0" w:noVBand="1"/>
      </w:tblPr>
      <w:tblGrid>
        <w:gridCol w:w="10656"/>
      </w:tblGrid>
      <w:tr w:rsidR="002B7FC4" w14:paraId="75ECC248" w14:textId="77777777">
        <w:trPr>
          <w:jc w:val="center"/>
        </w:trPr>
        <w:tc>
          <w:tcPr>
            <w:tcW w:w="10656" w:type="dxa"/>
            <w:shd w:val="clear" w:color="auto" w:fill="167A62"/>
            <w:tcMar>
              <w:top w:w="130" w:type="dxa"/>
              <w:left w:w="150" w:type="dxa"/>
              <w:bottom w:w="130" w:type="dxa"/>
              <w:right w:w="150" w:type="dxa"/>
            </w:tcMar>
          </w:tcPr>
          <w:p w14:paraId="65F7FE89" w14:textId="77777777" w:rsidR="002B7FC4" w:rsidRDefault="00BD4474">
            <w:pPr>
              <w:spacing w:after="0"/>
              <w:jc w:val="center"/>
            </w:pPr>
            <w:r>
              <w:rPr>
                <w:b/>
                <w:color w:val="FFFFFF"/>
                <w:sz w:val="24"/>
              </w:rPr>
              <w:t>ATTENTION ALL ACTIVE EMPLOYEES</w:t>
            </w:r>
          </w:p>
        </w:tc>
      </w:tr>
    </w:tbl>
    <w:p w14:paraId="16E62F4E" w14:textId="77777777" w:rsidR="002B7FC4" w:rsidRDefault="002B7FC4">
      <w:pPr>
        <w:spacing w:after="20"/>
      </w:pPr>
    </w:p>
    <w:p w14:paraId="17B19396" w14:textId="77777777" w:rsidR="002B7FC4" w:rsidRDefault="00BD4474">
      <w:r>
        <w:t>Open Enrollment is your annual opportunity to enroll in City of Detroit benefit plans, make changes to your elections, and add eligible dependents to your coverage.</w:t>
      </w:r>
    </w:p>
    <w:p w14:paraId="1277A994" w14:textId="77777777" w:rsidR="002B7FC4" w:rsidRDefault="00BD4474">
      <w:pPr>
        <w:pStyle w:val="Heading1"/>
      </w:pPr>
      <w:r>
        <w:t>HOW TO ENROLL</w:t>
      </w:r>
    </w:p>
    <w:p w14:paraId="13B13C34" w14:textId="77777777" w:rsidR="002B7FC4" w:rsidRDefault="00BD4474">
      <w:r>
        <w:t>The City of Detroit highly recommends that ALL employees complete the Open Enrollment process so your elections - and your dependents - are correct and best meet your needs.</w:t>
      </w:r>
    </w:p>
    <w:tbl>
      <w:tblPr>
        <w:tblW w:w="0" w:type="auto"/>
        <w:jc w:val="center"/>
        <w:tblLayout w:type="fixed"/>
        <w:tblLook w:val="04A0" w:firstRow="1" w:lastRow="0" w:firstColumn="1" w:lastColumn="0" w:noHBand="0" w:noVBand="1"/>
      </w:tblPr>
      <w:tblGrid>
        <w:gridCol w:w="3552"/>
        <w:gridCol w:w="3552"/>
        <w:gridCol w:w="3552"/>
      </w:tblGrid>
      <w:tr w:rsidR="002B7FC4" w14:paraId="6EF38ECB" w14:textId="77777777">
        <w:trPr>
          <w:jc w:val="center"/>
        </w:trPr>
        <w:tc>
          <w:tcPr>
            <w:tcW w:w="3552" w:type="dxa"/>
            <w:shd w:val="clear" w:color="auto" w:fill="EAF4F0"/>
            <w:tcMar>
              <w:top w:w="100" w:type="dxa"/>
              <w:left w:w="100" w:type="dxa"/>
              <w:bottom w:w="100" w:type="dxa"/>
              <w:right w:w="100" w:type="dxa"/>
            </w:tcMar>
            <w:vAlign w:val="center"/>
          </w:tcPr>
          <w:p w14:paraId="115F5B87" w14:textId="77777777" w:rsidR="002B7FC4" w:rsidRDefault="00BD4474">
            <w:pPr>
              <w:spacing w:after="40"/>
              <w:jc w:val="center"/>
            </w:pPr>
            <w:r>
              <w:rPr>
                <w:b/>
                <w:color w:val="2E8B72"/>
                <w:sz w:val="16"/>
              </w:rPr>
              <w:t>ONLINE 24/7</w:t>
            </w:r>
          </w:p>
          <w:p w14:paraId="12470C35" w14:textId="77777777" w:rsidR="002B7FC4" w:rsidRDefault="00BD4474">
            <w:pPr>
              <w:spacing w:after="0"/>
              <w:jc w:val="center"/>
            </w:pPr>
            <w:r>
              <w:rPr>
                <w:b/>
                <w:color w:val="17365D"/>
              </w:rPr>
              <w:t>mydetroitbenefits.com</w:t>
            </w:r>
          </w:p>
        </w:tc>
        <w:tc>
          <w:tcPr>
            <w:tcW w:w="3552" w:type="dxa"/>
            <w:shd w:val="clear" w:color="auto" w:fill="EAF4F0"/>
            <w:tcMar>
              <w:top w:w="100" w:type="dxa"/>
              <w:left w:w="100" w:type="dxa"/>
              <w:bottom w:w="100" w:type="dxa"/>
              <w:right w:w="100" w:type="dxa"/>
            </w:tcMar>
            <w:vAlign w:val="center"/>
          </w:tcPr>
          <w:p w14:paraId="4AAC0FA4" w14:textId="77777777" w:rsidR="002B7FC4" w:rsidRDefault="00BD4474">
            <w:pPr>
              <w:spacing w:after="40"/>
              <w:jc w:val="center"/>
            </w:pPr>
            <w:r>
              <w:rPr>
                <w:b/>
                <w:color w:val="2E8B72"/>
                <w:sz w:val="16"/>
              </w:rPr>
              <w:t>BY PHONE</w:t>
            </w:r>
          </w:p>
          <w:p w14:paraId="45E0DDDF" w14:textId="77777777" w:rsidR="002B7FC4" w:rsidRDefault="00BD4474">
            <w:pPr>
              <w:spacing w:after="0"/>
              <w:jc w:val="center"/>
            </w:pPr>
            <w:r>
              <w:rPr>
                <w:b/>
                <w:color w:val="17365D"/>
              </w:rPr>
              <w:t>855-224-6200</w:t>
            </w:r>
          </w:p>
        </w:tc>
        <w:tc>
          <w:tcPr>
            <w:tcW w:w="3552" w:type="dxa"/>
            <w:shd w:val="clear" w:color="auto" w:fill="EAF4F0"/>
            <w:tcMar>
              <w:top w:w="100" w:type="dxa"/>
              <w:left w:w="100" w:type="dxa"/>
              <w:bottom w:w="100" w:type="dxa"/>
              <w:right w:w="100" w:type="dxa"/>
            </w:tcMar>
            <w:vAlign w:val="center"/>
          </w:tcPr>
          <w:p w14:paraId="5EAC7EF0" w14:textId="77777777" w:rsidR="002B7FC4" w:rsidRDefault="00BD4474">
            <w:pPr>
              <w:spacing w:after="40"/>
              <w:jc w:val="center"/>
            </w:pPr>
            <w:r>
              <w:rPr>
                <w:b/>
                <w:color w:val="2E8B72"/>
                <w:sz w:val="16"/>
              </w:rPr>
              <w:t>PHONE HOURS</w:t>
            </w:r>
          </w:p>
          <w:p w14:paraId="1A8EAF9B" w14:textId="77777777" w:rsidR="002B7FC4" w:rsidRDefault="00BD4474">
            <w:pPr>
              <w:spacing w:after="0"/>
              <w:jc w:val="center"/>
            </w:pPr>
            <w:r>
              <w:rPr>
                <w:b/>
                <w:color w:val="17365D"/>
              </w:rPr>
              <w:t>Mon-Fri, 8:30 a.m.-7 p.m. EST</w:t>
            </w:r>
          </w:p>
        </w:tc>
      </w:tr>
    </w:tbl>
    <w:p w14:paraId="10B9F883" w14:textId="77777777" w:rsidR="002B7FC4" w:rsidRDefault="002B7FC4">
      <w:pPr>
        <w:spacing w:after="20"/>
      </w:pPr>
    </w:p>
    <w:p w14:paraId="497F6952" w14:textId="77777777" w:rsidR="002B7FC4" w:rsidRDefault="00BD4474">
      <w:r>
        <w:t>If you previously created a password for your account, it has been reset to the first four (4) digits of your SSN + the month and day of your birthday in MMDD format.</w:t>
      </w:r>
    </w:p>
    <w:p w14:paraId="37F83D51" w14:textId="77777777" w:rsidR="002B7FC4" w:rsidRDefault="00BD4474">
      <w:r>
        <w:t>If you call during the enrollment period, you may be asked to leave a message because of high call volume. Leave your name and a direct phone number. If your message is received by 11:59 p.m. on November 6, 2026, your enrollment will still be processed even if the representative returns your call after the deadline.</w:t>
      </w:r>
    </w:p>
    <w:tbl>
      <w:tblPr>
        <w:tblW w:w="0" w:type="auto"/>
        <w:jc w:val="center"/>
        <w:tblLayout w:type="fixed"/>
        <w:tblLook w:val="04A0" w:firstRow="1" w:lastRow="0" w:firstColumn="1" w:lastColumn="0" w:noHBand="0" w:noVBand="1"/>
      </w:tblPr>
      <w:tblGrid>
        <w:gridCol w:w="10656"/>
      </w:tblGrid>
      <w:tr w:rsidR="002B7FC4" w14:paraId="5EFAFACB" w14:textId="77777777">
        <w:trPr>
          <w:jc w:val="center"/>
        </w:trPr>
        <w:tc>
          <w:tcPr>
            <w:tcW w:w="10656" w:type="dxa"/>
            <w:shd w:val="clear" w:color="auto" w:fill="F2C94C"/>
            <w:tcMar>
              <w:top w:w="130" w:type="dxa"/>
              <w:left w:w="150" w:type="dxa"/>
              <w:bottom w:w="130" w:type="dxa"/>
              <w:right w:w="150" w:type="dxa"/>
            </w:tcMar>
          </w:tcPr>
          <w:p w14:paraId="49550DB0" w14:textId="77777777" w:rsidR="002B7FC4" w:rsidRDefault="00BD4474">
            <w:pPr>
              <w:spacing w:after="0"/>
              <w:jc w:val="center"/>
            </w:pPr>
            <w:r>
              <w:rPr>
                <w:b/>
                <w:color w:val="17365D"/>
                <w:sz w:val="22"/>
              </w:rPr>
              <w:t>SUPPORTING DOCUMENTATION IS DUE NOVEMBER 6, 2026</w:t>
            </w:r>
          </w:p>
        </w:tc>
      </w:tr>
    </w:tbl>
    <w:p w14:paraId="5D742020" w14:textId="77777777" w:rsidR="002B7FC4" w:rsidRDefault="002B7FC4">
      <w:pPr>
        <w:spacing w:after="20"/>
      </w:pPr>
    </w:p>
    <w:p w14:paraId="4B01586C" w14:textId="77777777" w:rsidR="002B7FC4" w:rsidRDefault="00BD4474">
      <w:r>
        <w:t>Have supporting documentation ready so you can complete enrollment without needing to log in or call back multiple times.</w:t>
      </w:r>
    </w:p>
    <w:p w14:paraId="0DA9F730" w14:textId="77777777" w:rsidR="002B7FC4" w:rsidRDefault="00BD4474">
      <w:r>
        <w:br w:type="page"/>
      </w:r>
    </w:p>
    <w:p w14:paraId="4C7C98A5" w14:textId="77777777" w:rsidR="002B7FC4" w:rsidRDefault="00BD4474">
      <w:pPr>
        <w:jc w:val="center"/>
      </w:pPr>
      <w:r>
        <w:rPr>
          <w:b/>
          <w:color w:val="5B6573"/>
          <w:sz w:val="18"/>
        </w:rPr>
        <w:lastRenderedPageBreak/>
        <w:t>CITY OF DETROIT  |  BENEFITS &amp; WELLBEING</w:t>
      </w:r>
    </w:p>
    <w:p w14:paraId="62F8D239" w14:textId="77777777" w:rsidR="002B7FC4" w:rsidRDefault="00BD4474">
      <w:pPr>
        <w:spacing w:after="40"/>
        <w:jc w:val="center"/>
      </w:pPr>
      <w:r>
        <w:rPr>
          <w:b/>
          <w:color w:val="2E8B72"/>
        </w:rPr>
        <w:t>2027 OPEN ENROLLMENT</w:t>
      </w:r>
    </w:p>
    <w:p w14:paraId="7EA5BE34" w14:textId="77777777" w:rsidR="002B7FC4" w:rsidRDefault="00BD4474">
      <w:pPr>
        <w:pStyle w:val="Title"/>
        <w:spacing w:after="60"/>
        <w:jc w:val="center"/>
      </w:pPr>
      <w:r>
        <w:t>PLAN REMINDERS &amp; SPECIAL NOTIFICATIONS</w:t>
      </w:r>
    </w:p>
    <w:p w14:paraId="377EC781" w14:textId="77777777" w:rsidR="002B7FC4" w:rsidRDefault="00BD4474">
      <w:pPr>
        <w:pStyle w:val="Heading1"/>
      </w:pPr>
      <w:r>
        <w:t>FLEXIBLE SPENDING ACCOUNTS</w:t>
      </w:r>
    </w:p>
    <w:p w14:paraId="15B86806" w14:textId="77777777" w:rsidR="002B7FC4" w:rsidRDefault="00BD4474">
      <w:r>
        <w:t>The maximum annual Health Care FSA amount will be $3,400. Flexible Spending Accounts require a new election each year - your 2026 FSA election will not automatically roll over to the 2027 plan year. The Elder/Dependent Care FSA limit will remain $5,000.</w:t>
      </w:r>
    </w:p>
    <w:p w14:paraId="5E7B5E95" w14:textId="77777777" w:rsidR="002B7FC4" w:rsidRDefault="00BD4474">
      <w:pPr>
        <w:pStyle w:val="Heading1"/>
      </w:pPr>
      <w:r>
        <w:t>OPT-OUT PROGRAM</w:t>
      </w:r>
    </w:p>
    <w:p w14:paraId="3DE86102" w14:textId="77777777" w:rsidR="002B7FC4" w:rsidRDefault="00BD4474">
      <w:r>
        <w:t>The Opt-Out Program requires you to elect the Opt-Out choice during Open Enrollment and provide the applicable waiver and required documentation. If you do not complete the election and documentation requirements, you will be moved to waive coverage and will not receive the Opt-Out credit.</w:t>
      </w:r>
    </w:p>
    <w:p w14:paraId="16DE4C44" w14:textId="77777777" w:rsidR="002B7FC4" w:rsidRDefault="00BD4474">
      <w:pPr>
        <w:pStyle w:val="Heading1"/>
      </w:pPr>
      <w:r>
        <w:t>WHAT ARE MY OPTIONS &amp; HOW MUCH DOES IT COST?</w:t>
      </w:r>
    </w:p>
    <w:p w14:paraId="69208B91" w14:textId="77777777" w:rsidR="002B7FC4" w:rsidRDefault="00BD4474">
      <w:r>
        <w:t>Review the 2027 Health Care Plan Options materials for eligibility requirements, plan comparisons and employee premium contributions. Consider both the cost and the coverage that best fit you and your family.</w:t>
      </w:r>
    </w:p>
    <w:tbl>
      <w:tblPr>
        <w:tblW w:w="0" w:type="auto"/>
        <w:jc w:val="center"/>
        <w:tblLayout w:type="fixed"/>
        <w:tblLook w:val="04A0" w:firstRow="1" w:lastRow="0" w:firstColumn="1" w:lastColumn="0" w:noHBand="0" w:noVBand="1"/>
      </w:tblPr>
      <w:tblGrid>
        <w:gridCol w:w="10656"/>
      </w:tblGrid>
      <w:tr w:rsidR="002B7FC4" w14:paraId="611C065F" w14:textId="77777777">
        <w:trPr>
          <w:jc w:val="center"/>
        </w:trPr>
        <w:tc>
          <w:tcPr>
            <w:tcW w:w="10656" w:type="dxa"/>
            <w:shd w:val="clear" w:color="auto" w:fill="167A62"/>
            <w:tcMar>
              <w:top w:w="130" w:type="dxa"/>
              <w:left w:w="150" w:type="dxa"/>
              <w:bottom w:w="130" w:type="dxa"/>
              <w:right w:w="150" w:type="dxa"/>
            </w:tcMar>
          </w:tcPr>
          <w:p w14:paraId="209722BA" w14:textId="77777777" w:rsidR="002B7FC4" w:rsidRDefault="00BD4474">
            <w:pPr>
              <w:spacing w:after="0"/>
              <w:jc w:val="center"/>
            </w:pPr>
            <w:r>
              <w:rPr>
                <w:b/>
                <w:color w:val="FFFFFF"/>
              </w:rPr>
              <w:t>DEADLINE: NOVEMBER 6, 2026  |  COVERAGE EFFECTIVE: JANUARY 1, 2027</w:t>
            </w:r>
          </w:p>
        </w:tc>
      </w:tr>
    </w:tbl>
    <w:p w14:paraId="0B2D4B53" w14:textId="77777777" w:rsidR="002B7FC4" w:rsidRDefault="002B7FC4">
      <w:pPr>
        <w:spacing w:after="20"/>
      </w:pPr>
    </w:p>
    <w:p w14:paraId="63AF5657" w14:textId="77777777" w:rsidR="002B7FC4" w:rsidRDefault="00BD4474">
      <w:pPr>
        <w:pStyle w:val="Heading2"/>
      </w:pPr>
      <w:r>
        <w:t>Have plan questions? Call (855) 224-6200, Monday-Friday, 8:30 a.m.-7:00 p.m. EST.</w:t>
      </w:r>
    </w:p>
    <w:sectPr w:rsidR="002B7FC4" w:rsidSect="00034616">
      <w:footerReference w:type="default" r:id="rId8"/>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22500" w14:textId="77777777" w:rsidR="002E68FC" w:rsidRDefault="002E68FC">
      <w:pPr>
        <w:spacing w:after="0" w:line="240" w:lineRule="auto"/>
      </w:pPr>
      <w:r>
        <w:separator/>
      </w:r>
    </w:p>
  </w:endnote>
  <w:endnote w:type="continuationSeparator" w:id="0">
    <w:p w14:paraId="26787281" w14:textId="77777777" w:rsidR="002E68FC" w:rsidRDefault="002E6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0DD11" w14:textId="77777777" w:rsidR="002B7FC4" w:rsidRDefault="00BD4474">
    <w:pPr>
      <w:pStyle w:val="Footer"/>
      <w:jc w:val="center"/>
    </w:pPr>
    <w:r>
      <w:rPr>
        <w:color w:val="5B6573"/>
        <w:sz w:val="16"/>
      </w:rPr>
      <w:t xml:space="preserve">Your Health. Your Benefits. Your Choice.  </w:t>
    </w:r>
    <w:proofErr w:type="gramStart"/>
    <w:r>
      <w:rPr>
        <w:color w:val="5B6573"/>
        <w:sz w:val="16"/>
      </w:rPr>
      <w:t>|  City</w:t>
    </w:r>
    <w:proofErr w:type="gramEnd"/>
    <w:r>
      <w:rPr>
        <w:color w:val="5B6573"/>
        <w:sz w:val="16"/>
      </w:rPr>
      <w:t xml:space="preserve"> of Detroit Benefits &amp; Wellbeing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E3CAB" w14:textId="77777777" w:rsidR="002E68FC" w:rsidRDefault="002E68FC">
      <w:pPr>
        <w:spacing w:after="0" w:line="240" w:lineRule="auto"/>
      </w:pPr>
      <w:r>
        <w:separator/>
      </w:r>
    </w:p>
  </w:footnote>
  <w:footnote w:type="continuationSeparator" w:id="0">
    <w:p w14:paraId="40B4C43C" w14:textId="77777777" w:rsidR="002E68FC" w:rsidRDefault="002E68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14537386">
    <w:abstractNumId w:val="8"/>
  </w:num>
  <w:num w:numId="2" w16cid:durableId="806123689">
    <w:abstractNumId w:val="6"/>
  </w:num>
  <w:num w:numId="3" w16cid:durableId="1907295840">
    <w:abstractNumId w:val="5"/>
  </w:num>
  <w:num w:numId="4" w16cid:durableId="1224213702">
    <w:abstractNumId w:val="4"/>
  </w:num>
  <w:num w:numId="5" w16cid:durableId="900942808">
    <w:abstractNumId w:val="7"/>
  </w:num>
  <w:num w:numId="6" w16cid:durableId="2130275241">
    <w:abstractNumId w:val="3"/>
  </w:num>
  <w:num w:numId="7" w16cid:durableId="843058673">
    <w:abstractNumId w:val="2"/>
  </w:num>
  <w:num w:numId="8" w16cid:durableId="1227449897">
    <w:abstractNumId w:val="1"/>
  </w:num>
  <w:num w:numId="9" w16cid:durableId="489636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7FC4"/>
    <w:rsid w:val="002E609D"/>
    <w:rsid w:val="002E68FC"/>
    <w:rsid w:val="00326F90"/>
    <w:rsid w:val="004D1B6B"/>
    <w:rsid w:val="009845A6"/>
    <w:rsid w:val="00AA1D8D"/>
    <w:rsid w:val="00B47730"/>
    <w:rsid w:val="00BD4474"/>
    <w:rsid w:val="00C85B0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0E573E"/>
  <w14:defaultImageDpi w14:val="300"/>
  <w15:docId w15:val="{FE84CC6C-B551-43AB-9826-EC6610D92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color w:val="222222"/>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E8B7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67A62"/>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Bryan Warrick</cp:lastModifiedBy>
  <cp:revision>2</cp:revision>
  <dcterms:created xsi:type="dcterms:W3CDTF">2026-10-13T13:51:00Z</dcterms:created>
  <dcterms:modified xsi:type="dcterms:W3CDTF">2026-10-13T13:51:00Z</dcterms:modified>
  <cp:category/>
</cp:coreProperties>
</file>