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9FD8" w14:textId="77777777" w:rsidR="000E7BC0" w:rsidRDefault="00FA6AD2">
      <w:r>
        <w:rPr>
          <w:noProof/>
        </w:rPr>
        <w:drawing>
          <wp:inline distT="0" distB="0" distL="0" distR="0" wp14:anchorId="019F9B0B" wp14:editId="630B9B95">
            <wp:extent cx="5711190" cy="2216150"/>
            <wp:effectExtent l="0" t="0" r="3810" b="0"/>
            <wp:docPr id="15" name="Picture 14" descr="ICPD January 2023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PD January 2023 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190" cy="22161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4460B46D"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633F92B8" w14:textId="77777777" w:rsidTr="00B02050">
              <w:trPr>
                <w:tblCellSpacing w:w="0" w:type="dxa"/>
                <w:jc w:val="center"/>
              </w:trPr>
              <w:tc>
                <w:tcPr>
                  <w:tcW w:w="0" w:type="auto"/>
                  <w:tcMar>
                    <w:top w:w="225" w:type="dxa"/>
                    <w:left w:w="225" w:type="dxa"/>
                    <w:bottom w:w="225" w:type="dxa"/>
                    <w:right w:w="225" w:type="dxa"/>
                  </w:tcMar>
                  <w:vAlign w:val="center"/>
                  <w:hideMark/>
                </w:tcPr>
                <w:p w14:paraId="58A6568C" w14:textId="777E7ABF" w:rsidR="00B02050" w:rsidRDefault="00B02050" w:rsidP="00B02050">
                  <w:pPr>
                    <w:spacing w:after="150" w:line="240" w:lineRule="auto"/>
                    <w:outlineLvl w:val="1"/>
                    <w:rPr>
                      <w:rFonts w:ascii="Arial" w:eastAsia="Times New Roman" w:hAnsi="Arial" w:cs="Arial"/>
                      <w:b/>
                      <w:bCs/>
                      <w:sz w:val="30"/>
                      <w:szCs w:val="30"/>
                    </w:rPr>
                  </w:pPr>
                  <w:r>
                    <w:rPr>
                      <w:rFonts w:ascii="Arial" w:eastAsia="Times New Roman" w:hAnsi="Arial" w:cs="Arial"/>
                      <w:b/>
                      <w:bCs/>
                      <w:sz w:val="30"/>
                      <w:szCs w:val="30"/>
                    </w:rPr>
                    <w:t>January 2025</w:t>
                  </w:r>
                </w:p>
                <w:p w14:paraId="7FBDA71E" w14:textId="38C0D489" w:rsidR="00B02050" w:rsidRPr="00B02050" w:rsidRDefault="00B02050" w:rsidP="00B02050">
                  <w:pPr>
                    <w:spacing w:after="150" w:line="240" w:lineRule="auto"/>
                    <w:outlineLvl w:val="1"/>
                    <w:rPr>
                      <w:rFonts w:ascii="Arial" w:eastAsia="Times New Roman" w:hAnsi="Arial" w:cs="Arial"/>
                      <w:b/>
                      <w:bCs/>
                      <w:sz w:val="30"/>
                      <w:szCs w:val="30"/>
                    </w:rPr>
                  </w:pPr>
                  <w:r w:rsidRPr="00B02050">
                    <w:rPr>
                      <w:rFonts w:ascii="Arial" w:eastAsia="Times New Roman" w:hAnsi="Arial" w:cs="Arial"/>
                      <w:b/>
                      <w:bCs/>
                      <w:sz w:val="30"/>
                      <w:szCs w:val="30"/>
                    </w:rPr>
                    <w:t>In This Issue:</w:t>
                  </w:r>
                  <w:bookmarkStart w:id="0" w:name="_GoBack"/>
                  <w:bookmarkEnd w:id="0"/>
                </w:p>
                <w:p w14:paraId="29C11965" w14:textId="77777777" w:rsidR="00B02050" w:rsidRPr="00B02050" w:rsidRDefault="00B02050" w:rsidP="00B02050">
                  <w:pPr>
                    <w:numPr>
                      <w:ilvl w:val="0"/>
                      <w:numId w:val="8"/>
                    </w:numPr>
                    <w:spacing w:after="0" w:afterAutospacing="1" w:line="240" w:lineRule="auto"/>
                    <w:rPr>
                      <w:rFonts w:ascii="Arial" w:eastAsia="Times New Roman" w:hAnsi="Arial" w:cs="Arial"/>
                      <w:sz w:val="24"/>
                      <w:szCs w:val="24"/>
                    </w:rPr>
                  </w:pPr>
                  <w:hyperlink r:id="rId9" w:anchor="x_link_6" w:tooltip="#x_link_6" w:history="1">
                    <w:r w:rsidRPr="00B02050">
                      <w:rPr>
                        <w:rFonts w:ascii="Arial" w:eastAsia="Times New Roman" w:hAnsi="Arial" w:cs="Arial"/>
                        <w:color w:val="0000FF"/>
                        <w:sz w:val="24"/>
                        <w:szCs w:val="24"/>
                        <w:u w:val="single"/>
                        <w:bdr w:val="none" w:sz="0" w:space="0" w:color="auto" w:frame="1"/>
                      </w:rPr>
                      <w:t>Ready Tips</w:t>
                    </w:r>
                  </w:hyperlink>
                </w:p>
                <w:p w14:paraId="6FF7F5F4" w14:textId="77777777" w:rsidR="00B02050" w:rsidRPr="00B02050" w:rsidRDefault="00B02050" w:rsidP="00B02050">
                  <w:pPr>
                    <w:numPr>
                      <w:ilvl w:val="0"/>
                      <w:numId w:val="8"/>
                    </w:numPr>
                    <w:spacing w:beforeAutospacing="1" w:after="0" w:afterAutospacing="1" w:line="240" w:lineRule="auto"/>
                    <w:rPr>
                      <w:rFonts w:ascii="Arial" w:eastAsia="Times New Roman" w:hAnsi="Arial" w:cs="Arial"/>
                      <w:sz w:val="24"/>
                      <w:szCs w:val="24"/>
                    </w:rPr>
                  </w:pPr>
                  <w:hyperlink r:id="rId10" w:anchor="x_link_1" w:tooltip="#x_link_1" w:history="1">
                    <w:r w:rsidRPr="00B02050">
                      <w:rPr>
                        <w:rFonts w:ascii="Arial" w:eastAsia="Times New Roman" w:hAnsi="Arial" w:cs="Arial"/>
                        <w:color w:val="0000FF"/>
                        <w:sz w:val="24"/>
                        <w:szCs w:val="24"/>
                        <w:u w:val="single"/>
                        <w:bdr w:val="none" w:sz="0" w:space="0" w:color="auto" w:frame="1"/>
                      </w:rPr>
                      <w:t>Youth Initiatives</w:t>
                    </w:r>
                  </w:hyperlink>
                </w:p>
                <w:p w14:paraId="16A38FAC" w14:textId="77777777" w:rsidR="00B02050" w:rsidRPr="00B02050" w:rsidRDefault="00B02050" w:rsidP="00B02050">
                  <w:pPr>
                    <w:numPr>
                      <w:ilvl w:val="0"/>
                      <w:numId w:val="8"/>
                    </w:numPr>
                    <w:spacing w:beforeAutospacing="1" w:after="0" w:afterAutospacing="1" w:line="240" w:lineRule="auto"/>
                    <w:rPr>
                      <w:rFonts w:ascii="Arial" w:eastAsia="Times New Roman" w:hAnsi="Arial" w:cs="Arial"/>
                      <w:sz w:val="24"/>
                      <w:szCs w:val="24"/>
                    </w:rPr>
                  </w:pPr>
                  <w:hyperlink r:id="rId11" w:anchor="x_link_2" w:tooltip="#x_link_2" w:history="1">
                    <w:r w:rsidRPr="00B02050">
                      <w:rPr>
                        <w:rFonts w:ascii="Arial" w:eastAsia="Times New Roman" w:hAnsi="Arial" w:cs="Arial"/>
                        <w:color w:val="0000FF"/>
                        <w:sz w:val="24"/>
                        <w:szCs w:val="24"/>
                        <w:u w:val="single"/>
                        <w:bdr w:val="none" w:sz="0" w:space="0" w:color="auto" w:frame="1"/>
                      </w:rPr>
                      <w:t>CERT and Communities</w:t>
                    </w:r>
                  </w:hyperlink>
                </w:p>
                <w:p w14:paraId="1BCB810B" w14:textId="77777777" w:rsidR="00B02050" w:rsidRPr="00B02050" w:rsidRDefault="00B02050" w:rsidP="00B02050">
                  <w:pPr>
                    <w:numPr>
                      <w:ilvl w:val="0"/>
                      <w:numId w:val="8"/>
                    </w:numPr>
                    <w:spacing w:beforeAutospacing="1" w:after="0" w:afterAutospacing="1" w:line="240" w:lineRule="auto"/>
                    <w:rPr>
                      <w:rFonts w:ascii="Arial" w:eastAsia="Times New Roman" w:hAnsi="Arial" w:cs="Arial"/>
                      <w:sz w:val="24"/>
                      <w:szCs w:val="24"/>
                    </w:rPr>
                  </w:pPr>
                  <w:hyperlink r:id="rId12" w:anchor="x_link_3" w:tooltip="#x_link_3" w:history="1">
                    <w:r w:rsidRPr="00B02050">
                      <w:rPr>
                        <w:rFonts w:ascii="Arial" w:eastAsia="Times New Roman" w:hAnsi="Arial" w:cs="Arial"/>
                        <w:color w:val="0000FF"/>
                        <w:sz w:val="24"/>
                        <w:szCs w:val="24"/>
                        <w:u w:val="single"/>
                        <w:bdr w:val="none" w:sz="0" w:space="0" w:color="auto" w:frame="1"/>
                      </w:rPr>
                      <w:t>Personal Resilience</w:t>
                    </w:r>
                  </w:hyperlink>
                </w:p>
                <w:p w14:paraId="69224861" w14:textId="77777777" w:rsidR="00B02050" w:rsidRPr="00B02050" w:rsidRDefault="00B02050" w:rsidP="00B02050">
                  <w:pPr>
                    <w:numPr>
                      <w:ilvl w:val="0"/>
                      <w:numId w:val="8"/>
                    </w:numPr>
                    <w:spacing w:beforeAutospacing="1" w:after="0" w:line="240" w:lineRule="auto"/>
                    <w:rPr>
                      <w:rFonts w:ascii="Arial" w:eastAsia="Times New Roman" w:hAnsi="Arial" w:cs="Arial"/>
                      <w:sz w:val="24"/>
                      <w:szCs w:val="24"/>
                    </w:rPr>
                  </w:pPr>
                  <w:hyperlink r:id="rId13" w:anchor="x_link_4" w:tooltip="#x_link_4" w:history="1">
                    <w:r w:rsidRPr="00B02050">
                      <w:rPr>
                        <w:rFonts w:ascii="Arial" w:eastAsia="Times New Roman" w:hAnsi="Arial" w:cs="Arial"/>
                        <w:color w:val="0000FF"/>
                        <w:sz w:val="24"/>
                        <w:szCs w:val="24"/>
                        <w:u w:val="single"/>
                        <w:bdr w:val="none" w:sz="0" w:space="0" w:color="auto" w:frame="1"/>
                      </w:rPr>
                      <w:t>Important Dates</w:t>
                    </w:r>
                  </w:hyperlink>
                </w:p>
              </w:tc>
            </w:tr>
          </w:tbl>
          <w:p w14:paraId="18EC82C0"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r w:rsidR="00B02050" w:rsidRPr="00B02050" w14:paraId="39B06CF4"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28BFB5AA" w14:textId="77777777" w:rsidTr="00B02050">
              <w:trPr>
                <w:tblCellSpacing w:w="0" w:type="dxa"/>
                <w:jc w:val="center"/>
              </w:trPr>
              <w:tc>
                <w:tcPr>
                  <w:tcW w:w="0" w:type="auto"/>
                  <w:tcMar>
                    <w:top w:w="150" w:type="dxa"/>
                    <w:left w:w="300" w:type="dxa"/>
                    <w:bottom w:w="150" w:type="dxa"/>
                    <w:right w:w="300" w:type="dxa"/>
                  </w:tcMar>
                  <w:vAlign w:val="center"/>
                  <w:hideMark/>
                </w:tcPr>
                <w:p w14:paraId="4CF687AC" w14:textId="77777777" w:rsidR="00B02050" w:rsidRPr="00B02050" w:rsidRDefault="00B02050" w:rsidP="00B02050">
                  <w:pPr>
                    <w:spacing w:after="0" w:line="240" w:lineRule="auto"/>
                    <w:outlineLvl w:val="0"/>
                    <w:rPr>
                      <w:rFonts w:ascii="Helvetica" w:eastAsia="Times New Roman" w:hAnsi="Helvetica" w:cs="Helvetica"/>
                      <w:b/>
                      <w:bCs/>
                      <w:kern w:val="36"/>
                      <w:sz w:val="36"/>
                      <w:szCs w:val="36"/>
                    </w:rPr>
                  </w:pPr>
                  <w:bookmarkStart w:id="1" w:name="x_link_6"/>
                  <w:r w:rsidRPr="00B02050">
                    <w:rPr>
                      <w:rFonts w:ascii="Helvetica" w:eastAsia="Times New Roman" w:hAnsi="Helvetica" w:cs="Helvetica"/>
                      <w:b/>
                      <w:bCs/>
                      <w:kern w:val="36"/>
                      <w:sz w:val="36"/>
                      <w:szCs w:val="36"/>
                      <w:bdr w:val="none" w:sz="0" w:space="0" w:color="auto" w:frame="1"/>
                    </w:rPr>
                    <w:t>Ready Tips</w:t>
                  </w:r>
                  <w:bookmarkEnd w:id="1"/>
                </w:p>
              </w:tc>
            </w:tr>
          </w:tbl>
          <w:p w14:paraId="5DA90EFA"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4050A834" w14:textId="77777777" w:rsidR="00B02050" w:rsidRPr="00B02050" w:rsidRDefault="00B02050" w:rsidP="00B02050">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5A1017CE"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4C0E8AF9" w14:textId="77777777" w:rsidTr="00B02050">
              <w:trPr>
                <w:tblCellSpacing w:w="0" w:type="dxa"/>
                <w:jc w:val="center"/>
              </w:trPr>
              <w:tc>
                <w:tcPr>
                  <w:tcW w:w="0" w:type="auto"/>
                  <w:tcMar>
                    <w:top w:w="225" w:type="dxa"/>
                    <w:left w:w="225" w:type="dxa"/>
                    <w:bottom w:w="225" w:type="dxa"/>
                    <w:right w:w="225" w:type="dxa"/>
                  </w:tcMar>
                  <w:vAlign w:val="center"/>
                  <w:hideMark/>
                </w:tcPr>
                <w:p w14:paraId="7151AB61" w14:textId="77777777" w:rsidR="00B02050" w:rsidRPr="00B02050" w:rsidRDefault="00B02050" w:rsidP="00B02050">
                  <w:pPr>
                    <w:spacing w:after="270" w:line="240" w:lineRule="auto"/>
                    <w:outlineLvl w:val="1"/>
                    <w:rPr>
                      <w:rFonts w:ascii="Helvetica" w:eastAsia="Times New Roman" w:hAnsi="Helvetica" w:cs="Helvetica"/>
                      <w:b/>
                      <w:bCs/>
                      <w:sz w:val="33"/>
                      <w:szCs w:val="33"/>
                    </w:rPr>
                  </w:pPr>
                  <w:r w:rsidRPr="00B02050">
                    <w:rPr>
                      <w:rFonts w:ascii="Helvetica" w:eastAsia="Times New Roman" w:hAnsi="Helvetica" w:cs="Helvetica"/>
                      <w:b/>
                      <w:bCs/>
                      <w:sz w:val="33"/>
                      <w:szCs w:val="33"/>
                    </w:rPr>
                    <w:t>Winter Safety Tips</w:t>
                  </w:r>
                </w:p>
                <w:tbl>
                  <w:tblPr>
                    <w:tblW w:w="5000" w:type="pct"/>
                    <w:tblCellSpacing w:w="0" w:type="dxa"/>
                    <w:tblCellMar>
                      <w:left w:w="0" w:type="dxa"/>
                      <w:right w:w="0" w:type="dxa"/>
                    </w:tblCellMar>
                    <w:tblLook w:val="04A0" w:firstRow="1" w:lastRow="0" w:firstColumn="1" w:lastColumn="0" w:noHBand="0" w:noVBand="1"/>
                  </w:tblPr>
                  <w:tblGrid>
                    <w:gridCol w:w="8910"/>
                  </w:tblGrid>
                  <w:tr w:rsidR="00B02050" w:rsidRPr="00B02050" w14:paraId="1E14A865" w14:textId="77777777">
                    <w:trPr>
                      <w:tblCellSpacing w:w="0" w:type="dxa"/>
                    </w:trPr>
                    <w:tc>
                      <w:tcPr>
                        <w:tcW w:w="0" w:type="auto"/>
                        <w:hideMark/>
                      </w:tcPr>
                      <w:p w14:paraId="652895EE"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noProof/>
                            <w:sz w:val="33"/>
                            <w:szCs w:val="33"/>
                          </w:rPr>
                          <w:drawing>
                            <wp:anchor distT="0" distB="0" distL="0" distR="0" simplePos="0" relativeHeight="251659264" behindDoc="0" locked="0" layoutInCell="1" allowOverlap="0" wp14:anchorId="3A1E652A" wp14:editId="3B1BD280">
                              <wp:simplePos x="0" y="0"/>
                              <wp:positionH relativeFrom="column">
                                <wp:align>left</wp:align>
                              </wp:positionH>
                              <wp:positionV relativeFrom="line">
                                <wp:posOffset>0</wp:posOffset>
                              </wp:positionV>
                              <wp:extent cx="1733550" cy="1247775"/>
                              <wp:effectExtent l="0" t="0" r="0" b="9525"/>
                              <wp:wrapSquare wrapText="bothSides"/>
                              <wp:docPr id="69" name="Picture 69" descr="Image of a snowplow with snow falling and on the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of a snowplow with snow falling and on the 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050">
                          <w:rPr>
                            <w:rFonts w:ascii="Helvetica" w:eastAsia="Times New Roman" w:hAnsi="Helvetica" w:cs="Helvetica"/>
                            <w:b/>
                            <w:bCs/>
                            <w:sz w:val="23"/>
                            <w:szCs w:val="23"/>
                          </w:rPr>
                          <w:t>Warm Up to Stay Safe </w:t>
                        </w:r>
                        <w:r w:rsidRPr="00B02050">
                          <w:rPr>
                            <w:rFonts w:ascii="Helvetica" w:eastAsia="Times New Roman" w:hAnsi="Helvetica" w:cs="Helvetica"/>
                            <w:b/>
                            <w:bCs/>
                            <w:sz w:val="23"/>
                            <w:szCs w:val="23"/>
                            <w:bdr w:val="none" w:sz="0" w:space="0" w:color="auto" w:frame="1"/>
                          </w:rPr>
                          <w:t>and</w:t>
                        </w:r>
                        <w:r w:rsidRPr="00B02050">
                          <w:rPr>
                            <w:rFonts w:ascii="Helvetica" w:eastAsia="Times New Roman" w:hAnsi="Helvetica" w:cs="Helvetica"/>
                            <w:b/>
                            <w:bCs/>
                            <w:sz w:val="23"/>
                            <w:szCs w:val="23"/>
                          </w:rPr>
                          <w:t> #</w:t>
                        </w:r>
                        <w:proofErr w:type="spellStart"/>
                        <w:r w:rsidRPr="00B02050">
                          <w:rPr>
                            <w:rFonts w:ascii="Helvetica" w:eastAsia="Times New Roman" w:hAnsi="Helvetica" w:cs="Helvetica"/>
                            <w:b/>
                            <w:bCs/>
                            <w:sz w:val="23"/>
                            <w:szCs w:val="23"/>
                          </w:rPr>
                          <w:t>WinterReady</w:t>
                        </w:r>
                        <w:proofErr w:type="spellEnd"/>
                      </w:p>
                      <w:p w14:paraId="610CC8AA"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Winter brings a new set of challenges to our health, our homes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our communities. From dropping temperatures to sudden snowstorms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power outages, preparing now can help ensure that you stay warm, safe,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comfortable all season long. Being </w:t>
                        </w:r>
                        <w:hyperlink r:id="rId15" w:tgtFrame="_blank" w:tooltip="https://urldefense.com/v3/__https://links-2.govdelivery.com/CL0/https:*2F*2Fwww.ready.gov*2Fwinter-ready/1/0101019447b065f1-3068ee1a-392d-4517-a76b-8dff917278de-000000/fA-9v-e0MXWUkZXm_8DU1cycIScy-lpkN3jLZlp8oo4=387__;JSUl!!NcXZSU8rfchoEksI!aIO175_eUVpl3m7kcHhkKVVQJCQ0mIY6AwQ6P4LJPlc8o_GWsuLrtoXp2TO41IOTxc2c-uIA-A1a7670ta3Rj6jSduDi$" w:history="1">
                          <w:r w:rsidRPr="00B02050">
                            <w:rPr>
                              <w:rFonts w:ascii="Helvetica" w:eastAsia="Times New Roman" w:hAnsi="Helvetica" w:cs="Helvetica"/>
                              <w:color w:val="0000FF"/>
                              <w:sz w:val="23"/>
                              <w:szCs w:val="23"/>
                              <w:u w:val="single"/>
                              <w:bdr w:val="none" w:sz="0" w:space="0" w:color="auto" w:frame="1"/>
                            </w:rPr>
                            <w:t>#</w:t>
                          </w:r>
                          <w:proofErr w:type="spellStart"/>
                          <w:r w:rsidRPr="00B02050">
                            <w:rPr>
                              <w:rFonts w:ascii="Helvetica" w:eastAsia="Times New Roman" w:hAnsi="Helvetica" w:cs="Helvetica"/>
                              <w:color w:val="0000FF"/>
                              <w:sz w:val="23"/>
                              <w:szCs w:val="23"/>
                              <w:u w:val="single"/>
                              <w:bdr w:val="none" w:sz="0" w:space="0" w:color="auto" w:frame="1"/>
                            </w:rPr>
                            <w:t>WinterReady</w:t>
                          </w:r>
                          <w:proofErr w:type="spellEnd"/>
                        </w:hyperlink>
                        <w:r w:rsidRPr="00B02050">
                          <w:rPr>
                            <w:rFonts w:ascii="Helvetica" w:eastAsia="Times New Roman" w:hAnsi="Helvetica" w:cs="Helvetica"/>
                            <w:sz w:val="23"/>
                            <w:szCs w:val="23"/>
                          </w:rPr>
                          <w:t> means understanding the specific hazards winter can bring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taking steps ahead of time so you can handle whatever comes your way.</w:t>
                        </w:r>
                      </w:p>
                      <w:p w14:paraId="427B0F9A" w14:textId="77777777" w:rsidR="00B02050" w:rsidRPr="00B02050" w:rsidRDefault="00B02050" w:rsidP="00B02050">
                        <w:pPr>
                          <w:spacing w:after="225" w:line="240" w:lineRule="auto"/>
                          <w:jc w:val="both"/>
                          <w:rPr>
                            <w:rFonts w:ascii="Helvetica" w:eastAsia="Times New Roman" w:hAnsi="Helvetica" w:cs="Helvetica"/>
                            <w:sz w:val="23"/>
                            <w:szCs w:val="23"/>
                          </w:rPr>
                        </w:pPr>
                        <w:r w:rsidRPr="00B02050">
                          <w:rPr>
                            <w:rFonts w:ascii="Helvetica" w:eastAsia="Times New Roman" w:hAnsi="Helvetica" w:cs="Helvetica"/>
                            <w:b/>
                            <w:bCs/>
                            <w:sz w:val="23"/>
                            <w:szCs w:val="23"/>
                          </w:rPr>
                          <w:t>Know Your Winter Risks</w:t>
                        </w:r>
                      </w:p>
                      <w:p w14:paraId="06126BBA"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Cold weather can increase the risk of hypothermia, frostbite, home fires,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carbon monoxide poisoning. Sixty-three percent of temperature-related deaths are due to cold exposure,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winter is the peak season for home fires. Start your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by understanding these risks so you can make informed decisions about your home, travel,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daily activities.</w:t>
                        </w:r>
                      </w:p>
                      <w:p w14:paraId="0BBB7DD0" w14:textId="77777777" w:rsidR="00B02050" w:rsidRPr="00B02050" w:rsidRDefault="00B02050" w:rsidP="00B02050">
                        <w:pPr>
                          <w:spacing w:after="225"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Home Heating Safety</w:t>
                        </w:r>
                      </w:p>
                      <w:p w14:paraId="32D653BA" w14:textId="77777777" w:rsidR="00B02050" w:rsidRPr="00B02050" w:rsidRDefault="00B02050" w:rsidP="00B02050">
                        <w:pPr>
                          <w:spacing w:after="225"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lastRenderedPageBreak/>
                          <w:t>Keeping your home warm is essential, but it’s important to do it safely.</w:t>
                        </w:r>
                      </w:p>
                      <w:p w14:paraId="6356E521" w14:textId="77777777" w:rsidR="00B02050" w:rsidRPr="00B02050" w:rsidRDefault="00B02050" w:rsidP="00B02050">
                        <w:pPr>
                          <w:numPr>
                            <w:ilvl w:val="0"/>
                            <w:numId w:val="9"/>
                          </w:numPr>
                          <w:spacing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Check Your Equipment:</w:t>
                        </w:r>
                        <w:r w:rsidRPr="00B02050">
                          <w:rPr>
                            <w:rFonts w:ascii="Helvetica" w:eastAsia="Times New Roman" w:hAnsi="Helvetica" w:cs="Helvetica"/>
                            <w:sz w:val="23"/>
                            <w:szCs w:val="23"/>
                          </w:rPr>
                          <w:t> Have your heating system inspected by a professional each year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install carbon monoxide (CO) detectors with fresh batteries.</w:t>
                        </w:r>
                      </w:p>
                      <w:p w14:paraId="17A105AC" w14:textId="77777777" w:rsidR="00B02050" w:rsidRPr="00B02050" w:rsidRDefault="00B02050" w:rsidP="00B02050">
                        <w:pPr>
                          <w:numPr>
                            <w:ilvl w:val="0"/>
                            <w:numId w:val="9"/>
                          </w:numPr>
                          <w:spacing w:before="100" w:beforeAutospacing="1" w:after="10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Use Heat Sources Correctly:</w:t>
                        </w:r>
                        <w:r w:rsidRPr="00B02050">
                          <w:rPr>
                            <w:rFonts w:ascii="Helvetica" w:eastAsia="Times New Roman" w:hAnsi="Helvetica" w:cs="Helvetica"/>
                            <w:sz w:val="23"/>
                            <w:szCs w:val="23"/>
                          </w:rPr>
                          <w:t> Never use your oven to heat your home. Keep anything that can burn at least 3 feet away from fireplaces, wood stoves, or space heaters.</w:t>
                        </w:r>
                      </w:p>
                      <w:p w14:paraId="1763536E" w14:textId="77777777" w:rsidR="00B02050" w:rsidRPr="00B02050" w:rsidRDefault="00B02050" w:rsidP="00B02050">
                        <w:pPr>
                          <w:numPr>
                            <w:ilvl w:val="0"/>
                            <w:numId w:val="9"/>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Practice Fire Safety:</w:t>
                        </w:r>
                        <w:r w:rsidRPr="00B02050">
                          <w:rPr>
                            <w:rFonts w:ascii="Helvetica" w:eastAsia="Times New Roman" w:hAnsi="Helvetica" w:cs="Helvetica"/>
                            <w:sz w:val="23"/>
                            <w:szCs w:val="23"/>
                          </w:rPr>
                          <w:t> Home heating is the second leading cause of home fires. Ensure your smoke alarms are working, keep a fire extinguisher handy,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consider downloading the </w:t>
                        </w:r>
                        <w:hyperlink r:id="rId16" w:tgtFrame="_blank" w:tooltip="https://urldefense.com/v3/__https://links-2.govdelivery.com/CL0/https:*2F*2Fwww.usfa.fema.gov*2Fdownloads*2Fpdf*2Fpublications*2Fhome-fire-safety-poster-brochure.pdf/1/0101019447b065f1-3068ee1a-392d-4517-a76b-8dff917278de-000000/GwDSbbI5qB8A2bwbo6jDpp7Xqe8KCCLJUNulRPVU8zw=387__;JSUlJSUl!!NcXZSU8rfchoEksI!aIO175_eUVpl3m7kcHhkKVVQJCQ0mIY6AwQ6P4LJPlc8o_GWsuLrtoXp2TO41IOTxc2c-uIA-A1a7670ta3Rj_e7SCd1$" w:history="1">
                          <w:r w:rsidRPr="00B02050">
                            <w:rPr>
                              <w:rFonts w:ascii="Helvetica" w:eastAsia="Times New Roman" w:hAnsi="Helvetica" w:cs="Helvetica"/>
                              <w:color w:val="0000FF"/>
                              <w:sz w:val="23"/>
                              <w:szCs w:val="23"/>
                              <w:u w:val="single"/>
                              <w:bdr w:val="none" w:sz="0" w:space="0" w:color="auto" w:frame="1"/>
                            </w:rPr>
                            <w:t>U.S. Fire Administration’s Home Fire Safety Guide</w:t>
                          </w:r>
                        </w:hyperlink>
                        <w:r w:rsidRPr="00B02050">
                          <w:rPr>
                            <w:rFonts w:ascii="Helvetica" w:eastAsia="Times New Roman" w:hAnsi="Helvetica" w:cs="Helvetica"/>
                            <w:sz w:val="23"/>
                            <w:szCs w:val="23"/>
                          </w:rPr>
                          <w:t> for more tips.</w:t>
                        </w:r>
                      </w:p>
                      <w:p w14:paraId="5884626D" w14:textId="77777777" w:rsidR="00B02050" w:rsidRPr="00B02050" w:rsidRDefault="00B02050" w:rsidP="00B02050">
                        <w:pPr>
                          <w:spacing w:after="225"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Preparing for Power Outages</w:t>
                        </w:r>
                      </w:p>
                      <w:p w14:paraId="69C0C3AA"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Winter storms can cause power outages that disrupt heat, communication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essential devices.</w:t>
                        </w:r>
                      </w:p>
                      <w:p w14:paraId="231F4952" w14:textId="77777777" w:rsidR="00B02050" w:rsidRPr="00B02050" w:rsidRDefault="00B02050" w:rsidP="00B02050">
                        <w:pPr>
                          <w:numPr>
                            <w:ilvl w:val="0"/>
                            <w:numId w:val="10"/>
                          </w:numPr>
                          <w:spacing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Protect Perishables:</w:t>
                        </w:r>
                        <w:r w:rsidRPr="00B02050">
                          <w:rPr>
                            <w:rFonts w:ascii="Helvetica" w:eastAsia="Times New Roman" w:hAnsi="Helvetica" w:cs="Helvetica"/>
                            <w:sz w:val="23"/>
                            <w:szCs w:val="23"/>
                          </w:rPr>
                          <w:t> Keep your refrigerator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freezer doors closed. Throw away any food that has been exposed to temperatures 40 degrees or higher for two hours or more, or that has an unusual odor, color or texture.</w:t>
                        </w:r>
                      </w:p>
                      <w:p w14:paraId="024C8C3C" w14:textId="77777777" w:rsidR="00B02050" w:rsidRPr="00B02050" w:rsidRDefault="00B02050" w:rsidP="00B02050">
                        <w:pPr>
                          <w:numPr>
                            <w:ilvl w:val="0"/>
                            <w:numId w:val="10"/>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Use Generators Safely:</w:t>
                        </w:r>
                        <w:r w:rsidRPr="00B02050">
                          <w:rPr>
                            <w:rFonts w:ascii="Helvetica" w:eastAsia="Times New Roman" w:hAnsi="Helvetica" w:cs="Helvetica"/>
                            <w:sz w:val="23"/>
                            <w:szCs w:val="23"/>
                          </w:rPr>
                          <w:t> Only run generators outdoors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away from windows. Never use a gas stove or oven as a heat source.</w:t>
                        </w:r>
                      </w:p>
                      <w:p w14:paraId="4DAC8B2D" w14:textId="77777777" w:rsidR="00B02050" w:rsidRPr="00B02050" w:rsidRDefault="00B02050" w:rsidP="00B02050">
                        <w:pPr>
                          <w:numPr>
                            <w:ilvl w:val="0"/>
                            <w:numId w:val="10"/>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Plan for Medical Needs:</w:t>
                        </w:r>
                        <w:r w:rsidRPr="00B02050">
                          <w:rPr>
                            <w:rFonts w:ascii="Helvetica" w:eastAsia="Times New Roman" w:hAnsi="Helvetica" w:cs="Helvetica"/>
                            <w:sz w:val="23"/>
                            <w:szCs w:val="23"/>
                          </w:rPr>
                          <w:t> If you depend on electricity for medical devices or refrigerated medicine, have a backup plan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consider visiting a </w:t>
                        </w:r>
                        <w:r w:rsidRPr="00B02050">
                          <w:rPr>
                            <w:rFonts w:ascii="Helvetica" w:eastAsia="Times New Roman" w:hAnsi="Helvetica" w:cs="Helvetica"/>
                            <w:sz w:val="23"/>
                            <w:szCs w:val="23"/>
                            <w:bdr w:val="none" w:sz="0" w:space="0" w:color="auto" w:frame="1"/>
                          </w:rPr>
                          <w:t>community</w:t>
                        </w:r>
                        <w:r w:rsidRPr="00B02050">
                          <w:rPr>
                            <w:rFonts w:ascii="Helvetica" w:eastAsia="Times New Roman" w:hAnsi="Helvetica" w:cs="Helvetica"/>
                            <w:sz w:val="23"/>
                            <w:szCs w:val="23"/>
                          </w:rPr>
                          <w:t> warming center if conditions become severe.</w:t>
                        </w:r>
                      </w:p>
                      <w:p w14:paraId="6F640BB9" w14:textId="77777777" w:rsidR="00B02050" w:rsidRPr="00B02050" w:rsidRDefault="00B02050" w:rsidP="00B02050">
                        <w:pPr>
                          <w:numPr>
                            <w:ilvl w:val="0"/>
                            <w:numId w:val="10"/>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Visit </w:t>
                        </w:r>
                        <w:hyperlink r:id="rId17" w:tgtFrame="_blank" w:tooltip="https://urldefense.com/v3/__https://links-2.govdelivery.com/CL0/https:*2F*2Fwww.ready.gov*2Fpower-outages*23after/1/0101019447b065f1-3068ee1a-392d-4517-a76b-8dff917278de-000000/Sc4LPLm2C0SESMYEtvFIKZHTdIqyt7odJAyYBWvW-Bg=387__;JSUlJQ!!NcXZSU8rfchoEksI!aIO175_eUVpl3m7kcHhkKVVQJCQ0mIY6AwQ6P4LJPlc8o_GWsuLrtoXp2TO41IOTxc2c-uIA-A1a7670ta3Rj6U28O0s$" w:history="1">
                          <w:r w:rsidRPr="00B02050">
                            <w:rPr>
                              <w:rFonts w:ascii="Helvetica" w:eastAsia="Times New Roman" w:hAnsi="Helvetica" w:cs="Helvetica"/>
                              <w:color w:val="0000FF"/>
                              <w:sz w:val="23"/>
                              <w:szCs w:val="23"/>
                              <w:u w:val="single"/>
                              <w:bdr w:val="none" w:sz="0" w:space="0" w:color="auto" w:frame="1"/>
                            </w:rPr>
                            <w:t>Power Outages | Ready.gov</w:t>
                          </w:r>
                        </w:hyperlink>
                        <w:r w:rsidRPr="00B02050">
                          <w:rPr>
                            <w:rFonts w:ascii="Helvetica" w:eastAsia="Times New Roman" w:hAnsi="Helvetica" w:cs="Helvetica"/>
                            <w:sz w:val="23"/>
                            <w:szCs w:val="23"/>
                          </w:rPr>
                          <w:t> for more tips on how to stay warm when the power goes out.</w:t>
                        </w:r>
                      </w:p>
                      <w:p w14:paraId="6C22A8E6" w14:textId="77777777" w:rsidR="00B02050" w:rsidRPr="00B02050" w:rsidRDefault="00B02050" w:rsidP="00B02050">
                        <w:pPr>
                          <w:spacing w:after="225" w:line="240" w:lineRule="auto"/>
                          <w:jc w:val="both"/>
                          <w:rPr>
                            <w:rFonts w:ascii="Helvetica" w:eastAsia="Times New Roman" w:hAnsi="Helvetica" w:cs="Helvetica"/>
                            <w:sz w:val="23"/>
                            <w:szCs w:val="23"/>
                          </w:rPr>
                        </w:pPr>
                        <w:r w:rsidRPr="00B02050">
                          <w:rPr>
                            <w:rFonts w:ascii="Helvetica" w:eastAsia="Times New Roman" w:hAnsi="Helvetica" w:cs="Helvetica"/>
                            <w:b/>
                            <w:bCs/>
                            <w:sz w:val="23"/>
                            <w:szCs w:val="23"/>
                          </w:rPr>
                          <w:t>Staying Safe on Winter Roads</w:t>
                        </w:r>
                      </w:p>
                      <w:p w14:paraId="08B66097" w14:textId="77777777" w:rsidR="00B02050" w:rsidRPr="00B02050" w:rsidRDefault="00B02050" w:rsidP="00B02050">
                        <w:pPr>
                          <w:spacing w:after="225"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Travel during winter months comes with added hazards.</w:t>
                        </w:r>
                      </w:p>
                      <w:p w14:paraId="57A43D06" w14:textId="77777777" w:rsidR="00B02050" w:rsidRPr="00B02050" w:rsidRDefault="00B02050" w:rsidP="00B02050">
                        <w:pPr>
                          <w:numPr>
                            <w:ilvl w:val="0"/>
                            <w:numId w:val="11"/>
                          </w:numPr>
                          <w:spacing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Maintain Your Vehicle:</w:t>
                        </w:r>
                        <w:r w:rsidRPr="00B02050">
                          <w:rPr>
                            <w:rFonts w:ascii="Helvetica" w:eastAsia="Times New Roman" w:hAnsi="Helvetica" w:cs="Helvetica"/>
                            <w:sz w:val="23"/>
                            <w:szCs w:val="23"/>
                          </w:rPr>
                          <w:t> Service your car’s radiator, maintain antifreeze levels,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check your tires before the first snow. Keep a full gas tank to prevent fuel line freeze-up.</w:t>
                        </w:r>
                      </w:p>
                      <w:p w14:paraId="52C5E38C" w14:textId="77777777" w:rsidR="00B02050" w:rsidRPr="00B02050" w:rsidRDefault="00B02050" w:rsidP="00B02050">
                        <w:pPr>
                          <w:numPr>
                            <w:ilvl w:val="0"/>
                            <w:numId w:val="11"/>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Stock a Car Kit:</w:t>
                        </w:r>
                        <w:r w:rsidRPr="00B02050">
                          <w:rPr>
                            <w:rFonts w:ascii="Helvetica" w:eastAsia="Times New Roman" w:hAnsi="Helvetica" w:cs="Helvetica"/>
                            <w:sz w:val="23"/>
                            <w:szCs w:val="23"/>
                          </w:rPr>
                          <w:t> Include blankets, a flashlight, non-perishable snacks, water, a phone charger or power bank,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a first-aid kit.</w:t>
                        </w:r>
                      </w:p>
                      <w:p w14:paraId="0CB75FEF" w14:textId="77777777" w:rsidR="00B02050" w:rsidRPr="00B02050" w:rsidRDefault="00B02050" w:rsidP="00B02050">
                        <w:pPr>
                          <w:numPr>
                            <w:ilvl w:val="0"/>
                            <w:numId w:val="11"/>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Drive with Caution:</w:t>
                        </w:r>
                        <w:r w:rsidRPr="00B02050">
                          <w:rPr>
                            <w:rFonts w:ascii="Helvetica" w:eastAsia="Times New Roman" w:hAnsi="Helvetica" w:cs="Helvetica"/>
                            <w:sz w:val="23"/>
                            <w:szCs w:val="23"/>
                          </w:rPr>
                          <w:t> Increase following distances, brake gently,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watch weather reports before leaving home. If roads are hazardous, consider postponing non-essential travel.</w:t>
                        </w:r>
                      </w:p>
                      <w:p w14:paraId="71E800C7" w14:textId="77777777" w:rsidR="00B02050" w:rsidRPr="00B02050" w:rsidRDefault="00B02050" w:rsidP="00B02050">
                        <w:pPr>
                          <w:spacing w:after="225" w:line="240" w:lineRule="auto"/>
                          <w:jc w:val="both"/>
                          <w:rPr>
                            <w:rFonts w:ascii="Helvetica" w:eastAsia="Times New Roman" w:hAnsi="Helvetica" w:cs="Helvetica"/>
                            <w:sz w:val="23"/>
                            <w:szCs w:val="23"/>
                          </w:rPr>
                        </w:pPr>
                        <w:r w:rsidRPr="00B02050">
                          <w:rPr>
                            <w:rFonts w:ascii="Helvetica" w:eastAsia="Times New Roman" w:hAnsi="Helvetica" w:cs="Helvetica"/>
                            <w:b/>
                            <w:bCs/>
                            <w:sz w:val="23"/>
                            <w:szCs w:val="23"/>
                          </w:rPr>
                          <w:t>Tips for Your Specific Needs</w:t>
                        </w:r>
                      </w:p>
                      <w:p w14:paraId="6C72D1E5"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Preparing doesn’t have to break the bank,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some populations need extra care:</w:t>
                        </w:r>
                      </w:p>
                      <w:p w14:paraId="0BEB24EC" w14:textId="77777777" w:rsidR="00B02050" w:rsidRPr="00B02050" w:rsidRDefault="00B02050" w:rsidP="00B02050">
                        <w:pPr>
                          <w:numPr>
                            <w:ilvl w:val="0"/>
                            <w:numId w:val="12"/>
                          </w:numPr>
                          <w:spacing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Simple Fixes at Home:</w:t>
                        </w:r>
                        <w:r w:rsidRPr="00B02050">
                          <w:rPr>
                            <w:rFonts w:ascii="Helvetica" w:eastAsia="Times New Roman" w:hAnsi="Helvetica" w:cs="Helvetica"/>
                            <w:sz w:val="23"/>
                            <w:szCs w:val="23"/>
                          </w:rPr>
                          <w:t> Use weather stripping, insulation kits,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keep blinds open during the day to let in warming sunlight. Close off unused rooms to retain heat.</w:t>
                        </w:r>
                      </w:p>
                      <w:p w14:paraId="56F42668" w14:textId="77777777" w:rsidR="00B02050" w:rsidRPr="00B02050" w:rsidRDefault="00B02050" w:rsidP="00B02050">
                        <w:pPr>
                          <w:numPr>
                            <w:ilvl w:val="0"/>
                            <w:numId w:val="12"/>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t>Older Adults </w:t>
                        </w:r>
                        <w:r w:rsidRPr="00B02050">
                          <w:rPr>
                            <w:rFonts w:ascii="Helvetica" w:eastAsia="Times New Roman" w:hAnsi="Helvetica" w:cs="Helvetica"/>
                            <w:b/>
                            <w:bCs/>
                            <w:sz w:val="23"/>
                            <w:szCs w:val="23"/>
                            <w:bdr w:val="none" w:sz="0" w:space="0" w:color="auto" w:frame="1"/>
                          </w:rPr>
                          <w:t>and</w:t>
                        </w:r>
                        <w:r w:rsidRPr="00B02050">
                          <w:rPr>
                            <w:rFonts w:ascii="Helvetica" w:eastAsia="Times New Roman" w:hAnsi="Helvetica" w:cs="Helvetica"/>
                            <w:b/>
                            <w:bCs/>
                            <w:sz w:val="23"/>
                            <w:szCs w:val="23"/>
                          </w:rPr>
                          <w:t> Vulnerable Neighbors:</w:t>
                        </w:r>
                        <w:r w:rsidRPr="00B02050">
                          <w:rPr>
                            <w:rFonts w:ascii="Helvetica" w:eastAsia="Times New Roman" w:hAnsi="Helvetica" w:cs="Helvetica"/>
                            <w:sz w:val="23"/>
                            <w:szCs w:val="23"/>
                          </w:rPr>
                          <w:t> Check in on older adults or those with limited mobility. Keep outside steps, walkways,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entrances well-lit, ice-free,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accessible.</w:t>
                        </w:r>
                      </w:p>
                      <w:p w14:paraId="6F725838" w14:textId="77777777" w:rsidR="00B02050" w:rsidRPr="00B02050" w:rsidRDefault="00B02050" w:rsidP="00B02050">
                        <w:pPr>
                          <w:numPr>
                            <w:ilvl w:val="0"/>
                            <w:numId w:val="12"/>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b/>
                            <w:bCs/>
                            <w:sz w:val="23"/>
                            <w:szCs w:val="23"/>
                          </w:rPr>
                          <w:lastRenderedPageBreak/>
                          <w:t>Outdoor Workers </w:t>
                        </w:r>
                        <w:r w:rsidRPr="00B02050">
                          <w:rPr>
                            <w:rFonts w:ascii="Helvetica" w:eastAsia="Times New Roman" w:hAnsi="Helvetica" w:cs="Helvetica"/>
                            <w:b/>
                            <w:bCs/>
                            <w:sz w:val="23"/>
                            <w:szCs w:val="23"/>
                            <w:bdr w:val="none" w:sz="0" w:space="0" w:color="auto" w:frame="1"/>
                          </w:rPr>
                          <w:t>and</w:t>
                        </w:r>
                        <w:r w:rsidRPr="00B02050">
                          <w:rPr>
                            <w:rFonts w:ascii="Helvetica" w:eastAsia="Times New Roman" w:hAnsi="Helvetica" w:cs="Helvetica"/>
                            <w:b/>
                            <w:bCs/>
                            <w:sz w:val="23"/>
                            <w:szCs w:val="23"/>
                          </w:rPr>
                          <w:t> Sports Enthusiasts:</w:t>
                        </w:r>
                        <w:r w:rsidRPr="00B02050">
                          <w:rPr>
                            <w:rFonts w:ascii="Helvetica" w:eastAsia="Times New Roman" w:hAnsi="Helvetica" w:cs="Helvetica"/>
                            <w:sz w:val="23"/>
                            <w:szCs w:val="23"/>
                          </w:rPr>
                          <w:t> Dress in layers, protect exposed skin,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limit time outdoors in extreme cold. Always let someone know your route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carry a fully charged cellphone.</w:t>
                        </w:r>
                      </w:p>
                      <w:p w14:paraId="10AF4087"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b/>
                            <w:bCs/>
                            <w:sz w:val="23"/>
                            <w:szCs w:val="23"/>
                          </w:rPr>
                          <w:t>Find More Resources </w:t>
                        </w:r>
                        <w:r w:rsidRPr="00B02050">
                          <w:rPr>
                            <w:rFonts w:ascii="Helvetica" w:eastAsia="Times New Roman" w:hAnsi="Helvetica" w:cs="Helvetica"/>
                            <w:b/>
                            <w:bCs/>
                            <w:sz w:val="23"/>
                            <w:szCs w:val="23"/>
                            <w:bdr w:val="none" w:sz="0" w:space="0" w:color="auto" w:frame="1"/>
                          </w:rPr>
                          <w:t>and</w:t>
                        </w:r>
                        <w:r w:rsidRPr="00B02050">
                          <w:rPr>
                            <w:rFonts w:ascii="Helvetica" w:eastAsia="Times New Roman" w:hAnsi="Helvetica" w:cs="Helvetica"/>
                            <w:b/>
                            <w:bCs/>
                            <w:sz w:val="23"/>
                            <w:szCs w:val="23"/>
                          </w:rPr>
                          <w:t> Stay Informed</w:t>
                        </w:r>
                      </w:p>
                      <w:p w14:paraId="2E4B28FA"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Stay ahead of the cold by visiting </w:t>
                        </w:r>
                        <w:hyperlink r:id="rId18" w:tgtFrame="_blank" w:tooltip="https://urldefense.com/v3/__https://links-2.govdelivery.com/CL0/https:*2F*2Fwww.ready.gov*2Fwinter-ready/2/0101019447b065f1-3068ee1a-392d-4517-a76b-8dff917278de-000000/Ogk4XzEBOh4ExHkmNOwH-IOlVGtEOhuF6iPKDnRbcrA=387__;JSUl!!NcXZSU8rfchoEksI!aIO175_eUVpl3m7kcHhkKVVQJCQ0mIY6AwQ6P4LJPlc8o_GWsuLrtoXp2TO41IOTxc2c-uIA-A1a7670ta3Rj6z07oI9$" w:history="1">
                          <w:r w:rsidRPr="00B02050">
                            <w:rPr>
                              <w:rFonts w:ascii="Helvetica" w:eastAsia="Times New Roman" w:hAnsi="Helvetica" w:cs="Helvetica"/>
                              <w:color w:val="0000FF"/>
                              <w:sz w:val="23"/>
                              <w:szCs w:val="23"/>
                              <w:u w:val="single"/>
                              <w:bdr w:val="none" w:sz="0" w:space="0" w:color="auto" w:frame="1"/>
                            </w:rPr>
                            <w:t>Ready.gov/winter-ready</w:t>
                          </w:r>
                        </w:hyperlink>
                        <w:r w:rsidRPr="00B02050">
                          <w:rPr>
                            <w:rFonts w:ascii="Helvetica" w:eastAsia="Times New Roman" w:hAnsi="Helvetica" w:cs="Helvetica"/>
                            <w:sz w:val="23"/>
                            <w:szCs w:val="23"/>
                          </w:rPr>
                          <w:t> for detailed guidance, tools,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resources.</w:t>
                        </w:r>
                      </w:p>
                      <w:p w14:paraId="146FBF90"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By taking a few simple steps now, you can confidently embrace the winter season, knowing you’re doing everything possible to keep yourself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your family safe, warm,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truly #</w:t>
                        </w:r>
                        <w:proofErr w:type="spellStart"/>
                        <w:r w:rsidRPr="00B02050">
                          <w:rPr>
                            <w:rFonts w:ascii="Helvetica" w:eastAsia="Times New Roman" w:hAnsi="Helvetica" w:cs="Helvetica"/>
                            <w:sz w:val="23"/>
                            <w:szCs w:val="23"/>
                          </w:rPr>
                          <w:t>WinterReady</w:t>
                        </w:r>
                        <w:proofErr w:type="spellEnd"/>
                        <w:r w:rsidRPr="00B02050">
                          <w:rPr>
                            <w:rFonts w:ascii="Helvetica" w:eastAsia="Times New Roman" w:hAnsi="Helvetica" w:cs="Helvetica"/>
                            <w:sz w:val="23"/>
                            <w:szCs w:val="23"/>
                          </w:rPr>
                          <w:t>.</w:t>
                        </w:r>
                      </w:p>
                    </w:tc>
                  </w:tr>
                </w:tbl>
                <w:p w14:paraId="198CDD32" w14:textId="77777777" w:rsidR="00B02050" w:rsidRPr="00B02050" w:rsidRDefault="00B02050" w:rsidP="00B02050">
                  <w:pPr>
                    <w:spacing w:after="0" w:line="240" w:lineRule="auto"/>
                    <w:rPr>
                      <w:rFonts w:ascii="Times New Roman" w:eastAsia="Times New Roman" w:hAnsi="Times New Roman" w:cs="Times New Roman"/>
                      <w:sz w:val="24"/>
                      <w:szCs w:val="24"/>
                    </w:rPr>
                  </w:pPr>
                </w:p>
              </w:tc>
            </w:tr>
          </w:tbl>
          <w:p w14:paraId="64F65B0E"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r w:rsidR="00B02050" w:rsidRPr="00B02050" w14:paraId="13C1E3F0" w14:textId="77777777" w:rsidTr="00B02050">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36F5D108" w14:textId="77777777" w:rsidTr="00B02050">
              <w:trPr>
                <w:tblCellSpacing w:w="0" w:type="dxa"/>
                <w:jc w:val="center"/>
              </w:trPr>
              <w:tc>
                <w:tcPr>
                  <w:tcW w:w="0" w:type="auto"/>
                  <w:tcMar>
                    <w:top w:w="150" w:type="dxa"/>
                    <w:left w:w="300" w:type="dxa"/>
                    <w:bottom w:w="150" w:type="dxa"/>
                    <w:right w:w="300" w:type="dxa"/>
                  </w:tcMar>
                  <w:vAlign w:val="center"/>
                  <w:hideMark/>
                </w:tcPr>
                <w:p w14:paraId="366E0D02" w14:textId="77777777" w:rsidR="00B02050" w:rsidRPr="00B02050" w:rsidRDefault="00B02050" w:rsidP="00B02050">
                  <w:pPr>
                    <w:spacing w:after="0" w:line="240" w:lineRule="auto"/>
                    <w:outlineLvl w:val="0"/>
                    <w:rPr>
                      <w:rFonts w:ascii="Helvetica" w:eastAsia="Times New Roman" w:hAnsi="Helvetica" w:cs="Helvetica"/>
                      <w:b/>
                      <w:bCs/>
                      <w:kern w:val="36"/>
                      <w:sz w:val="36"/>
                      <w:szCs w:val="36"/>
                    </w:rPr>
                  </w:pPr>
                  <w:bookmarkStart w:id="2" w:name="x_link_1"/>
                  <w:r w:rsidRPr="00B02050">
                    <w:rPr>
                      <w:rFonts w:ascii="Helvetica" w:eastAsia="Times New Roman" w:hAnsi="Helvetica" w:cs="Helvetica"/>
                      <w:b/>
                      <w:bCs/>
                      <w:kern w:val="36"/>
                      <w:sz w:val="36"/>
                      <w:szCs w:val="36"/>
                      <w:bdr w:val="none" w:sz="0" w:space="0" w:color="auto" w:frame="1"/>
                    </w:rPr>
                    <w:lastRenderedPageBreak/>
                    <w:t>Youth Initiatives</w:t>
                  </w:r>
                  <w:bookmarkEnd w:id="2"/>
                </w:p>
              </w:tc>
            </w:tr>
          </w:tbl>
          <w:p w14:paraId="0F60E871"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10521A19" w14:textId="77777777" w:rsidR="00B02050" w:rsidRPr="00B02050" w:rsidRDefault="00B02050" w:rsidP="00B02050">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426444E8"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363AC115" w14:textId="77777777" w:rsidTr="00B02050">
              <w:trPr>
                <w:tblCellSpacing w:w="0" w:type="dxa"/>
                <w:jc w:val="center"/>
              </w:trPr>
              <w:tc>
                <w:tcPr>
                  <w:tcW w:w="0" w:type="auto"/>
                  <w:tcMar>
                    <w:top w:w="225" w:type="dxa"/>
                    <w:left w:w="225" w:type="dxa"/>
                    <w:bottom w:w="225" w:type="dxa"/>
                    <w:right w:w="225" w:type="dxa"/>
                  </w:tcMar>
                  <w:vAlign w:val="center"/>
                  <w:hideMark/>
                </w:tcPr>
                <w:p w14:paraId="38BFF57E" w14:textId="77777777" w:rsidR="00B02050" w:rsidRPr="00B02050" w:rsidRDefault="00B02050" w:rsidP="00B02050">
                  <w:pPr>
                    <w:spacing w:after="270" w:line="240" w:lineRule="auto"/>
                    <w:jc w:val="both"/>
                    <w:outlineLvl w:val="1"/>
                    <w:rPr>
                      <w:rFonts w:ascii="Helvetica" w:eastAsia="Times New Roman" w:hAnsi="Helvetica" w:cs="Helvetica"/>
                      <w:b/>
                      <w:bCs/>
                      <w:sz w:val="33"/>
                      <w:szCs w:val="33"/>
                    </w:rPr>
                  </w:pPr>
                  <w:r w:rsidRPr="00B02050">
                    <w:rPr>
                      <w:rFonts w:ascii="Helvetica" w:eastAsia="Times New Roman" w:hAnsi="Helvetica" w:cs="Helvetica"/>
                      <w:b/>
                      <w:bCs/>
                      <w:sz w:val="33"/>
                      <w:szCs w:val="33"/>
                    </w:rPr>
                    <w:t>FEMA Region 9 Highlights Service-Minded Youth</w:t>
                  </w:r>
                </w:p>
                <w:p w14:paraId="3739B665"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This past summer 26 youth from across the Region received service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career building opportunities as members of the 2024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Region 9 Youth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Council. These impressive youth, age 14-18, worked to provide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with messaging for National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Month in September. The youth made videos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print materials encouraging the public to keep themselves updated with alerts, make emergency plans, prepare evacuation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shelter in place kits,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to stay engaged with their local communities. These projects provided a valuable viewpoint on personal emergency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community</w:t>
                  </w:r>
                  <w:r w:rsidRPr="00B02050">
                    <w:rPr>
                      <w:rFonts w:ascii="Helvetica" w:eastAsia="Times New Roman" w:hAnsi="Helvetica" w:cs="Helvetica"/>
                      <w:sz w:val="23"/>
                      <w:szCs w:val="23"/>
                    </w:rPr>
                    <w:t> resilience in Region 9.</w:t>
                  </w:r>
                </w:p>
                <w:p w14:paraId="3C170F71"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The 2024 Youth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Council worked to:</w:t>
                  </w:r>
                </w:p>
                <w:p w14:paraId="5BB83838" w14:textId="77777777" w:rsidR="00B02050" w:rsidRPr="00B02050" w:rsidRDefault="00B02050" w:rsidP="00B02050">
                  <w:pPr>
                    <w:numPr>
                      <w:ilvl w:val="0"/>
                      <w:numId w:val="13"/>
                    </w:numPr>
                    <w:spacing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Plan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host a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workshop focused on teen engagement in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during National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Month (September).</w:t>
                  </w:r>
                </w:p>
                <w:p w14:paraId="455191D6" w14:textId="77777777" w:rsidR="00B02050" w:rsidRPr="00B02050" w:rsidRDefault="00B02050" w:rsidP="00B02050">
                  <w:pPr>
                    <w:numPr>
                      <w:ilvl w:val="0"/>
                      <w:numId w:val="13"/>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Create four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videos to be used during National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month.</w:t>
                  </w:r>
                </w:p>
                <w:p w14:paraId="6554A23F" w14:textId="77777777" w:rsidR="00B02050" w:rsidRPr="00B02050" w:rsidRDefault="00B02050" w:rsidP="00B02050">
                  <w:pPr>
                    <w:numPr>
                      <w:ilvl w:val="0"/>
                      <w:numId w:val="13"/>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Develop four infographics to be used on social media to better engage kids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youth in emergency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w:t>
                  </w:r>
                </w:p>
                <w:p w14:paraId="7AE12D1D" w14:textId="77777777" w:rsidR="00B02050" w:rsidRPr="00B02050" w:rsidRDefault="00B02050" w:rsidP="00B02050">
                  <w:pPr>
                    <w:numPr>
                      <w:ilvl w:val="0"/>
                      <w:numId w:val="13"/>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Inform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inspire current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future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programs in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Region 9, especially those that seek to connect with young people.</w:t>
                  </w:r>
                </w:p>
                <w:p w14:paraId="2B8CB6C2" w14:textId="77777777" w:rsidR="00B02050" w:rsidRPr="00B02050" w:rsidRDefault="00B02050" w:rsidP="00B02050">
                  <w:pPr>
                    <w:spacing w:after="0" w:line="240" w:lineRule="auto"/>
                    <w:rPr>
                      <w:rFonts w:ascii="Helvetica" w:eastAsia="Times New Roman" w:hAnsi="Helvetica" w:cs="Helvetica"/>
                      <w:sz w:val="23"/>
                      <w:szCs w:val="23"/>
                    </w:rPr>
                  </w:pPr>
                  <w:hyperlink r:id="rId19" w:tgtFrame="_blank" w:tooltip="https://urldefense.com/v3/__https://links-2.govdelivery.com/CL0/https:*2F*2Fcommunity.fema.gov*2FPreparednessConnect*2Fs*2Farticle*2FFEMA-Region-9-Highlights-Service-Minded-Youth/1/0101019447b065f1-3068ee1a-392d-4517-a76b-8dff917278de-000000/0jnkzToxDnY7FQW6fJIn9zu2WhOqqnbr-U4RpHW9StU=387__;JSUlJSUl!!NcXZSU8rfchoEksI!aIO175_eUVpl3m7kcHhkKVVQJCQ0mIY6AwQ6P4LJPlc8o_GWsuLrtoXp2TO41IOTxc2c-uIA-A1a7670ta3Rj9TSujU3$" w:history="1">
                    <w:r w:rsidRPr="00B02050">
                      <w:rPr>
                        <w:rFonts w:ascii="Helvetica" w:eastAsia="Times New Roman" w:hAnsi="Helvetica" w:cs="Helvetica"/>
                        <w:color w:val="0000FF"/>
                        <w:sz w:val="23"/>
                        <w:szCs w:val="23"/>
                        <w:u w:val="single"/>
                        <w:bdr w:val="none" w:sz="0" w:space="0" w:color="auto" w:frame="1"/>
                      </w:rPr>
                      <w:t>Read more...</w:t>
                    </w:r>
                  </w:hyperlink>
                  <w:r w:rsidRPr="00B02050">
                    <w:rPr>
                      <w:rFonts w:ascii="Helvetica" w:eastAsia="Times New Roman" w:hAnsi="Helvetica" w:cs="Helvetica"/>
                      <w:sz w:val="23"/>
                      <w:szCs w:val="23"/>
                    </w:rPr>
                    <w:t> </w:t>
                  </w:r>
                </w:p>
                <w:p w14:paraId="504C08D1" w14:textId="77777777" w:rsidR="00B02050" w:rsidRPr="00B02050" w:rsidRDefault="00B02050" w:rsidP="00B02050">
                  <w:pPr>
                    <w:spacing w:after="0" w:line="240" w:lineRule="auto"/>
                    <w:jc w:val="both"/>
                    <w:outlineLvl w:val="1"/>
                    <w:rPr>
                      <w:rFonts w:ascii="Helvetica" w:eastAsia="Times New Roman" w:hAnsi="Helvetica" w:cs="Helvetica"/>
                      <w:b/>
                      <w:bCs/>
                      <w:sz w:val="33"/>
                      <w:szCs w:val="33"/>
                    </w:rPr>
                  </w:pPr>
                  <w:r w:rsidRPr="00B02050">
                    <w:rPr>
                      <w:rFonts w:ascii="Helvetica" w:eastAsia="Times New Roman" w:hAnsi="Helvetica" w:cs="Helvetica"/>
                      <w:b/>
                      <w:bCs/>
                      <w:sz w:val="33"/>
                      <w:szCs w:val="33"/>
                    </w:rPr>
                    <w:t>The Youth </w:t>
                  </w:r>
                  <w:r w:rsidRPr="00B02050">
                    <w:rPr>
                      <w:rFonts w:ascii="Helvetica" w:eastAsia="Times New Roman" w:hAnsi="Helvetica" w:cs="Helvetica"/>
                      <w:b/>
                      <w:bCs/>
                      <w:sz w:val="33"/>
                      <w:szCs w:val="33"/>
                      <w:bdr w:val="none" w:sz="0" w:space="0" w:color="auto" w:frame="1"/>
                    </w:rPr>
                    <w:t>Preparedness</w:t>
                  </w:r>
                  <w:r w:rsidRPr="00B02050">
                    <w:rPr>
                      <w:rFonts w:ascii="Helvetica" w:eastAsia="Times New Roman" w:hAnsi="Helvetica" w:cs="Helvetica"/>
                      <w:b/>
                      <w:bCs/>
                      <w:sz w:val="33"/>
                      <w:szCs w:val="33"/>
                    </w:rPr>
                    <w:t> Council is Now Recruiting the Next Generation of Emergency Managers</w:t>
                  </w:r>
                </w:p>
                <w:tbl>
                  <w:tblPr>
                    <w:tblW w:w="5000" w:type="pct"/>
                    <w:tblCellSpacing w:w="0" w:type="dxa"/>
                    <w:tblCellMar>
                      <w:left w:w="0" w:type="dxa"/>
                      <w:right w:w="0" w:type="dxa"/>
                    </w:tblCellMar>
                    <w:tblLook w:val="04A0" w:firstRow="1" w:lastRow="0" w:firstColumn="1" w:lastColumn="0" w:noHBand="0" w:noVBand="1"/>
                  </w:tblPr>
                  <w:tblGrid>
                    <w:gridCol w:w="8910"/>
                  </w:tblGrid>
                  <w:tr w:rsidR="00B02050" w:rsidRPr="00B02050" w14:paraId="7765C3DC" w14:textId="77777777">
                    <w:trPr>
                      <w:tblCellSpacing w:w="0" w:type="dxa"/>
                    </w:trPr>
                    <w:tc>
                      <w:tcPr>
                        <w:tcW w:w="0" w:type="auto"/>
                        <w:hideMark/>
                      </w:tcPr>
                      <w:p w14:paraId="0FFB19B0"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noProof/>
                            <w:sz w:val="33"/>
                            <w:szCs w:val="33"/>
                          </w:rPr>
                          <w:drawing>
                            <wp:anchor distT="0" distB="0" distL="0" distR="0" simplePos="0" relativeHeight="251660288" behindDoc="0" locked="0" layoutInCell="1" allowOverlap="0" wp14:anchorId="356754F6" wp14:editId="583340C0">
                              <wp:simplePos x="0" y="0"/>
                              <wp:positionH relativeFrom="column">
                                <wp:align>left</wp:align>
                              </wp:positionH>
                              <wp:positionV relativeFrom="line">
                                <wp:posOffset>0</wp:posOffset>
                              </wp:positionV>
                              <wp:extent cx="1733550" cy="1714500"/>
                              <wp:effectExtent l="0" t="0" r="0" b="0"/>
                              <wp:wrapSquare wrapText="bothSides"/>
                              <wp:docPr id="70" name="Picture 70" descr="FEMA's Youth Prepared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EMA's Youth Preparedness Council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050">
                          <w:rPr>
                            <w:rFonts w:ascii="Helvetica" w:eastAsia="Times New Roman" w:hAnsi="Helvetica" w:cs="Helvetica"/>
                            <w:sz w:val="23"/>
                            <w:szCs w:val="23"/>
                          </w:rPr>
                          <w:t>Do you know a young person who is passionate about disaster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making a difference in their </w:t>
                        </w:r>
                        <w:r w:rsidRPr="00B02050">
                          <w:rPr>
                            <w:rFonts w:ascii="Helvetica" w:eastAsia="Times New Roman" w:hAnsi="Helvetica" w:cs="Helvetica"/>
                            <w:sz w:val="23"/>
                            <w:szCs w:val="23"/>
                            <w:bdr w:val="none" w:sz="0" w:space="0" w:color="auto" w:frame="1"/>
                          </w:rPr>
                          <w:t>community</w:t>
                        </w:r>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is now accepting applications for its </w:t>
                        </w:r>
                        <w:hyperlink r:id="rId21" w:tgtFrame="_blank" w:tooltip="https://urldefense.com/v3/__https://links-2.govdelivery.com/CL0/https:*2F*2Fwww.fema.gov*2Femergency-managers*2Findividuals-communities*2Fyouth-preparedness-council/1/0101019447b065f1-3068ee1a-392d-4517-a76b-8dff917278de-000000/-nQGeQYMXuagA2_ZEZ145nec77C3_4_jReHJJFvzjMM=387__;JSUlJSU!!NcXZSU8rfchoEksI!aIO175_eUVpl3m7kcHhkKVVQJCQ0mIY6AwQ6P4LJPlc8o_GWsuLrtoXp2TO41IOTxc2c-uIA-A1a7670ta3Rj9lUpzo6$" w:history="1">
                          <w:r w:rsidRPr="00B02050">
                            <w:rPr>
                              <w:rFonts w:ascii="Helvetica" w:eastAsia="Times New Roman" w:hAnsi="Helvetica" w:cs="Helvetica"/>
                              <w:color w:val="0000FF"/>
                              <w:sz w:val="23"/>
                              <w:szCs w:val="23"/>
                              <w:u w:val="single"/>
                              <w:bdr w:val="none" w:sz="0" w:space="0" w:color="auto" w:frame="1"/>
                            </w:rPr>
                            <w:t>Youth Preparedness Council</w:t>
                          </w:r>
                        </w:hyperlink>
                        <w:r w:rsidRPr="00B02050">
                          <w:rPr>
                            <w:rFonts w:ascii="Helvetica" w:eastAsia="Times New Roman" w:hAnsi="Helvetica" w:cs="Helvetica"/>
                            <w:sz w:val="23"/>
                            <w:szCs w:val="23"/>
                          </w:rPr>
                          <w:t>.</w:t>
                        </w:r>
                      </w:p>
                      <w:p w14:paraId="2F152DA9"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The Youth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Council (YPC) offers young leaders who are interested in making a positive impact on their communities the opportunity to lead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champion causes that promote safety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xml:space="preserve"> resiliency in the face of disasters. As part of the YPC, students will work on </w:t>
                        </w:r>
                        <w:r w:rsidRPr="00B02050">
                          <w:rPr>
                            <w:rFonts w:ascii="Helvetica" w:eastAsia="Times New Roman" w:hAnsi="Helvetica" w:cs="Helvetica"/>
                            <w:sz w:val="23"/>
                            <w:szCs w:val="23"/>
                          </w:rPr>
                          <w:lastRenderedPageBreak/>
                          <w:t>national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local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projects, meet like-minded peers, learn about careers in emergency management,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build their leadership skills.</w:t>
                        </w:r>
                      </w:p>
                      <w:p w14:paraId="5A857320" w14:textId="77777777" w:rsidR="00B02050" w:rsidRPr="00B02050" w:rsidRDefault="00B02050" w:rsidP="00B02050">
                        <w:pPr>
                          <w:spacing w:after="0" w:line="240" w:lineRule="auto"/>
                          <w:jc w:val="both"/>
                          <w:rPr>
                            <w:rFonts w:ascii="Helvetica" w:eastAsia="Times New Roman" w:hAnsi="Helvetica" w:cs="Helvetica"/>
                            <w:sz w:val="23"/>
                            <w:szCs w:val="23"/>
                          </w:rPr>
                        </w:pPr>
                        <w:r w:rsidRPr="00B02050">
                          <w:rPr>
                            <w:rFonts w:ascii="Helvetica" w:eastAsia="Times New Roman" w:hAnsi="Helvetica" w:cs="Helvetica"/>
                            <w:sz w:val="23"/>
                            <w:szCs w:val="23"/>
                          </w:rPr>
                          <w:t>As former YPC member Michael Hamad said, “YPC has reinforced my interest to stay active in communicating the necessity of emergency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throughout my region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to continue educating youth to become more knowledgeable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more resilient adults in the future.”</w:t>
                        </w:r>
                      </w:p>
                      <w:p w14:paraId="4C9E7E72" w14:textId="77777777" w:rsidR="00B02050" w:rsidRPr="00B02050" w:rsidRDefault="00B02050" w:rsidP="00B02050">
                        <w:pPr>
                          <w:spacing w:after="0" w:line="240" w:lineRule="auto"/>
                          <w:jc w:val="both"/>
                          <w:rPr>
                            <w:rFonts w:ascii="Helvetica" w:eastAsia="Times New Roman" w:hAnsi="Helvetica" w:cs="Helvetica"/>
                            <w:sz w:val="23"/>
                            <w:szCs w:val="23"/>
                          </w:rPr>
                        </w:pPr>
                        <w:hyperlink r:id="rId22" w:tgtFrame="_blank" w:tooltip="https://urldefense.com/v3/__https://links-2.govdelivery.com/CL0/https:*2F*2Fcommunity.fema.gov*2FPreparednessConnect*2Fs*2Farticle*2FThe-Youth-Preparedness-Council-is-Now-Recruiting-the-Next-Generation-of-Emergency-Managers/1/0101019447b065f1-3068ee1a-392d-4517-a76b-8dff917278de-000000/9Dh-QlJUqPZIeIbF7ofxA5MARYlMvhtM41VJ03SUfg4=387__;JSUlJSUl!!NcXZSU8rfchoEksI!aIO175_eUVpl3m7kcHhkKVVQJCQ0mIY6AwQ6P4LJPlc8o_GWsuLrtoXp2TO41IOTxc2c-uIA-A1a7670ta3RjwpuX64N$" w:history="1">
                          <w:r w:rsidRPr="00B02050">
                            <w:rPr>
                              <w:rFonts w:ascii="Helvetica" w:eastAsia="Times New Roman" w:hAnsi="Helvetica" w:cs="Helvetica"/>
                              <w:color w:val="0000FF"/>
                              <w:sz w:val="23"/>
                              <w:szCs w:val="23"/>
                              <w:u w:val="single"/>
                              <w:bdr w:val="none" w:sz="0" w:space="0" w:color="auto" w:frame="1"/>
                            </w:rPr>
                            <w:t>Read more... </w:t>
                          </w:r>
                        </w:hyperlink>
                      </w:p>
                    </w:tc>
                  </w:tr>
                </w:tbl>
                <w:p w14:paraId="1617D712" w14:textId="77777777" w:rsidR="00B02050" w:rsidRPr="00B02050" w:rsidRDefault="00B02050" w:rsidP="00B02050">
                  <w:pPr>
                    <w:spacing w:before="199" w:after="270" w:line="240" w:lineRule="auto"/>
                    <w:jc w:val="both"/>
                    <w:outlineLvl w:val="1"/>
                    <w:rPr>
                      <w:rFonts w:ascii="Helvetica" w:eastAsia="Times New Roman" w:hAnsi="Helvetica" w:cs="Helvetica"/>
                      <w:b/>
                      <w:bCs/>
                      <w:sz w:val="33"/>
                      <w:szCs w:val="33"/>
                    </w:rPr>
                  </w:pPr>
                  <w:r w:rsidRPr="00B02050">
                    <w:rPr>
                      <w:rFonts w:ascii="Helvetica" w:eastAsia="Times New Roman" w:hAnsi="Helvetica" w:cs="Helvetica"/>
                      <w:b/>
                      <w:bCs/>
                      <w:sz w:val="33"/>
                      <w:szCs w:val="33"/>
                    </w:rPr>
                    <w:lastRenderedPageBreak/>
                    <w:t>Prepare with Pedro Winter Storm Storybook Now Available for Download</w:t>
                  </w:r>
                </w:p>
                <w:tbl>
                  <w:tblPr>
                    <w:tblW w:w="5000" w:type="pct"/>
                    <w:tblCellSpacing w:w="0" w:type="dxa"/>
                    <w:tblCellMar>
                      <w:left w:w="0" w:type="dxa"/>
                      <w:right w:w="0" w:type="dxa"/>
                    </w:tblCellMar>
                    <w:tblLook w:val="04A0" w:firstRow="1" w:lastRow="0" w:firstColumn="1" w:lastColumn="0" w:noHBand="0" w:noVBand="1"/>
                  </w:tblPr>
                  <w:tblGrid>
                    <w:gridCol w:w="8910"/>
                  </w:tblGrid>
                  <w:tr w:rsidR="00B02050" w:rsidRPr="00B02050" w14:paraId="61B4E69B" w14:textId="77777777">
                    <w:trPr>
                      <w:tblCellSpacing w:w="0" w:type="dxa"/>
                    </w:trPr>
                    <w:tc>
                      <w:tcPr>
                        <w:tcW w:w="0" w:type="auto"/>
                        <w:hideMark/>
                      </w:tcPr>
                      <w:p w14:paraId="2BA282AA" w14:textId="77777777" w:rsidR="00B02050" w:rsidRPr="00B02050" w:rsidRDefault="00B02050" w:rsidP="00B02050">
                        <w:pPr>
                          <w:spacing w:after="0" w:line="240" w:lineRule="auto"/>
                          <w:rPr>
                            <w:rFonts w:ascii="Helvetica" w:eastAsia="Times New Roman" w:hAnsi="Helvetica" w:cs="Helvetica"/>
                            <w:sz w:val="23"/>
                            <w:szCs w:val="23"/>
                          </w:rPr>
                        </w:pPr>
                        <w:r w:rsidRPr="00B02050">
                          <w:rPr>
                            <w:rFonts w:ascii="Helvetica" w:eastAsia="Times New Roman" w:hAnsi="Helvetica" w:cs="Helvetica"/>
                            <w:noProof/>
                            <w:sz w:val="33"/>
                            <w:szCs w:val="33"/>
                          </w:rPr>
                          <w:drawing>
                            <wp:anchor distT="0" distB="0" distL="0" distR="0" simplePos="0" relativeHeight="251661312" behindDoc="0" locked="0" layoutInCell="1" allowOverlap="0" wp14:anchorId="4147E85B" wp14:editId="7EA9C665">
                              <wp:simplePos x="0" y="0"/>
                              <wp:positionH relativeFrom="column">
                                <wp:align>left</wp:align>
                              </wp:positionH>
                              <wp:positionV relativeFrom="line">
                                <wp:posOffset>0</wp:posOffset>
                              </wp:positionV>
                              <wp:extent cx="1733550" cy="2047875"/>
                              <wp:effectExtent l="0" t="0" r="0" b="9525"/>
                              <wp:wrapSquare wrapText="bothSides"/>
                              <wp:docPr id="71" name="Picture 71" descr="Pedro the penguin winter stor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edro the penguin winter storm cov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5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050">
                          <w:rPr>
                            <w:rFonts w:ascii="Helvetica" w:eastAsia="Times New Roman" w:hAnsi="Helvetica" w:cs="Helvetica"/>
                            <w:sz w:val="23"/>
                            <w:szCs w:val="23"/>
                          </w:rPr>
                          <w:t>As we face cold weather this winter season, are the children in your </w:t>
                        </w:r>
                        <w:r w:rsidRPr="00B02050">
                          <w:rPr>
                            <w:rFonts w:ascii="Helvetica" w:eastAsia="Times New Roman" w:hAnsi="Helvetica" w:cs="Helvetica"/>
                            <w:sz w:val="23"/>
                            <w:szCs w:val="23"/>
                            <w:bdr w:val="none" w:sz="0" w:space="0" w:color="auto" w:frame="1"/>
                          </w:rPr>
                          <w:t>community</w:t>
                        </w:r>
                        <w:r w:rsidRPr="00B02050">
                          <w:rPr>
                            <w:rFonts w:ascii="Helvetica" w:eastAsia="Times New Roman" w:hAnsi="Helvetica" w:cs="Helvetica"/>
                            <w:sz w:val="23"/>
                            <w:szCs w:val="23"/>
                          </w:rPr>
                          <w:t> ready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prepared? Let Pedro the penguin be the one to show them how!</w:t>
                        </w:r>
                      </w:p>
                      <w:p w14:paraId="147B8548" w14:textId="77777777" w:rsidR="00B02050" w:rsidRPr="00B02050" w:rsidRDefault="00B02050" w:rsidP="00B02050">
                        <w:pPr>
                          <w:spacing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The Prepare with Pedro Winter Storm Storybook is the latest in a series of storybooks released by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the American Red Cross featuring Pedro as he goes on adventures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learns how to take action for an emergency. Released in </w:t>
                        </w:r>
                        <w:hyperlink r:id="rId24" w:tgtFrame="_blank" w:tooltip="https://urldefense.com/v3/__https://links-2.govdelivery.com/CL0/https:*2F*2Fwww.ready.gov*2Fsites*2Fdefault*2Ffiles*2F2024-12*2Ffema_pedro_winter-storm-storybook.pdf/1/0101019447b065f1-3068ee1a-392d-4517-a76b-8dff917278de-000000/fgljxwidCoRBNE07vIUgHyDV6pxS-gNX-UA8a9eWXf0=387__;JSUlJSUlJQ!!NcXZSU8rfchoEksI!aIO175_eUVpl3m7kcHhkKVVQJCQ0mIY6AwQ6P4LJPlc8o_GWsuLrtoXp2TO41IOTxc2c-uIA-A1a7670ta3Rj1al0wNU$" w:history="1">
                          <w:r w:rsidRPr="00B02050">
                            <w:rPr>
                              <w:rFonts w:ascii="Helvetica" w:eastAsia="Times New Roman" w:hAnsi="Helvetica" w:cs="Helvetica"/>
                              <w:color w:val="0000FF"/>
                              <w:sz w:val="23"/>
                              <w:szCs w:val="23"/>
                              <w:u w:val="single"/>
                              <w:bdr w:val="none" w:sz="0" w:space="0" w:color="auto" w:frame="1"/>
                            </w:rPr>
                            <w:t>English</w:t>
                          </w:r>
                        </w:hyperlink>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w:t>
                        </w:r>
                        <w:hyperlink r:id="rId25" w:tgtFrame="_blank" w:tooltip="https://urldefense.com/v3/__https://links-2.govdelivery.com/CL0/https:*2F*2Fwww.ready.gov*2Fsites*2Fdefault*2Ffiles*2F2024-12*2Ffema_pedro_winter-storm-storybook_spanish.pdf/1/0101019447b065f1-3068ee1a-392d-4517-a76b-8dff917278de-000000/hNG1hvCY1GDNVDKJX1U96yWmg8ivAVwTO1VPN2Vty88=387__;JSUlJSUlJQ!!NcXZSU8rfchoEksI!aIO175_eUVpl3m7kcHhkKVVQJCQ0mIY6AwQ6P4LJPlc8o_GWsuLrtoXp2TO41IOTxc2c-uIA-A1a7670ta3Rj_fOvJJw$" w:history="1">
                          <w:r w:rsidRPr="00B02050">
                            <w:rPr>
                              <w:rFonts w:ascii="Helvetica" w:eastAsia="Times New Roman" w:hAnsi="Helvetica" w:cs="Helvetica"/>
                              <w:color w:val="0000FF"/>
                              <w:sz w:val="23"/>
                              <w:szCs w:val="23"/>
                              <w:u w:val="single"/>
                              <w:bdr w:val="none" w:sz="0" w:space="0" w:color="auto" w:frame="1"/>
                            </w:rPr>
                            <w:t>Spanish</w:t>
                          </w:r>
                        </w:hyperlink>
                        <w:r w:rsidRPr="00B02050">
                          <w:rPr>
                            <w:rFonts w:ascii="Helvetica" w:eastAsia="Times New Roman" w:hAnsi="Helvetica" w:cs="Helvetica"/>
                            <w:sz w:val="23"/>
                            <w:szCs w:val="23"/>
                          </w:rPr>
                          <w:t> for children in kindergarten through second grade, this storybook follows Pedro the </w:t>
                        </w:r>
                        <w:r w:rsidRPr="00B02050">
                          <w:rPr>
                            <w:rFonts w:ascii="Helvetica" w:eastAsia="Times New Roman" w:hAnsi="Helvetica" w:cs="Helvetica"/>
                            <w:sz w:val="23"/>
                            <w:szCs w:val="23"/>
                            <w:bdr w:val="none" w:sz="0" w:space="0" w:color="auto" w:frame="1"/>
                          </w:rPr>
                          <w:t>preparedness</w:t>
                        </w:r>
                        <w:r w:rsidRPr="00B02050">
                          <w:rPr>
                            <w:rFonts w:ascii="Helvetica" w:eastAsia="Times New Roman" w:hAnsi="Helvetica" w:cs="Helvetica"/>
                            <w:sz w:val="23"/>
                            <w:szCs w:val="23"/>
                          </w:rPr>
                          <w:t> penguin as he navigates what to do before, during,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after a winter storm. You can download this storybook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others by visiting </w:t>
                        </w:r>
                        <w:hyperlink r:id="rId26" w:tgtFrame="_blank" w:tooltip="https://urldefense.com/v3/__https://links-2.govdelivery.com/CL0/https:*2F*2Fwww.ready.gov*2Fkids*2Fprepare-pedro/1/0101019447b065f1-3068ee1a-392d-4517-a76b-8dff917278de-000000/D47Z6iOkX0VL43wDb_AP0iuFoAH-cCrSn05ZIZ1-xcU=387__;JSUlJQ!!NcXZSU8rfchoEksI!aIO175_eUVpl3m7kcHhkKVVQJCQ0mIY6AwQ6P4LJPlc8o_GWsuLrtoXp2TO41IOTxc2c-uIA-A1a7670ta3RjzhLQV-s$" w:history="1">
                          <w:r w:rsidRPr="00B02050">
                            <w:rPr>
                              <w:rFonts w:ascii="Helvetica" w:eastAsia="Times New Roman" w:hAnsi="Helvetica" w:cs="Helvetica"/>
                              <w:color w:val="0000FF"/>
                              <w:sz w:val="23"/>
                              <w:szCs w:val="23"/>
                              <w:u w:val="single"/>
                              <w:bdr w:val="none" w:sz="0" w:space="0" w:color="auto" w:frame="1"/>
                            </w:rPr>
                            <w:t>Prepare with Pedro on Ready.gov</w:t>
                          </w:r>
                        </w:hyperlink>
                      </w:p>
                    </w:tc>
                  </w:tr>
                </w:tbl>
                <w:p w14:paraId="73FFC523" w14:textId="77777777" w:rsidR="00B02050" w:rsidRPr="00B02050" w:rsidRDefault="00B02050" w:rsidP="00B02050">
                  <w:pPr>
                    <w:spacing w:after="0" w:line="240" w:lineRule="auto"/>
                    <w:rPr>
                      <w:rFonts w:ascii="Times New Roman" w:eastAsia="Times New Roman" w:hAnsi="Times New Roman" w:cs="Times New Roman"/>
                      <w:sz w:val="24"/>
                      <w:szCs w:val="24"/>
                    </w:rPr>
                  </w:pPr>
                </w:p>
              </w:tc>
            </w:tr>
          </w:tbl>
          <w:p w14:paraId="070E15BA"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r w:rsidR="00B02050" w:rsidRPr="00B02050" w14:paraId="1FF0EA99" w14:textId="77777777" w:rsidTr="00B02050">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6DC557B1" w14:textId="77777777" w:rsidTr="00B02050">
              <w:trPr>
                <w:tblCellSpacing w:w="0" w:type="dxa"/>
                <w:jc w:val="center"/>
              </w:trPr>
              <w:tc>
                <w:tcPr>
                  <w:tcW w:w="0" w:type="auto"/>
                  <w:tcMar>
                    <w:top w:w="150" w:type="dxa"/>
                    <w:left w:w="300" w:type="dxa"/>
                    <w:bottom w:w="150" w:type="dxa"/>
                    <w:right w:w="300" w:type="dxa"/>
                  </w:tcMar>
                  <w:vAlign w:val="center"/>
                  <w:hideMark/>
                </w:tcPr>
                <w:p w14:paraId="1BB444EF" w14:textId="77777777" w:rsidR="00B02050" w:rsidRPr="00B02050" w:rsidRDefault="00B02050" w:rsidP="00B02050">
                  <w:pPr>
                    <w:spacing w:after="0" w:line="240" w:lineRule="auto"/>
                    <w:outlineLvl w:val="0"/>
                    <w:rPr>
                      <w:rFonts w:ascii="Helvetica" w:eastAsia="Times New Roman" w:hAnsi="Helvetica" w:cs="Helvetica"/>
                      <w:b/>
                      <w:bCs/>
                      <w:kern w:val="36"/>
                      <w:sz w:val="36"/>
                      <w:szCs w:val="36"/>
                    </w:rPr>
                  </w:pPr>
                  <w:bookmarkStart w:id="3" w:name="x_link_2"/>
                  <w:r w:rsidRPr="00B02050">
                    <w:rPr>
                      <w:rFonts w:ascii="Helvetica" w:eastAsia="Times New Roman" w:hAnsi="Helvetica" w:cs="Helvetica"/>
                      <w:b/>
                      <w:bCs/>
                      <w:kern w:val="36"/>
                      <w:sz w:val="36"/>
                      <w:szCs w:val="36"/>
                      <w:bdr w:val="none" w:sz="0" w:space="0" w:color="auto" w:frame="1"/>
                    </w:rPr>
                    <w:lastRenderedPageBreak/>
                    <w:t>CERT and Communities</w:t>
                  </w:r>
                  <w:bookmarkEnd w:id="3"/>
                </w:p>
              </w:tc>
            </w:tr>
          </w:tbl>
          <w:p w14:paraId="46C21D75"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7864A1EE" w14:textId="77777777" w:rsidR="00B02050" w:rsidRPr="00B02050" w:rsidRDefault="00B02050" w:rsidP="00B02050">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1DC4420C"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2D57B9C4" w14:textId="77777777" w:rsidTr="00B02050">
              <w:trPr>
                <w:tblCellSpacing w:w="0" w:type="dxa"/>
                <w:jc w:val="center"/>
              </w:trPr>
              <w:tc>
                <w:tcPr>
                  <w:tcW w:w="0" w:type="auto"/>
                  <w:tcMar>
                    <w:top w:w="225" w:type="dxa"/>
                    <w:left w:w="225" w:type="dxa"/>
                    <w:bottom w:w="225" w:type="dxa"/>
                    <w:right w:w="225" w:type="dxa"/>
                  </w:tcMar>
                  <w:vAlign w:val="center"/>
                  <w:hideMark/>
                </w:tcPr>
                <w:p w14:paraId="47A52A10" w14:textId="77777777" w:rsidR="00B02050" w:rsidRPr="00B02050" w:rsidRDefault="00B02050" w:rsidP="00B02050">
                  <w:pPr>
                    <w:spacing w:after="270" w:line="240" w:lineRule="auto"/>
                    <w:jc w:val="both"/>
                    <w:outlineLvl w:val="1"/>
                    <w:rPr>
                      <w:rFonts w:ascii="Helvetica" w:eastAsia="Times New Roman" w:hAnsi="Helvetica" w:cs="Helvetica"/>
                      <w:b/>
                      <w:bCs/>
                      <w:sz w:val="33"/>
                      <w:szCs w:val="33"/>
                    </w:rPr>
                  </w:pPr>
                  <w:r w:rsidRPr="00B02050">
                    <w:rPr>
                      <w:rFonts w:ascii="Helvetica" w:eastAsia="Times New Roman" w:hAnsi="Helvetica" w:cs="Helvetica"/>
                      <w:b/>
                      <w:bCs/>
                      <w:sz w:val="33"/>
                      <w:szCs w:val="33"/>
                    </w:rPr>
                    <w:t>North Carolina CERT Volunteers Respond to Hurricane Helene</w:t>
                  </w:r>
                </w:p>
                <w:tbl>
                  <w:tblPr>
                    <w:tblW w:w="5000" w:type="pct"/>
                    <w:tblCellSpacing w:w="0" w:type="dxa"/>
                    <w:tblCellMar>
                      <w:left w:w="0" w:type="dxa"/>
                      <w:right w:w="0" w:type="dxa"/>
                    </w:tblCellMar>
                    <w:tblLook w:val="04A0" w:firstRow="1" w:lastRow="0" w:firstColumn="1" w:lastColumn="0" w:noHBand="0" w:noVBand="1"/>
                  </w:tblPr>
                  <w:tblGrid>
                    <w:gridCol w:w="8910"/>
                  </w:tblGrid>
                  <w:tr w:rsidR="00B02050" w:rsidRPr="00B02050" w14:paraId="4452424D" w14:textId="77777777">
                    <w:trPr>
                      <w:tblCellSpacing w:w="0" w:type="dxa"/>
                    </w:trPr>
                    <w:tc>
                      <w:tcPr>
                        <w:tcW w:w="0" w:type="auto"/>
                        <w:hideMark/>
                      </w:tcPr>
                      <w:p w14:paraId="264B725E" w14:textId="77777777" w:rsidR="00B02050" w:rsidRPr="00B02050" w:rsidRDefault="00B02050" w:rsidP="00B02050">
                        <w:pPr>
                          <w:spacing w:after="0" w:line="240" w:lineRule="auto"/>
                          <w:rPr>
                            <w:rFonts w:ascii="Helvetica" w:eastAsia="Times New Roman" w:hAnsi="Helvetica" w:cs="Helvetica"/>
                            <w:sz w:val="23"/>
                            <w:szCs w:val="23"/>
                          </w:rPr>
                        </w:pPr>
                        <w:r w:rsidRPr="00B02050">
                          <w:rPr>
                            <w:rFonts w:ascii="Helvetica" w:eastAsia="Times New Roman" w:hAnsi="Helvetica" w:cs="Helvetica"/>
                            <w:noProof/>
                            <w:sz w:val="33"/>
                            <w:szCs w:val="33"/>
                          </w:rPr>
                          <w:drawing>
                            <wp:anchor distT="0" distB="0" distL="0" distR="0" simplePos="0" relativeHeight="251662336" behindDoc="0" locked="0" layoutInCell="1" allowOverlap="0" wp14:anchorId="522CFAA4" wp14:editId="2298396D">
                              <wp:simplePos x="0" y="0"/>
                              <wp:positionH relativeFrom="column">
                                <wp:align>left</wp:align>
                              </wp:positionH>
                              <wp:positionV relativeFrom="line">
                                <wp:posOffset>0</wp:posOffset>
                              </wp:positionV>
                              <wp:extent cx="1733550" cy="1304925"/>
                              <wp:effectExtent l="0" t="0" r="0" b="9525"/>
                              <wp:wrapSquare wrapText="bothSides"/>
                              <wp:docPr id="72" name="Picture 72" descr="North Carolina emergency management team at national guard join force head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orth Carolina emergency management team at national guard join force headquarte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050">
                          <w:rPr>
                            <w:rFonts w:ascii="Helvetica" w:eastAsia="Times New Roman" w:hAnsi="Helvetica" w:cs="Helvetica"/>
                            <w:sz w:val="23"/>
                            <w:szCs w:val="23"/>
                          </w:rPr>
                          <w:t>During the relief efforts for Hurricane Helene in North Carolina, more than 200 </w:t>
                        </w:r>
                        <w:r w:rsidRPr="00B02050">
                          <w:rPr>
                            <w:rFonts w:ascii="Helvetica" w:eastAsia="Times New Roman" w:hAnsi="Helvetica" w:cs="Helvetica"/>
                            <w:sz w:val="23"/>
                            <w:szCs w:val="23"/>
                            <w:bdr w:val="none" w:sz="0" w:space="0" w:color="auto" w:frame="1"/>
                          </w:rPr>
                          <w:t>Community</w:t>
                        </w:r>
                        <w:r w:rsidRPr="00B02050">
                          <w:rPr>
                            <w:rFonts w:ascii="Helvetica" w:eastAsia="Times New Roman" w:hAnsi="Helvetica" w:cs="Helvetica"/>
                            <w:sz w:val="23"/>
                            <w:szCs w:val="23"/>
                          </w:rPr>
                          <w:t> Emergency Response Team (CERT) volunteers logged more than 3,500 hours,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many of them never even left home. With 911 call centers down across the western part of the state, the United Way stood up their 211 call center to take calls from </w:t>
                        </w:r>
                        <w:r w:rsidRPr="00B02050">
                          <w:rPr>
                            <w:rFonts w:ascii="Helvetica" w:eastAsia="Times New Roman" w:hAnsi="Helvetica" w:cs="Helvetica"/>
                            <w:sz w:val="23"/>
                            <w:szCs w:val="23"/>
                            <w:bdr w:val="none" w:sz="0" w:space="0" w:color="auto" w:frame="1"/>
                          </w:rPr>
                          <w:t>individual</w:t>
                        </w:r>
                        <w:r w:rsidRPr="00B02050">
                          <w:rPr>
                            <w:rFonts w:ascii="Helvetica" w:eastAsia="Times New Roman" w:hAnsi="Helvetica" w:cs="Helvetica"/>
                            <w:sz w:val="23"/>
                            <w:szCs w:val="23"/>
                          </w:rPr>
                          <w:t>s needing help as well as those looking for loved ones in the North Carolina mountains. CERT volunteers managed many of these sensitive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xml:space="preserve"> emotional phone calls, often from their own homes. As citizens called in missing person reports, it was often a CERT volunteer who called them back. CERT volunteers completed more than 6,000 phone calls. Another cadre of volunteers staffed the front desk at the State Emergency Operations Center, working 12-hour days for weeks on end. While none of these tasks </w:t>
                        </w:r>
                        <w:r w:rsidRPr="00B02050">
                          <w:rPr>
                            <w:rFonts w:ascii="Helvetica" w:eastAsia="Times New Roman" w:hAnsi="Helvetica" w:cs="Helvetica"/>
                            <w:sz w:val="23"/>
                            <w:szCs w:val="23"/>
                          </w:rPr>
                          <w:lastRenderedPageBreak/>
                          <w:t>are learned in CERT Basic Training, North Carolina CERT volunteers are always ready to adapt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to learn new skills.</w:t>
                        </w:r>
                      </w:p>
                      <w:p w14:paraId="376F4FB9" w14:textId="77777777" w:rsidR="00B02050" w:rsidRPr="00B02050" w:rsidRDefault="00B02050" w:rsidP="00B02050">
                        <w:pPr>
                          <w:spacing w:after="0" w:line="240" w:lineRule="auto"/>
                          <w:rPr>
                            <w:rFonts w:ascii="Helvetica" w:eastAsia="Times New Roman" w:hAnsi="Helvetica" w:cs="Helvetica"/>
                            <w:sz w:val="23"/>
                            <w:szCs w:val="23"/>
                          </w:rPr>
                        </w:pPr>
                        <w:hyperlink r:id="rId28" w:tgtFrame="_blank" w:tooltip="https://urldefense.com/v3/__https://links-2.govdelivery.com/CL0/https:*2F*2Fcommunity.fema.gov*2FPreparednessConnect*2Fs*2Farticle*2FNorth-Carolina-CERT-Volunteers-Respond-to-Hurricane-Helene/1/0101019447b065f1-3068ee1a-392d-4517-a76b-8dff917278de-000000/2oJvZJ71cfsDsHNZG7i1r_TguW6UF6Bq0eijJ1glgMo=387__;JSUlJSUl!!NcXZSU8rfchoEksI!aIO175_eUVpl3m7kcHhkKVVQJCQ0mIY6AwQ6P4LJPlc8o_GWsuLrtoXp2TO41IOTxc2c-uIA-A1a7670ta3Rj1x0VzLQ$" w:history="1">
                          <w:r w:rsidRPr="00B02050">
                            <w:rPr>
                              <w:rFonts w:ascii="Helvetica" w:eastAsia="Times New Roman" w:hAnsi="Helvetica" w:cs="Helvetica"/>
                              <w:color w:val="0000FF"/>
                              <w:sz w:val="23"/>
                              <w:szCs w:val="23"/>
                              <w:u w:val="single"/>
                              <w:bdr w:val="none" w:sz="0" w:space="0" w:color="auto" w:frame="1"/>
                            </w:rPr>
                            <w:t>Read more...</w:t>
                          </w:r>
                        </w:hyperlink>
                      </w:p>
                    </w:tc>
                  </w:tr>
                </w:tbl>
                <w:p w14:paraId="22C65280" w14:textId="77777777" w:rsidR="00B02050" w:rsidRPr="00B02050" w:rsidRDefault="00B02050" w:rsidP="00B02050">
                  <w:pPr>
                    <w:spacing w:after="0" w:line="240" w:lineRule="auto"/>
                    <w:rPr>
                      <w:rFonts w:ascii="Times New Roman" w:eastAsia="Times New Roman" w:hAnsi="Times New Roman" w:cs="Times New Roman"/>
                      <w:sz w:val="24"/>
                      <w:szCs w:val="24"/>
                    </w:rPr>
                  </w:pPr>
                </w:p>
              </w:tc>
            </w:tr>
          </w:tbl>
          <w:p w14:paraId="197E4FB3"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r w:rsidR="00B02050" w:rsidRPr="00B02050" w14:paraId="7DF80773"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1AF417B2" w14:textId="77777777" w:rsidTr="00B02050">
              <w:trPr>
                <w:tblCellSpacing w:w="0" w:type="dxa"/>
                <w:jc w:val="center"/>
              </w:trPr>
              <w:tc>
                <w:tcPr>
                  <w:tcW w:w="0" w:type="auto"/>
                  <w:tcMar>
                    <w:top w:w="225" w:type="dxa"/>
                    <w:left w:w="225" w:type="dxa"/>
                    <w:bottom w:w="225" w:type="dxa"/>
                    <w:right w:w="225" w:type="dxa"/>
                  </w:tcMar>
                  <w:vAlign w:val="center"/>
                  <w:hideMark/>
                </w:tcPr>
                <w:p w14:paraId="0D268CCC" w14:textId="77777777" w:rsidR="00B02050" w:rsidRPr="00B02050" w:rsidRDefault="00B02050" w:rsidP="00B02050">
                  <w:pPr>
                    <w:shd w:val="clear" w:color="auto" w:fill="DCDCDC"/>
                    <w:spacing w:after="0" w:line="240" w:lineRule="auto"/>
                    <w:textAlignment w:val="baseline"/>
                    <w:rPr>
                      <w:rFonts w:ascii="Segoe UI" w:eastAsia="Times New Roman" w:hAnsi="Segoe UI" w:cs="Segoe UI"/>
                      <w:color w:val="242424"/>
                      <w:sz w:val="23"/>
                      <w:szCs w:val="23"/>
                    </w:rPr>
                  </w:pPr>
                </w:p>
              </w:tc>
            </w:tr>
            <w:tr w:rsidR="00B02050" w:rsidRPr="00B02050" w14:paraId="5CEA1014" w14:textId="77777777">
              <w:trPr>
                <w:tblCellSpacing w:w="0" w:type="dxa"/>
                <w:jc w:val="center"/>
              </w:trPr>
              <w:tc>
                <w:tcPr>
                  <w:tcW w:w="0" w:type="auto"/>
                  <w:tcMar>
                    <w:top w:w="225" w:type="dxa"/>
                    <w:left w:w="225" w:type="dxa"/>
                    <w:bottom w:w="225" w:type="dxa"/>
                    <w:right w:w="225" w:type="dxa"/>
                  </w:tcMar>
                  <w:vAlign w:val="center"/>
                  <w:hideMark/>
                </w:tcPr>
                <w:p w14:paraId="213DDA3D"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1A77B8C4"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2F42B539" w14:textId="77777777" w:rsidR="00B02050" w:rsidRPr="00B02050" w:rsidRDefault="00B02050" w:rsidP="00B02050">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5C78FC92" w14:textId="77777777" w:rsidTr="00B02050">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0344CE9B" w14:textId="77777777" w:rsidTr="00B02050">
              <w:trPr>
                <w:tblCellSpacing w:w="0" w:type="dxa"/>
                <w:jc w:val="center"/>
              </w:trPr>
              <w:tc>
                <w:tcPr>
                  <w:tcW w:w="0" w:type="auto"/>
                  <w:tcMar>
                    <w:top w:w="150" w:type="dxa"/>
                    <w:left w:w="300" w:type="dxa"/>
                    <w:bottom w:w="150" w:type="dxa"/>
                    <w:right w:w="300" w:type="dxa"/>
                  </w:tcMar>
                  <w:vAlign w:val="center"/>
                  <w:hideMark/>
                </w:tcPr>
                <w:p w14:paraId="2D2F1BA8" w14:textId="77777777" w:rsidR="00B02050" w:rsidRPr="00B02050" w:rsidRDefault="00B02050" w:rsidP="00B02050">
                  <w:pPr>
                    <w:spacing w:after="0" w:line="240" w:lineRule="auto"/>
                    <w:outlineLvl w:val="0"/>
                    <w:rPr>
                      <w:rFonts w:ascii="Helvetica" w:eastAsia="Times New Roman" w:hAnsi="Helvetica" w:cs="Helvetica"/>
                      <w:b/>
                      <w:bCs/>
                      <w:kern w:val="36"/>
                      <w:sz w:val="36"/>
                      <w:szCs w:val="36"/>
                    </w:rPr>
                  </w:pPr>
                  <w:bookmarkStart w:id="4" w:name="x_link_3"/>
                  <w:r w:rsidRPr="00B02050">
                    <w:rPr>
                      <w:rFonts w:ascii="Helvetica" w:eastAsia="Times New Roman" w:hAnsi="Helvetica" w:cs="Helvetica"/>
                      <w:b/>
                      <w:bCs/>
                      <w:kern w:val="36"/>
                      <w:sz w:val="36"/>
                      <w:szCs w:val="36"/>
                      <w:bdr w:val="none" w:sz="0" w:space="0" w:color="auto" w:frame="1"/>
                    </w:rPr>
                    <w:t>Personal Resilience</w:t>
                  </w:r>
                  <w:bookmarkEnd w:id="4"/>
                </w:p>
              </w:tc>
            </w:tr>
          </w:tbl>
          <w:p w14:paraId="01B6CA3B"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r w:rsidR="00B02050" w:rsidRPr="00B02050" w14:paraId="55D81EF4"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42E1A750" w14:textId="77777777" w:rsidTr="00B02050">
              <w:trPr>
                <w:tblCellSpacing w:w="0" w:type="dxa"/>
                <w:jc w:val="center"/>
              </w:trPr>
              <w:tc>
                <w:tcPr>
                  <w:tcW w:w="0" w:type="auto"/>
                  <w:tcMar>
                    <w:top w:w="225" w:type="dxa"/>
                    <w:left w:w="225" w:type="dxa"/>
                    <w:bottom w:w="225" w:type="dxa"/>
                    <w:right w:w="225" w:type="dxa"/>
                  </w:tcMar>
                  <w:vAlign w:val="center"/>
                  <w:hideMark/>
                </w:tcPr>
                <w:p w14:paraId="287E544A" w14:textId="77777777" w:rsidR="00B02050" w:rsidRPr="00B02050" w:rsidRDefault="00B02050" w:rsidP="00B02050">
                  <w:pPr>
                    <w:spacing w:after="0" w:line="240" w:lineRule="auto"/>
                    <w:outlineLvl w:val="1"/>
                    <w:rPr>
                      <w:rFonts w:ascii="Helvetica" w:eastAsia="Times New Roman" w:hAnsi="Helvetica" w:cs="Helvetica"/>
                      <w:b/>
                      <w:bCs/>
                      <w:sz w:val="33"/>
                      <w:szCs w:val="33"/>
                    </w:rPr>
                  </w:pPr>
                  <w:r w:rsidRPr="00B02050">
                    <w:rPr>
                      <w:rFonts w:ascii="Helvetica" w:eastAsia="Times New Roman" w:hAnsi="Helvetica" w:cs="Helvetica"/>
                      <w:b/>
                      <w:bCs/>
                      <w:sz w:val="33"/>
                      <w:szCs w:val="33"/>
                    </w:rPr>
                    <w:t>NFIP Aims to Strengthen Urban </w:t>
                  </w:r>
                  <w:r w:rsidRPr="00B02050">
                    <w:rPr>
                      <w:rFonts w:ascii="Helvetica" w:eastAsia="Times New Roman" w:hAnsi="Helvetica" w:cs="Helvetica"/>
                      <w:b/>
                      <w:bCs/>
                      <w:sz w:val="33"/>
                      <w:szCs w:val="33"/>
                      <w:bdr w:val="none" w:sz="0" w:space="0" w:color="auto" w:frame="1"/>
                    </w:rPr>
                    <w:t>and</w:t>
                  </w:r>
                  <w:r w:rsidRPr="00B02050">
                    <w:rPr>
                      <w:rFonts w:ascii="Helvetica" w:eastAsia="Times New Roman" w:hAnsi="Helvetica" w:cs="Helvetica"/>
                      <w:b/>
                      <w:bCs/>
                      <w:sz w:val="33"/>
                      <w:szCs w:val="33"/>
                    </w:rPr>
                    <w:t> Suburban Resilience</w:t>
                  </w:r>
                </w:p>
                <w:tbl>
                  <w:tblPr>
                    <w:tblW w:w="5000" w:type="pct"/>
                    <w:tblCellSpacing w:w="0" w:type="dxa"/>
                    <w:tblCellMar>
                      <w:left w:w="0" w:type="dxa"/>
                      <w:right w:w="0" w:type="dxa"/>
                    </w:tblCellMar>
                    <w:tblLook w:val="04A0" w:firstRow="1" w:lastRow="0" w:firstColumn="1" w:lastColumn="0" w:noHBand="0" w:noVBand="1"/>
                  </w:tblPr>
                  <w:tblGrid>
                    <w:gridCol w:w="8910"/>
                  </w:tblGrid>
                  <w:tr w:rsidR="00B02050" w:rsidRPr="00B02050" w14:paraId="1BFEEDF2" w14:textId="77777777">
                    <w:trPr>
                      <w:tblCellSpacing w:w="0" w:type="dxa"/>
                    </w:trPr>
                    <w:tc>
                      <w:tcPr>
                        <w:tcW w:w="0" w:type="auto"/>
                        <w:hideMark/>
                      </w:tcPr>
                      <w:p w14:paraId="11745242" w14:textId="77777777" w:rsidR="00B02050" w:rsidRPr="00B02050" w:rsidRDefault="00B02050" w:rsidP="00B02050">
                        <w:pPr>
                          <w:spacing w:after="0" w:line="240" w:lineRule="auto"/>
                          <w:rPr>
                            <w:rFonts w:ascii="Helvetica" w:eastAsia="Times New Roman" w:hAnsi="Helvetica" w:cs="Helvetica"/>
                            <w:sz w:val="23"/>
                            <w:szCs w:val="23"/>
                          </w:rPr>
                        </w:pPr>
                        <w:r w:rsidRPr="00B02050">
                          <w:rPr>
                            <w:rFonts w:ascii="Helvetica" w:eastAsia="Times New Roman" w:hAnsi="Helvetica" w:cs="Helvetica"/>
                            <w:noProof/>
                            <w:sz w:val="33"/>
                            <w:szCs w:val="33"/>
                          </w:rPr>
                          <w:drawing>
                            <wp:anchor distT="0" distB="0" distL="0" distR="0" simplePos="0" relativeHeight="251663360" behindDoc="0" locked="0" layoutInCell="1" allowOverlap="0" wp14:anchorId="44DFC7E4" wp14:editId="58043FA2">
                              <wp:simplePos x="0" y="0"/>
                              <wp:positionH relativeFrom="column">
                                <wp:align>left</wp:align>
                              </wp:positionH>
                              <wp:positionV relativeFrom="line">
                                <wp:posOffset>0</wp:posOffset>
                              </wp:positionV>
                              <wp:extent cx="1733550" cy="1733550"/>
                              <wp:effectExtent l="0" t="0" r="0" b="0"/>
                              <wp:wrapSquare wrapText="bothSides"/>
                              <wp:docPr id="73" name="Picture 73" descr="NFIP social media graphic for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FIP social media graphic for Chica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’s National Flood Insurance Program (NFIP) conducted outreach in Chicago, Detroit, Philadelphia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Washington, D.C. to raise awareness of the increasing risk of flooding in metropolitan communities. This outreach involved a media campaign, radio commercials,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engaging local government agencies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w:t>
                        </w:r>
                        <w:r w:rsidRPr="00B02050">
                          <w:rPr>
                            <w:rFonts w:ascii="Helvetica" w:eastAsia="Times New Roman" w:hAnsi="Helvetica" w:cs="Helvetica"/>
                            <w:sz w:val="23"/>
                            <w:szCs w:val="23"/>
                            <w:bdr w:val="none" w:sz="0" w:space="0" w:color="auto" w:frame="1"/>
                          </w:rPr>
                          <w:t>community</w:t>
                        </w:r>
                        <w:r w:rsidRPr="00B02050">
                          <w:rPr>
                            <w:rFonts w:ascii="Helvetica" w:eastAsia="Times New Roman" w:hAnsi="Helvetica" w:cs="Helvetica"/>
                            <w:sz w:val="23"/>
                            <w:szCs w:val="23"/>
                          </w:rPr>
                          <w:t> organizations to provide them with flood risk information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resources to share with their audiences. The campaign began on Oct. 14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ran through Dec. 9. By focusing on these densely populated urban centers, the NFIP seeks to enhance resilience, provide critical resources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promote the benefits of flood insurance among residents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business owners.</w:t>
                        </w:r>
                      </w:p>
                      <w:p w14:paraId="36846A5F" w14:textId="77777777" w:rsidR="00B02050" w:rsidRPr="00B02050" w:rsidRDefault="00B02050" w:rsidP="00B02050">
                        <w:pPr>
                          <w:spacing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Flooding is a significant threat to major metropolitan areas because of unseen flood risks that can threaten homes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businesses in unexpected ways.</w:t>
                        </w:r>
                      </w:p>
                      <w:p w14:paraId="10F1816D" w14:textId="77777777" w:rsidR="00B02050" w:rsidRPr="00B02050" w:rsidRDefault="00B02050" w:rsidP="00B02050">
                        <w:pPr>
                          <w:spacing w:after="0" w:line="240" w:lineRule="auto"/>
                          <w:rPr>
                            <w:rFonts w:ascii="Helvetica" w:eastAsia="Times New Roman" w:hAnsi="Helvetica" w:cs="Helvetica"/>
                            <w:sz w:val="23"/>
                            <w:szCs w:val="23"/>
                          </w:rPr>
                        </w:pPr>
                        <w:hyperlink r:id="rId30" w:tgtFrame="_blank" w:tooltip="https://urldefense.com/v3/__https://links-2.govdelivery.com/CL0/https:*2F*2Fcommunity.fema.gov*2FPreparednessConnect*2Fs*2Farticle*2FNFIP-Aims-to-Strengthen-Urban-and-Suburban-Resilience/1/0101019447b065f1-3068ee1a-392d-4517-a76b-8dff917278de-000000/idGtz_cKvQ1nawShHiJ-26qEKtt4rpgxK8wwClIrQtw=387__;JSUlJSUl!!NcXZSU8rfchoEksI!aIO175_eUVpl3m7kcHhkKVVQJCQ0mIY6AwQ6P4LJPlc8o_GWsuLrtoXp2TO41IOTxc2c-uIA-A1a7670ta3Rj3MIgWWT$" w:history="1">
                          <w:r w:rsidRPr="00B02050">
                            <w:rPr>
                              <w:rFonts w:ascii="Helvetica" w:eastAsia="Times New Roman" w:hAnsi="Helvetica" w:cs="Helvetica"/>
                              <w:color w:val="0000FF"/>
                              <w:sz w:val="23"/>
                              <w:szCs w:val="23"/>
                              <w:u w:val="single"/>
                              <w:bdr w:val="none" w:sz="0" w:space="0" w:color="auto" w:frame="1"/>
                            </w:rPr>
                            <w:t>Read more...</w:t>
                          </w:r>
                        </w:hyperlink>
                      </w:p>
                    </w:tc>
                  </w:tr>
                </w:tbl>
                <w:p w14:paraId="1DFB0AFF" w14:textId="77777777" w:rsidR="00B02050" w:rsidRPr="00B02050" w:rsidRDefault="00B02050" w:rsidP="00B02050">
                  <w:pPr>
                    <w:spacing w:after="0" w:line="240" w:lineRule="auto"/>
                    <w:rPr>
                      <w:rFonts w:ascii="Times New Roman" w:eastAsia="Times New Roman" w:hAnsi="Times New Roman" w:cs="Times New Roman"/>
                      <w:sz w:val="24"/>
                      <w:szCs w:val="24"/>
                    </w:rPr>
                  </w:pPr>
                </w:p>
              </w:tc>
            </w:tr>
          </w:tbl>
          <w:p w14:paraId="65DC7742"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5F2859C5" w14:textId="77777777" w:rsidR="00B02050" w:rsidRPr="00B02050" w:rsidRDefault="00B02050" w:rsidP="00B02050">
      <w:pPr>
        <w:shd w:val="clear" w:color="auto" w:fill="DCDCDC"/>
        <w:spacing w:after="0" w:line="240" w:lineRule="auto"/>
        <w:textAlignment w:val="baseline"/>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1367D1E0" w14:textId="77777777" w:rsidTr="00B02050">
        <w:trPr>
          <w:tblCellSpacing w:w="0" w:type="dxa"/>
          <w:jc w:val="center"/>
        </w:trPr>
        <w:tc>
          <w:tcPr>
            <w:tcW w:w="0" w:type="auto"/>
            <w:shd w:val="clear" w:color="auto" w:fill="33669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2CC6D6E4" w14:textId="77777777" w:rsidTr="00B02050">
              <w:trPr>
                <w:tblCellSpacing w:w="0" w:type="dxa"/>
                <w:jc w:val="center"/>
              </w:trPr>
              <w:tc>
                <w:tcPr>
                  <w:tcW w:w="0" w:type="auto"/>
                  <w:tcMar>
                    <w:top w:w="150" w:type="dxa"/>
                    <w:left w:w="300" w:type="dxa"/>
                    <w:bottom w:w="150" w:type="dxa"/>
                    <w:right w:w="300" w:type="dxa"/>
                  </w:tcMar>
                  <w:vAlign w:val="center"/>
                  <w:hideMark/>
                </w:tcPr>
                <w:p w14:paraId="2A08C052" w14:textId="77777777" w:rsidR="00B02050" w:rsidRPr="00B02050" w:rsidRDefault="00B02050" w:rsidP="00B02050">
                  <w:pPr>
                    <w:spacing w:after="0" w:line="240" w:lineRule="auto"/>
                    <w:outlineLvl w:val="0"/>
                    <w:rPr>
                      <w:rFonts w:ascii="Helvetica" w:eastAsia="Times New Roman" w:hAnsi="Helvetica" w:cs="Helvetica"/>
                      <w:b/>
                      <w:bCs/>
                      <w:kern w:val="36"/>
                      <w:sz w:val="36"/>
                      <w:szCs w:val="36"/>
                    </w:rPr>
                  </w:pPr>
                  <w:bookmarkStart w:id="5" w:name="x_link_4"/>
                  <w:r w:rsidRPr="00B02050">
                    <w:rPr>
                      <w:rFonts w:ascii="Helvetica" w:eastAsia="Times New Roman" w:hAnsi="Helvetica" w:cs="Helvetica"/>
                      <w:b/>
                      <w:bCs/>
                      <w:kern w:val="36"/>
                      <w:sz w:val="36"/>
                      <w:szCs w:val="36"/>
                      <w:bdr w:val="none" w:sz="0" w:space="0" w:color="auto" w:frame="1"/>
                    </w:rPr>
                    <w:t>Important Dates</w:t>
                  </w:r>
                  <w:bookmarkEnd w:id="5"/>
                </w:p>
              </w:tc>
            </w:tr>
          </w:tbl>
          <w:p w14:paraId="632EBF25"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r w:rsidR="00B02050" w:rsidRPr="00B02050" w14:paraId="7BD87571" w14:textId="77777777" w:rsidTr="00B02050">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02050" w:rsidRPr="00B02050" w14:paraId="59CC633D" w14:textId="77777777" w:rsidTr="00B02050">
              <w:trPr>
                <w:tblCellSpacing w:w="0" w:type="dxa"/>
                <w:jc w:val="center"/>
              </w:trPr>
              <w:tc>
                <w:tcPr>
                  <w:tcW w:w="0" w:type="auto"/>
                  <w:tcMar>
                    <w:top w:w="225" w:type="dxa"/>
                    <w:left w:w="225" w:type="dxa"/>
                    <w:bottom w:w="225" w:type="dxa"/>
                    <w:right w:w="225" w:type="dxa"/>
                  </w:tcMar>
                  <w:vAlign w:val="center"/>
                  <w:hideMark/>
                </w:tcPr>
                <w:p w14:paraId="10EB3347" w14:textId="77777777" w:rsidR="00B02050" w:rsidRPr="00B02050" w:rsidRDefault="00B02050" w:rsidP="00B02050">
                  <w:pPr>
                    <w:spacing w:after="255" w:line="240" w:lineRule="auto"/>
                    <w:outlineLvl w:val="2"/>
                    <w:rPr>
                      <w:rFonts w:ascii="Helvetica" w:eastAsia="Times New Roman" w:hAnsi="Helvetica" w:cs="Helvetica"/>
                      <w:b/>
                      <w:bCs/>
                      <w:sz w:val="26"/>
                      <w:szCs w:val="26"/>
                    </w:rPr>
                  </w:pPr>
                  <w:r w:rsidRPr="00B02050">
                    <w:rPr>
                      <w:rFonts w:ascii="Helvetica" w:eastAsia="Times New Roman" w:hAnsi="Helvetica" w:cs="Helvetica"/>
                      <w:b/>
                      <w:bCs/>
                      <w:sz w:val="26"/>
                      <w:szCs w:val="26"/>
                    </w:rPr>
                    <w:t>January</w:t>
                  </w:r>
                </w:p>
                <w:p w14:paraId="2A1AE769" w14:textId="77777777" w:rsidR="00B02050" w:rsidRPr="00B02050" w:rsidRDefault="00B02050" w:rsidP="00B02050">
                  <w:pPr>
                    <w:numPr>
                      <w:ilvl w:val="0"/>
                      <w:numId w:val="14"/>
                    </w:numPr>
                    <w:spacing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Jan. 1: Happy New Year! </w:t>
                  </w:r>
                  <w:hyperlink r:id="rId31" w:tgtFrame="_blank" w:tooltip="https://urldefense.com/v3/__https://links-2.govdelivery.com/CL0/https:*2F*2Fwww.ready.gov*2Fresolution/1/0101019447b065f1-3068ee1a-392d-4517-a76b-8dff917278de-000000/fCqCI0jOaEdgaZs-szAYxDNEmi6IM8UhZ-EItdfkonE=387__;JSUl!!NcXZSU8rfchoEksI!aIO175_eUVpl3m7kcHhkKVVQJCQ0mIY6AwQ6P4LJPlc8o_GWsuLrtoXp2TO41IOTxc2c-uIA-A1a7670ta3Rj_mk35op$" w:history="1">
                    <w:r w:rsidRPr="00B02050">
                      <w:rPr>
                        <w:rFonts w:ascii="Helvetica" w:eastAsia="Times New Roman" w:hAnsi="Helvetica" w:cs="Helvetica"/>
                        <w:color w:val="0000FF"/>
                        <w:sz w:val="23"/>
                        <w:szCs w:val="23"/>
                        <w:u w:val="single"/>
                        <w:bdr w:val="none" w:sz="0" w:space="0" w:color="auto" w:frame="1"/>
                      </w:rPr>
                      <w:t>Resolve to be Ready</w:t>
                    </w:r>
                  </w:hyperlink>
                </w:p>
                <w:p w14:paraId="652C7EF5" w14:textId="77777777" w:rsidR="00B02050" w:rsidRPr="00B02050" w:rsidRDefault="00B02050" w:rsidP="00B02050">
                  <w:pPr>
                    <w:numPr>
                      <w:ilvl w:val="0"/>
                      <w:numId w:val="14"/>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Jan. 7: </w:t>
                  </w:r>
                  <w:hyperlink r:id="rId32" w:tgtFrame="_blank" w:tooltip="https://urldefense.com/v3/__https://links-2.govdelivery.com/CL0/https:*2F*2Fcommunity.fema.gov*2FPreparednessCommunity*2Fs*2Fapply-to-ypc/1/0101019447b065f1-3068ee1a-392d-4517-a76b-8dff917278de-000000/q37P86f2Kn69w_Jn5gz4nn6E3XxcwUetkUfcsC8Z5Ck=387__;JSUlJSU!!NcXZSU8rfchoEksI!aIO175_eUVpl3m7kcHhkKVVQJCQ0mIY6AwQ6P4LJPlc8o_GWsuLrtoXp2TO41IOTxc2c-uIA-A1a7670ta3RjyY4N3mS$" w:history="1">
                    <w:r w:rsidRPr="00B02050">
                      <w:rPr>
                        <w:rFonts w:ascii="Helvetica" w:eastAsia="Times New Roman" w:hAnsi="Helvetica" w:cs="Helvetica"/>
                        <w:color w:val="0000FF"/>
                        <w:sz w:val="23"/>
                        <w:szCs w:val="23"/>
                        <w:u w:val="single"/>
                        <w:bdr w:val="none" w:sz="0" w:space="0" w:color="auto" w:frame="1"/>
                      </w:rPr>
                      <w:t>FEMA’s Youth Preparedness Council (YPC) Applications Open</w:t>
                    </w:r>
                  </w:hyperlink>
                </w:p>
                <w:p w14:paraId="770F78B5" w14:textId="77777777" w:rsidR="00B02050" w:rsidRPr="00B02050" w:rsidRDefault="00B02050" w:rsidP="00B02050">
                  <w:pPr>
                    <w:numPr>
                      <w:ilvl w:val="0"/>
                      <w:numId w:val="14"/>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Jan. 8: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Region 2 - </w:t>
                  </w:r>
                  <w:hyperlink r:id="rId33" w:tgtFrame="_blank" w:tooltip="https://urldefense.com/v3/__https://links-2.govdelivery.com/CL0/https:*2F*2Furldefense.us*2Fv3*2F__https:*2Flinks-2.govdelivery.com*2FCL0*2Fhttps:*2F*2Ffema.cosocloud.com*2Ffieldcommand*2Fevent*2Fregistration.html*2F2*2F01010193df2e52f8-360353ab-472d-445e-88be-51671c306752-000000*2FH6OFZgb2iWAVPR9UCQQyseR7hOJ1PTPXKXTDZvRPXh4=384__;JSUlJSU!!BClRuOV5cvtbuNI!COcuZzsNCeXLqO9cvnTPImJnJUgs9rxLZybOvu2KK4_AZ_R_3U9nBtx7u4w11QJXG8rs8id4LIucKm6S6Kaf7cZJqJOWdZQSFw6v*2524/1/0101019447b065f1-3068ee1a-392d-4517-a76b-8dff917278de-000000/4qvLTxEO2L4vkgzLiD2Ed9jnyNVkeXecPDjQeZjoM5g=387__;JSUlJSUlJSoqKioqJSUlJQ!!NcXZSU8rfchoEksI!aIO175_eUVpl3m7kcHhkKVVQJCQ0mIY6AwQ6P4LJPlc8o_GWsuLrtoXp2TO41IOTxc2c-uIA-A1a7670ta3Rj-Ypabfa$" w:history="1">
                    <w:r w:rsidRPr="00B02050">
                      <w:rPr>
                        <w:rFonts w:ascii="Helvetica" w:eastAsia="Times New Roman" w:hAnsi="Helvetica" w:cs="Helvetica"/>
                        <w:color w:val="0000FF"/>
                        <w:sz w:val="23"/>
                        <w:szCs w:val="23"/>
                        <w:u w:val="single"/>
                        <w:bdr w:val="none" w:sz="0" w:space="0" w:color="auto" w:frame="1"/>
                      </w:rPr>
                      <w:t>Best of the CERT Conference 2024</w:t>
                    </w:r>
                  </w:hyperlink>
                </w:p>
                <w:p w14:paraId="2796B3B0" w14:textId="77777777" w:rsidR="00B02050" w:rsidRPr="00B02050" w:rsidRDefault="00B02050" w:rsidP="00B02050">
                  <w:pPr>
                    <w:numPr>
                      <w:ilvl w:val="0"/>
                      <w:numId w:val="14"/>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Jan. 15: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Region 2 - </w:t>
                  </w:r>
                  <w:hyperlink r:id="rId34" w:tgtFrame="_blank" w:tooltip="https://urldefense.com/v3/__https://links-2.govdelivery.com/CL0/https:*2F*2Furldefense.us*2Fv3*2F__https:*2Flinks-2.govdelivery.com*2FCL0*2Fhttps:*2F*2Ffema.cosocloud.com*2Fhumantraficrrr*2Fevent*2Fregistration.html*2F1*2F01010193df2e52f8-360353ab-472d-445e-88be-51671c306752-000000*2F7hroGj3HBLrtlvwTMWOXGpP67Txl-hn3L-s4OqOJEk4=384__;JSUlJSU!!BClRuOV5cvtbuNI!COcuZzsNCeXLqO9cvnTPImJnJUgs9rxLZybOvu2KK4_AZ_R_3U9nBtx7u4w11QJXG8rs8id4LIucKm6S6Kaf7cZJqJOWdeXzVRHq*2524/1/0101019447b065f1-3068ee1a-392d-4517-a76b-8dff917278de-000000/VivDW83kXtptBoOwWcrZdtfgvagB5J6Z8aNs1efzQrY=387__;JSUlJSUlJSoqKioqJSUlJQ!!NcXZSU8rfchoEksI!aIO175_eUVpl3m7kcHhkKVVQJCQ0mIY6AwQ6P4LJPlc8o_GWsuLrtoXp2TO41IOTxc2c-uIA-A1a7670ta3Rj6aed9ym$" w:history="1">
                    <w:r w:rsidRPr="00B02050">
                      <w:rPr>
                        <w:rFonts w:ascii="Helvetica" w:eastAsia="Times New Roman" w:hAnsi="Helvetica" w:cs="Helvetica"/>
                        <w:color w:val="0000FF"/>
                        <w:sz w:val="23"/>
                        <w:szCs w:val="23"/>
                        <w:u w:val="single"/>
                        <w:bdr w:val="none" w:sz="0" w:space="0" w:color="auto" w:frame="1"/>
                      </w:rPr>
                      <w:t>Human Trafficking: Recognize, Report, Respond</w:t>
                    </w:r>
                  </w:hyperlink>
                </w:p>
                <w:p w14:paraId="5B782B32" w14:textId="77777777" w:rsidR="00B02050" w:rsidRPr="00B02050" w:rsidRDefault="00B02050" w:rsidP="00B02050">
                  <w:pPr>
                    <w:numPr>
                      <w:ilvl w:val="0"/>
                      <w:numId w:val="14"/>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Jan. 22: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Region 2 - </w:t>
                  </w:r>
                  <w:hyperlink r:id="rId35" w:tgtFrame="_blank" w:tooltip="https://urldefense.com/v3/__https://links-2.govdelivery.com/CL0/https:*2F*2Furldefense.us*2Fv3*2F__https:*2Flinks-2.govdelivery.com*2FCL0*2Fhttps:*2F*2Ffema.cosocloud.com*2Fbuildinginclusiveem*2Fevent*2Fregistration.html*2F1*2F01010193df2e52f8-360353ab-472d-445e-88be-51671c306752-000000*2FL-c44zbae_d9jqkZiUoGhI8ldmizVDhqh4bJNkJdjFg=384__;JSUlJSU!!BClRuOV5cvtbuNI!COcuZzsNCeXLqO9cvnTPImJnJUgs9rxLZybOvu2KK4_AZ_R_3U9nBtx7u4w11QJXG8rs8id4LIucKm6S6Kaf7cZJqJOWdchgoMZi*2524/1/0101019447b065f1-3068ee1a-392d-4517-a76b-8dff917278de-000000/aVguvXPHXTGtXzWLRuES0S7K-uxOZoaDsNWvAPDxqGg=387__;JSUlJSUlJSoqKioqJSUlJQ!!NcXZSU8rfchoEksI!aIO175_eUVpl3m7kcHhkKVVQJCQ0mIY6AwQ6P4LJPlc8o_GWsuLrtoXp2TO41IOTxc2c-uIA-A1a7670ta3Rj02t0mOE$" w:history="1">
                    <w:r w:rsidRPr="00B02050">
                      <w:rPr>
                        <w:rFonts w:ascii="Helvetica" w:eastAsia="Times New Roman" w:hAnsi="Helvetica" w:cs="Helvetica"/>
                        <w:color w:val="0000FF"/>
                        <w:sz w:val="23"/>
                        <w:szCs w:val="23"/>
                        <w:u w:val="single"/>
                        <w:bdr w:val="none" w:sz="0" w:space="0" w:color="auto" w:frame="1"/>
                      </w:rPr>
                      <w:t>Building an Inclusive Emergency Management Workforce</w:t>
                    </w:r>
                  </w:hyperlink>
                </w:p>
                <w:p w14:paraId="2C1E0936" w14:textId="77777777" w:rsidR="00B02050" w:rsidRPr="00B02050" w:rsidRDefault="00B02050" w:rsidP="00B02050">
                  <w:pPr>
                    <w:numPr>
                      <w:ilvl w:val="0"/>
                      <w:numId w:val="14"/>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Jan. 28: </w:t>
                  </w:r>
                  <w:r w:rsidRPr="00B02050">
                    <w:rPr>
                      <w:rFonts w:ascii="Helvetica" w:eastAsia="Times New Roman" w:hAnsi="Helvetica" w:cs="Helvetica"/>
                      <w:sz w:val="23"/>
                      <w:szCs w:val="23"/>
                      <w:bdr w:val="none" w:sz="0" w:space="0" w:color="auto" w:frame="1"/>
                    </w:rPr>
                    <w:t>FEMA</w:t>
                  </w:r>
                  <w:r w:rsidRPr="00B02050">
                    <w:rPr>
                      <w:rFonts w:ascii="Helvetica" w:eastAsia="Times New Roman" w:hAnsi="Helvetica" w:cs="Helvetica"/>
                      <w:sz w:val="23"/>
                      <w:szCs w:val="23"/>
                    </w:rPr>
                    <w:t> Region 2 - </w:t>
                  </w:r>
                  <w:hyperlink r:id="rId36" w:tgtFrame="_blank" w:tooltip="https://urldefense.com/v3/__https://links-2.govdelivery.com/CL0/https:*2F*2Furldefense.us*2Fv3*2F__https:*2Flinks-2.govdelivery.com*2FCL0*2Fhttps:*2F*2Ffema.cosocloud.com*2Fspaceweather2025*2Fevent*2Fregistration.html*2F1*2F01010193df2e52f8-360353ab-472d-445e-88be-51671c306752-000000*2FOHJZ5oUFeIYF4bOr3cVT2HagcVNwbWMFT5f1UndiFUI=384__;JSUlJSU!!BClRuOV5cvtbuNI!COcuZzsNCeXLqO9cvnTPImJnJUgs9rxLZybOvu2KK4_AZ_R_3U9nBtx7u4w11QJXG8rs8id4LIucKm6S6Kaf7cZJqJOWdWk4Rnhs*2524/1/0101019447b065f1-3068ee1a-392d-4517-a76b-8dff917278de-000000/p3i2ygmxSDNDYOEJzRvjgoTKyx8yK9G8iIGgrOuZae4=387__;JSUlJSUlJSoqKioqJSUlJQ!!NcXZSU8rfchoEksI!aIO175_eUVpl3m7kcHhkKVVQJCQ0mIY6AwQ6P4LJPlc8o_GWsuLrtoXp2TO41IOTxc2c-uIA-A1a7670ta3Rj0V3ZZW5$" w:history="1">
                    <w:r w:rsidRPr="00B02050">
                      <w:rPr>
                        <w:rFonts w:ascii="Helvetica" w:eastAsia="Times New Roman" w:hAnsi="Helvetica" w:cs="Helvetica"/>
                        <w:color w:val="0000FF"/>
                        <w:sz w:val="23"/>
                        <w:szCs w:val="23"/>
                        <w:u w:val="single"/>
                        <w:bdr w:val="none" w:sz="0" w:space="0" w:color="auto" w:frame="1"/>
                      </w:rPr>
                      <w:t>What every Emergency Manager should know about Space Weather Storms</w:t>
                    </w:r>
                  </w:hyperlink>
                </w:p>
                <w:p w14:paraId="1754339D" w14:textId="77777777" w:rsidR="00B02050" w:rsidRPr="00B02050" w:rsidRDefault="00B02050" w:rsidP="00B02050">
                  <w:pPr>
                    <w:numPr>
                      <w:ilvl w:val="0"/>
                      <w:numId w:val="14"/>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Jan. 30: </w:t>
                  </w:r>
                  <w:hyperlink r:id="rId37" w:tgtFrame="_blank" w:tooltip="https://urldefense.com/v3/__https://links-2.govdelivery.com/CL0/https:*2F*2Ffema.zoomgov.com*2Fmeeting*2Fregister*2FvJItc-GgrjsjHDJgbsMw4T89a2C_yqy0-_0/1/0101019447b065f1-3068ee1a-392d-4517-a76b-8dff917278de-000000/64Vn-zK9s7BWSK16sXSBTY8u8k2lHhCzCSNN0HfYSAs=387__;JSUlJSU!!NcXZSU8rfchoEksI!aIO175_eUVpl3m7kcHhkKVVQJCQ0mIY6AwQ6P4LJPlc8o_GWsuLrtoXp2TO41IOTxc2c-uIA-A1a7670ta3Rj4_al3bA$" w:history="1">
                    <w:r w:rsidRPr="00B02050">
                      <w:rPr>
                        <w:rFonts w:ascii="Helvetica" w:eastAsia="Times New Roman" w:hAnsi="Helvetica" w:cs="Helvetica"/>
                        <w:color w:val="0000FF"/>
                        <w:sz w:val="23"/>
                        <w:szCs w:val="23"/>
                        <w:u w:val="single"/>
                        <w:bdr w:val="none" w:sz="0" w:space="0" w:color="auto" w:frame="1"/>
                      </w:rPr>
                      <w:t>YPC Application Webinar 1</w:t>
                    </w:r>
                  </w:hyperlink>
                </w:p>
                <w:p w14:paraId="144CBD18" w14:textId="77777777" w:rsidR="00B02050" w:rsidRPr="00B02050" w:rsidRDefault="00B02050" w:rsidP="00B02050">
                  <w:pPr>
                    <w:spacing w:after="255" w:line="240" w:lineRule="auto"/>
                    <w:outlineLvl w:val="2"/>
                    <w:rPr>
                      <w:rFonts w:ascii="Helvetica" w:eastAsia="Times New Roman" w:hAnsi="Helvetica" w:cs="Helvetica"/>
                      <w:b/>
                      <w:bCs/>
                      <w:sz w:val="26"/>
                      <w:szCs w:val="26"/>
                    </w:rPr>
                  </w:pPr>
                  <w:r w:rsidRPr="00B02050">
                    <w:rPr>
                      <w:rFonts w:ascii="Helvetica" w:eastAsia="Times New Roman" w:hAnsi="Helvetica" w:cs="Helvetica"/>
                      <w:b/>
                      <w:bCs/>
                      <w:sz w:val="26"/>
                      <w:szCs w:val="26"/>
                    </w:rPr>
                    <w:t>February</w:t>
                  </w:r>
                </w:p>
                <w:p w14:paraId="5EFEF7E4" w14:textId="77777777" w:rsidR="00B02050" w:rsidRPr="00B02050" w:rsidRDefault="00B02050" w:rsidP="00B02050">
                  <w:pPr>
                    <w:numPr>
                      <w:ilvl w:val="0"/>
                      <w:numId w:val="15"/>
                    </w:numPr>
                    <w:spacing w:after="0" w:afterAutospacing="1" w:line="240" w:lineRule="auto"/>
                    <w:rPr>
                      <w:rFonts w:ascii="Helvetica" w:eastAsia="Times New Roman" w:hAnsi="Helvetica" w:cs="Helvetica"/>
                      <w:sz w:val="23"/>
                      <w:szCs w:val="23"/>
                    </w:rPr>
                  </w:pPr>
                  <w:hyperlink r:id="rId38" w:tgtFrame="_blank" w:tooltip="https://urldefense.com/v3/__https://links-2.govdelivery.com/CL0/https:*2F*2Fwww.nifa.usda.gov*2Fabout-nifa*2Fblogs*2Fnational-canned-food-month/1/0101019447b065f1-3068ee1a-392d-4517-a76b-8dff917278de-000000/MQzrRJ0cBXVNFWOkbefBf4rB6U5akUwUjK_W1DOYaUA=387__;JSUlJSU!!NcXZSU8rfchoEksI!aIO175_eUVpl3m7kcHhkKVVQJCQ0mIY6AwQ6P4LJPlc8o_GWsuLrtoXp2TO41IOTxc2c-uIA-A1a7670ta3RjyrfQV8j$" w:history="1">
                    <w:r w:rsidRPr="00B02050">
                      <w:rPr>
                        <w:rFonts w:ascii="Helvetica" w:eastAsia="Times New Roman" w:hAnsi="Helvetica" w:cs="Helvetica"/>
                        <w:color w:val="0000FF"/>
                        <w:sz w:val="23"/>
                        <w:szCs w:val="23"/>
                        <w:u w:val="single"/>
                        <w:bdr w:val="none" w:sz="0" w:space="0" w:color="auto" w:frame="1"/>
                      </w:rPr>
                      <w:t>National Canned Food Month</w:t>
                    </w:r>
                  </w:hyperlink>
                </w:p>
                <w:p w14:paraId="7678CC2D" w14:textId="77777777" w:rsidR="00B02050" w:rsidRPr="00B02050" w:rsidRDefault="00B02050" w:rsidP="00B02050">
                  <w:pPr>
                    <w:numPr>
                      <w:ilvl w:val="0"/>
                      <w:numId w:val="15"/>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Feb. 11: </w:t>
                  </w:r>
                  <w:hyperlink r:id="rId39" w:tgtFrame="_blank" w:tooltip="https://urldefense.com/v3/__https://links-2.govdelivery.com/CL0/https:*2F*2Ffema.zoomgov.com*2Fmeeting*2Fregister*2FvJItc-2rrDkrHtCOhQXrT6HznqlXMCyOV6g/1/0101019447b065f1-3068ee1a-392d-4517-a76b-8dff917278de-000000/32Z7tuilswx74nfmfs1Ax09k-oatTppZDsIhAd9939Y=387__;JSUlJSU!!NcXZSU8rfchoEksI!aIO175_eUVpl3m7kcHhkKVVQJCQ0mIY6AwQ6P4LJPlc8o_GWsuLrtoXp2TO41IOTxc2c-uIA-A1a7670ta3Rj6E9XEZx$" w:history="1">
                    <w:r w:rsidRPr="00B02050">
                      <w:rPr>
                        <w:rFonts w:ascii="Helvetica" w:eastAsia="Times New Roman" w:hAnsi="Helvetica" w:cs="Helvetica"/>
                        <w:color w:val="0000FF"/>
                        <w:sz w:val="23"/>
                        <w:szCs w:val="23"/>
                        <w:u w:val="single"/>
                        <w:bdr w:val="none" w:sz="0" w:space="0" w:color="auto" w:frame="1"/>
                      </w:rPr>
                      <w:t>YPC Application Webinar 2</w:t>
                    </w:r>
                  </w:hyperlink>
                </w:p>
                <w:p w14:paraId="133DDF33" w14:textId="77777777" w:rsidR="00B02050" w:rsidRPr="00B02050" w:rsidRDefault="00B02050" w:rsidP="00B02050">
                  <w:pPr>
                    <w:spacing w:after="255" w:line="240" w:lineRule="auto"/>
                    <w:outlineLvl w:val="2"/>
                    <w:rPr>
                      <w:rFonts w:ascii="Helvetica" w:eastAsia="Times New Roman" w:hAnsi="Helvetica" w:cs="Helvetica"/>
                      <w:b/>
                      <w:bCs/>
                      <w:sz w:val="26"/>
                      <w:szCs w:val="26"/>
                    </w:rPr>
                  </w:pPr>
                  <w:r w:rsidRPr="00B02050">
                    <w:rPr>
                      <w:rFonts w:ascii="Helvetica" w:eastAsia="Times New Roman" w:hAnsi="Helvetica" w:cs="Helvetica"/>
                      <w:b/>
                      <w:bCs/>
                      <w:sz w:val="26"/>
                      <w:szCs w:val="26"/>
                    </w:rPr>
                    <w:t>March</w:t>
                  </w:r>
                </w:p>
                <w:p w14:paraId="47A85CF3" w14:textId="77777777" w:rsidR="00B02050" w:rsidRPr="00B02050" w:rsidRDefault="00B02050" w:rsidP="00B02050">
                  <w:pPr>
                    <w:numPr>
                      <w:ilvl w:val="0"/>
                      <w:numId w:val="16"/>
                    </w:numPr>
                    <w:spacing w:after="0" w:afterAutospacing="1" w:line="240" w:lineRule="auto"/>
                    <w:rPr>
                      <w:rFonts w:ascii="Helvetica" w:eastAsia="Times New Roman" w:hAnsi="Helvetica" w:cs="Helvetica"/>
                      <w:sz w:val="23"/>
                      <w:szCs w:val="23"/>
                    </w:rPr>
                  </w:pPr>
                  <w:hyperlink r:id="rId40" w:tgtFrame="_blank" w:tooltip="https://urldefense.com/v3/__https://links-2.govdelivery.com/CL0/https:*2F*2Fwww.ready.gov*2Fits-not-luck/1/0101019447b065f1-3068ee1a-392d-4517-a76b-8dff917278de-000000/3JKkQApR_CUrMD1WmoPPvBOjsTLnMR1CZu2tJgbttXM=387__;JSUl!!NcXZSU8rfchoEksI!aIO175_eUVpl3m7kcHhkKVVQJCQ0mIY6AwQ6P4LJPlc8o_GWsuLrtoXp2TO41IOTxc2c-uIA-A1a7670ta3RjzODWDu7$" w:history="1">
                    <w:r w:rsidRPr="00B02050">
                      <w:rPr>
                        <w:rFonts w:ascii="Helvetica" w:eastAsia="Times New Roman" w:hAnsi="Helvetica" w:cs="Helvetica"/>
                        <w:color w:val="0000FF"/>
                        <w:sz w:val="23"/>
                        <w:szCs w:val="23"/>
                        <w:u w:val="single"/>
                        <w:bdr w:val="none" w:sz="0" w:space="0" w:color="auto" w:frame="1"/>
                      </w:rPr>
                      <w:t>“It’s Not Luck” Campaign</w:t>
                    </w:r>
                  </w:hyperlink>
                </w:p>
                <w:p w14:paraId="2102C3AD" w14:textId="77777777" w:rsidR="00B02050" w:rsidRPr="00B02050" w:rsidRDefault="00B02050" w:rsidP="00B02050">
                  <w:pPr>
                    <w:numPr>
                      <w:ilvl w:val="0"/>
                      <w:numId w:val="16"/>
                    </w:numPr>
                    <w:spacing w:beforeAutospacing="1" w:after="0" w:afterAutospacing="1" w:line="240" w:lineRule="auto"/>
                    <w:rPr>
                      <w:rFonts w:ascii="Helvetica" w:eastAsia="Times New Roman" w:hAnsi="Helvetica" w:cs="Helvetica"/>
                      <w:sz w:val="23"/>
                      <w:szCs w:val="23"/>
                    </w:rPr>
                  </w:pPr>
                  <w:hyperlink r:id="rId41" w:tgtFrame="_blank" w:tooltip="https://urldefense.com/v3/__https://links-2.govdelivery.com/CL0/https:*2F*2Fwww.ready.gov*2Ffloods/1/0101019447b065f1-3068ee1a-392d-4517-a76b-8dff917278de-000000/J1D6JU59xXXMN9PhKnQhUJ0CtfDiklTJlw5Qj3uv5uI=387__;JSUl!!NcXZSU8rfchoEksI!aIO175_eUVpl3m7kcHhkKVVQJCQ0mIY6AwQ6P4LJPlc8o_GWsuLrtoXp2TO41IOTxc2c-uIA-A1a7670ta3RjxV4hLq_$" w:history="1">
                    <w:r w:rsidRPr="00B02050">
                      <w:rPr>
                        <w:rFonts w:ascii="Helvetica" w:eastAsia="Times New Roman" w:hAnsi="Helvetica" w:cs="Helvetica"/>
                        <w:color w:val="0000FF"/>
                        <w:sz w:val="23"/>
                        <w:szCs w:val="23"/>
                        <w:u w:val="single"/>
                        <w:bdr w:val="none" w:sz="0" w:space="0" w:color="auto" w:frame="1"/>
                      </w:rPr>
                      <w:t>Spring and Flood Safety</w:t>
                    </w:r>
                  </w:hyperlink>
                </w:p>
                <w:p w14:paraId="02197ED2" w14:textId="77777777" w:rsidR="00B02050" w:rsidRPr="00B02050" w:rsidRDefault="00B02050" w:rsidP="00B02050">
                  <w:pPr>
                    <w:numPr>
                      <w:ilvl w:val="0"/>
                      <w:numId w:val="16"/>
                    </w:numPr>
                    <w:spacing w:before="100" w:beforeAutospacing="1" w:after="10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Mar. 3: YPC Application Period Closes</w:t>
                  </w:r>
                </w:p>
                <w:p w14:paraId="2722EFE5" w14:textId="77777777" w:rsidR="00B02050" w:rsidRPr="00B02050" w:rsidRDefault="00B02050" w:rsidP="00B02050">
                  <w:pPr>
                    <w:numPr>
                      <w:ilvl w:val="0"/>
                      <w:numId w:val="16"/>
                    </w:numPr>
                    <w:spacing w:beforeAutospacing="1" w:after="0" w:afterAutospacing="1" w:line="240" w:lineRule="auto"/>
                    <w:rPr>
                      <w:rFonts w:ascii="Helvetica" w:eastAsia="Times New Roman" w:hAnsi="Helvetica" w:cs="Helvetica"/>
                      <w:sz w:val="23"/>
                      <w:szCs w:val="23"/>
                    </w:rPr>
                  </w:pPr>
                  <w:r w:rsidRPr="00B02050">
                    <w:rPr>
                      <w:rFonts w:ascii="Helvetica" w:eastAsia="Times New Roman" w:hAnsi="Helvetica" w:cs="Helvetica"/>
                      <w:sz w:val="23"/>
                      <w:szCs w:val="23"/>
                    </w:rPr>
                    <w:t>Mar. 9: Daylight Savings Time Begins - Change Your Smoke </w:t>
                  </w:r>
                  <w:r w:rsidRPr="00B02050">
                    <w:rPr>
                      <w:rFonts w:ascii="Helvetica" w:eastAsia="Times New Roman" w:hAnsi="Helvetica" w:cs="Helvetica"/>
                      <w:sz w:val="23"/>
                      <w:szCs w:val="23"/>
                      <w:bdr w:val="none" w:sz="0" w:space="0" w:color="auto" w:frame="1"/>
                    </w:rPr>
                    <w:t>and</w:t>
                  </w:r>
                  <w:r w:rsidRPr="00B02050">
                    <w:rPr>
                      <w:rFonts w:ascii="Helvetica" w:eastAsia="Times New Roman" w:hAnsi="Helvetica" w:cs="Helvetica"/>
                      <w:sz w:val="23"/>
                      <w:szCs w:val="23"/>
                    </w:rPr>
                    <w:t> Carbon Monoxide Alarm Batteries</w:t>
                  </w:r>
                </w:p>
                <w:p w14:paraId="0259E11D" w14:textId="77777777" w:rsidR="00B02050" w:rsidRPr="00B02050" w:rsidRDefault="00B02050" w:rsidP="00B02050">
                  <w:pPr>
                    <w:numPr>
                      <w:ilvl w:val="0"/>
                      <w:numId w:val="16"/>
                    </w:numPr>
                    <w:spacing w:beforeAutospacing="1" w:after="0" w:line="240" w:lineRule="auto"/>
                    <w:rPr>
                      <w:rFonts w:ascii="Helvetica" w:eastAsia="Times New Roman" w:hAnsi="Helvetica" w:cs="Helvetica"/>
                      <w:sz w:val="23"/>
                      <w:szCs w:val="23"/>
                    </w:rPr>
                  </w:pPr>
                  <w:r w:rsidRPr="00B02050">
                    <w:rPr>
                      <w:rFonts w:ascii="Helvetica" w:eastAsia="Times New Roman" w:hAnsi="Helvetica" w:cs="Helvetica"/>
                      <w:sz w:val="23"/>
                      <w:szCs w:val="23"/>
                    </w:rPr>
                    <w:t>Mar. 24-30: </w:t>
                  </w:r>
                  <w:hyperlink r:id="rId42" w:tgtFrame="_blank" w:tooltip="https://urldefense.com/v3/__https://links-2.govdelivery.com/CL0/https:*2F*2Fwww.ready.gov*2Ftsunamis/1/0101019447b065f1-3068ee1a-392d-4517-a76b-8dff917278de-000000/FPFDskOD2sJP6Te9nUetUmeT4gdLDSVNnKNy1a3nsyY=387__;JSUl!!NcXZSU8rfchoEksI!aIO175_eUVpl3m7kcHhkKVVQJCQ0mIY6AwQ6P4LJPlc8o_GWsuLrtoXp2TO41IOTxc2c-uIA-A1a7670ta3Rj1ouQ96U$" w:history="1">
                    <w:r w:rsidRPr="00B02050">
                      <w:rPr>
                        <w:rFonts w:ascii="Helvetica" w:eastAsia="Times New Roman" w:hAnsi="Helvetica" w:cs="Helvetica"/>
                        <w:color w:val="0000FF"/>
                        <w:sz w:val="23"/>
                        <w:szCs w:val="23"/>
                        <w:u w:val="single"/>
                        <w:bdr w:val="none" w:sz="0" w:space="0" w:color="auto" w:frame="1"/>
                      </w:rPr>
                      <w:t>National Tsunami Awareness Week</w:t>
                    </w:r>
                  </w:hyperlink>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B02050" w:rsidRPr="00B02050" w14:paraId="0C47B7A9" w14:textId="77777777">
                    <w:trPr>
                      <w:tblCellSpacing w:w="0" w:type="dxa"/>
                      <w:jc w:val="center"/>
                    </w:trPr>
                    <w:tc>
                      <w:tcPr>
                        <w:tcW w:w="5000" w:type="pct"/>
                        <w:vAlign w:val="center"/>
                        <w:hideMark/>
                      </w:tcPr>
                      <w:p w14:paraId="4D1DD380" w14:textId="77777777" w:rsidR="00B02050" w:rsidRPr="00B02050" w:rsidRDefault="00B02050" w:rsidP="00B02050">
                        <w:pPr>
                          <w:spacing w:after="0" w:line="240" w:lineRule="auto"/>
                          <w:rPr>
                            <w:rFonts w:ascii="Times New Roman" w:eastAsia="Times New Roman" w:hAnsi="Times New Roman" w:cs="Times New Roman"/>
                            <w:sz w:val="24"/>
                            <w:szCs w:val="24"/>
                          </w:rPr>
                        </w:pPr>
                        <w:r w:rsidRPr="00B02050">
                          <w:rPr>
                            <w:rFonts w:ascii="Times New Roman" w:eastAsia="Times New Roman" w:hAnsi="Times New Roman" w:cs="Times New Roman"/>
                            <w:sz w:val="24"/>
                            <w:szCs w:val="24"/>
                          </w:rPr>
                          <w:pict w14:anchorId="1A06537D">
                            <v:rect id="_x0000_i1027" style="width:0;height:1.5pt" o:hralign="center" o:hrstd="t" o:hr="t" fillcolor="#a0a0a0" stroked="f"/>
                          </w:pict>
                        </w:r>
                      </w:p>
                    </w:tc>
                  </w:tr>
                </w:tbl>
                <w:p w14:paraId="365D96ED" w14:textId="77777777" w:rsidR="00B02050" w:rsidRPr="00B02050" w:rsidRDefault="00B02050" w:rsidP="00B02050">
                  <w:pPr>
                    <w:spacing w:after="0" w:line="240" w:lineRule="auto"/>
                    <w:jc w:val="center"/>
                    <w:rPr>
                      <w:rFonts w:ascii="Helvetica" w:eastAsia="Times New Roman" w:hAnsi="Helvetica" w:cs="Helvetica"/>
                      <w:sz w:val="23"/>
                      <w:szCs w:val="23"/>
                    </w:rPr>
                  </w:pPr>
                  <w:r w:rsidRPr="00B02050">
                    <w:rPr>
                      <w:rFonts w:ascii="Helvetica" w:eastAsia="Times New Roman" w:hAnsi="Helvetica" w:cs="Helvetica"/>
                      <w:i/>
                      <w:iCs/>
                      <w:sz w:val="23"/>
                      <w:szCs w:val="23"/>
                    </w:rPr>
                    <w:t>Disclaimer: The reader recognizes that the federal government provides links </w:t>
                  </w:r>
                  <w:r w:rsidRPr="00B02050">
                    <w:rPr>
                      <w:rFonts w:ascii="Helvetica" w:eastAsia="Times New Roman" w:hAnsi="Helvetica" w:cs="Helvetica"/>
                      <w:i/>
                      <w:iCs/>
                      <w:sz w:val="23"/>
                      <w:szCs w:val="23"/>
                      <w:bdr w:val="none" w:sz="0" w:space="0" w:color="auto" w:frame="1"/>
                    </w:rPr>
                    <w:t>and</w:t>
                  </w:r>
                  <w:r w:rsidRPr="00B02050">
                    <w:rPr>
                      <w:rFonts w:ascii="Helvetica" w:eastAsia="Times New Roman" w:hAnsi="Helvetica" w:cs="Helvetica"/>
                      <w:i/>
                      <w:iCs/>
                      <w:sz w:val="23"/>
                      <w:szCs w:val="23"/>
                    </w:rPr>
                    <w:t> informational data on various disaster </w:t>
                  </w:r>
                  <w:r w:rsidRPr="00B02050">
                    <w:rPr>
                      <w:rFonts w:ascii="Helvetica" w:eastAsia="Times New Roman" w:hAnsi="Helvetica" w:cs="Helvetica"/>
                      <w:i/>
                      <w:iCs/>
                      <w:sz w:val="23"/>
                      <w:szCs w:val="23"/>
                      <w:bdr w:val="none" w:sz="0" w:space="0" w:color="auto" w:frame="1"/>
                    </w:rPr>
                    <w:t>preparedness</w:t>
                  </w:r>
                  <w:r w:rsidRPr="00B02050">
                    <w:rPr>
                      <w:rFonts w:ascii="Helvetica" w:eastAsia="Times New Roman" w:hAnsi="Helvetica" w:cs="Helvetica"/>
                      <w:i/>
                      <w:iCs/>
                      <w:sz w:val="23"/>
                      <w:szCs w:val="23"/>
                    </w:rPr>
                    <w:t> resources </w:t>
                  </w:r>
                  <w:r w:rsidRPr="00B02050">
                    <w:rPr>
                      <w:rFonts w:ascii="Helvetica" w:eastAsia="Times New Roman" w:hAnsi="Helvetica" w:cs="Helvetica"/>
                      <w:i/>
                      <w:iCs/>
                      <w:sz w:val="23"/>
                      <w:szCs w:val="23"/>
                      <w:bdr w:val="none" w:sz="0" w:space="0" w:color="auto" w:frame="1"/>
                    </w:rPr>
                    <w:t>and</w:t>
                  </w:r>
                  <w:r w:rsidRPr="00B02050">
                    <w:rPr>
                      <w:rFonts w:ascii="Helvetica" w:eastAsia="Times New Roman" w:hAnsi="Helvetica" w:cs="Helvetica"/>
                      <w:i/>
                      <w:iCs/>
                      <w:sz w:val="23"/>
                      <w:szCs w:val="23"/>
                    </w:rPr>
                    <w:t> events </w:t>
                  </w:r>
                  <w:r w:rsidRPr="00B02050">
                    <w:rPr>
                      <w:rFonts w:ascii="Helvetica" w:eastAsia="Times New Roman" w:hAnsi="Helvetica" w:cs="Helvetica"/>
                      <w:i/>
                      <w:iCs/>
                      <w:sz w:val="23"/>
                      <w:szCs w:val="23"/>
                      <w:bdr w:val="none" w:sz="0" w:space="0" w:color="auto" w:frame="1"/>
                    </w:rPr>
                    <w:t>and</w:t>
                  </w:r>
                  <w:r w:rsidRPr="00B02050">
                    <w:rPr>
                      <w:rFonts w:ascii="Helvetica" w:eastAsia="Times New Roman" w:hAnsi="Helvetica" w:cs="Helvetica"/>
                      <w:i/>
                      <w:iCs/>
                      <w:sz w:val="23"/>
                      <w:szCs w:val="23"/>
                    </w:rPr>
                    <w:t> does not endorse any non-federal events, entities, organizations, services, or products. Please let us know about other events </w:t>
                  </w:r>
                  <w:r w:rsidRPr="00B02050">
                    <w:rPr>
                      <w:rFonts w:ascii="Helvetica" w:eastAsia="Times New Roman" w:hAnsi="Helvetica" w:cs="Helvetica"/>
                      <w:i/>
                      <w:iCs/>
                      <w:sz w:val="23"/>
                      <w:szCs w:val="23"/>
                      <w:bdr w:val="none" w:sz="0" w:space="0" w:color="auto" w:frame="1"/>
                    </w:rPr>
                    <w:t>and</w:t>
                  </w:r>
                  <w:r w:rsidRPr="00B02050">
                    <w:rPr>
                      <w:rFonts w:ascii="Helvetica" w:eastAsia="Times New Roman" w:hAnsi="Helvetica" w:cs="Helvetica"/>
                      <w:i/>
                      <w:iCs/>
                      <w:sz w:val="23"/>
                      <w:szCs w:val="23"/>
                    </w:rPr>
                    <w:t> services for </w:t>
                  </w:r>
                  <w:r w:rsidRPr="00B02050">
                    <w:rPr>
                      <w:rFonts w:ascii="Helvetica" w:eastAsia="Times New Roman" w:hAnsi="Helvetica" w:cs="Helvetica"/>
                      <w:i/>
                      <w:iCs/>
                      <w:sz w:val="23"/>
                      <w:szCs w:val="23"/>
                      <w:bdr w:val="none" w:sz="0" w:space="0" w:color="auto" w:frame="1"/>
                    </w:rPr>
                    <w:t>individual</w:t>
                  </w:r>
                  <w:r w:rsidRPr="00B02050">
                    <w:rPr>
                      <w:rFonts w:ascii="Helvetica" w:eastAsia="Times New Roman" w:hAnsi="Helvetica" w:cs="Helvetica"/>
                      <w:i/>
                      <w:iCs/>
                      <w:sz w:val="23"/>
                      <w:szCs w:val="23"/>
                    </w:rPr>
                    <w:t> </w:t>
                  </w:r>
                  <w:r w:rsidRPr="00B02050">
                    <w:rPr>
                      <w:rFonts w:ascii="Helvetica" w:eastAsia="Times New Roman" w:hAnsi="Helvetica" w:cs="Helvetica"/>
                      <w:i/>
                      <w:iCs/>
                      <w:sz w:val="23"/>
                      <w:szCs w:val="23"/>
                      <w:bdr w:val="none" w:sz="0" w:space="0" w:color="auto" w:frame="1"/>
                    </w:rPr>
                    <w:t>and</w:t>
                  </w:r>
                  <w:r w:rsidRPr="00B02050">
                    <w:rPr>
                      <w:rFonts w:ascii="Helvetica" w:eastAsia="Times New Roman" w:hAnsi="Helvetica" w:cs="Helvetica"/>
                      <w:i/>
                      <w:iCs/>
                      <w:sz w:val="23"/>
                      <w:szCs w:val="23"/>
                    </w:rPr>
                    <w:t> </w:t>
                  </w:r>
                  <w:r w:rsidRPr="00B02050">
                    <w:rPr>
                      <w:rFonts w:ascii="Helvetica" w:eastAsia="Times New Roman" w:hAnsi="Helvetica" w:cs="Helvetica"/>
                      <w:i/>
                      <w:iCs/>
                      <w:sz w:val="23"/>
                      <w:szCs w:val="23"/>
                      <w:bdr w:val="none" w:sz="0" w:space="0" w:color="auto" w:frame="1"/>
                    </w:rPr>
                    <w:t>community</w:t>
                  </w:r>
                  <w:r w:rsidRPr="00B02050">
                    <w:rPr>
                      <w:rFonts w:ascii="Helvetica" w:eastAsia="Times New Roman" w:hAnsi="Helvetica" w:cs="Helvetica"/>
                      <w:i/>
                      <w:iCs/>
                      <w:sz w:val="23"/>
                      <w:szCs w:val="23"/>
                    </w:rPr>
                    <w:t> </w:t>
                  </w:r>
                  <w:r w:rsidRPr="00B02050">
                    <w:rPr>
                      <w:rFonts w:ascii="Helvetica" w:eastAsia="Times New Roman" w:hAnsi="Helvetica" w:cs="Helvetica"/>
                      <w:i/>
                      <w:iCs/>
                      <w:sz w:val="23"/>
                      <w:szCs w:val="23"/>
                      <w:bdr w:val="none" w:sz="0" w:space="0" w:color="auto" w:frame="1"/>
                    </w:rPr>
                    <w:t>preparedness</w:t>
                  </w:r>
                  <w:r w:rsidRPr="00B02050">
                    <w:rPr>
                      <w:rFonts w:ascii="Helvetica" w:eastAsia="Times New Roman" w:hAnsi="Helvetica" w:cs="Helvetica"/>
                      <w:i/>
                      <w:iCs/>
                      <w:sz w:val="23"/>
                      <w:szCs w:val="23"/>
                    </w:rPr>
                    <w:t> that could be included in future </w:t>
                  </w:r>
                  <w:r w:rsidRPr="00B02050">
                    <w:rPr>
                      <w:rFonts w:ascii="Helvetica" w:eastAsia="Times New Roman" w:hAnsi="Helvetica" w:cs="Helvetica"/>
                      <w:i/>
                      <w:iCs/>
                      <w:sz w:val="23"/>
                      <w:szCs w:val="23"/>
                      <w:bdr w:val="none" w:sz="0" w:space="0" w:color="auto" w:frame="1"/>
                    </w:rPr>
                    <w:t>newsletter</w:t>
                  </w:r>
                  <w:r w:rsidRPr="00B02050">
                    <w:rPr>
                      <w:rFonts w:ascii="Helvetica" w:eastAsia="Times New Roman" w:hAnsi="Helvetica" w:cs="Helvetica"/>
                      <w:i/>
                      <w:iCs/>
                      <w:sz w:val="23"/>
                      <w:szCs w:val="23"/>
                    </w:rPr>
                    <w:t>s by contacting </w:t>
                  </w:r>
                </w:p>
                <w:p w14:paraId="3F73D558" w14:textId="77777777" w:rsidR="00B02050" w:rsidRPr="00B02050" w:rsidRDefault="00B02050" w:rsidP="00B02050">
                  <w:pPr>
                    <w:spacing w:after="0" w:line="240" w:lineRule="auto"/>
                    <w:jc w:val="center"/>
                    <w:rPr>
                      <w:rFonts w:ascii="Helvetica" w:eastAsia="Times New Roman" w:hAnsi="Helvetica" w:cs="Helvetica"/>
                      <w:sz w:val="23"/>
                      <w:szCs w:val="23"/>
                    </w:rPr>
                  </w:pPr>
                  <w:r w:rsidRPr="00B02050">
                    <w:rPr>
                      <w:rFonts w:ascii="Helvetica" w:eastAsia="Times New Roman" w:hAnsi="Helvetica" w:cs="Helvetica"/>
                      <w:i/>
                      <w:iCs/>
                      <w:sz w:val="23"/>
                      <w:szCs w:val="23"/>
                      <w:bdr w:val="none" w:sz="0" w:space="0" w:color="auto" w:frame="1"/>
                    </w:rPr>
                    <w:t>FEMA</w:t>
                  </w:r>
                  <w:r w:rsidRPr="00B02050">
                    <w:rPr>
                      <w:rFonts w:ascii="Helvetica" w:eastAsia="Times New Roman" w:hAnsi="Helvetica" w:cs="Helvetica"/>
                      <w:i/>
                      <w:iCs/>
                      <w:sz w:val="23"/>
                      <w:szCs w:val="23"/>
                    </w:rPr>
                    <w:t>-prepare@</w:t>
                  </w:r>
                  <w:r w:rsidRPr="00B02050">
                    <w:rPr>
                      <w:rFonts w:ascii="Helvetica" w:eastAsia="Times New Roman" w:hAnsi="Helvetica" w:cs="Helvetica"/>
                      <w:i/>
                      <w:iCs/>
                      <w:sz w:val="23"/>
                      <w:szCs w:val="23"/>
                      <w:bdr w:val="none" w:sz="0" w:space="0" w:color="auto" w:frame="1"/>
                    </w:rPr>
                    <w:t>fema</w:t>
                  </w:r>
                  <w:r w:rsidRPr="00B02050">
                    <w:rPr>
                      <w:rFonts w:ascii="Helvetica" w:eastAsia="Times New Roman" w:hAnsi="Helvetica" w:cs="Helvetica"/>
                      <w:i/>
                      <w:iCs/>
                      <w:sz w:val="23"/>
                      <w:szCs w:val="23"/>
                    </w:rPr>
                    <w:t>.dhs.gov.</w:t>
                  </w:r>
                </w:p>
              </w:tc>
            </w:tr>
          </w:tbl>
          <w:p w14:paraId="110805F0" w14:textId="77777777" w:rsidR="00B02050" w:rsidRPr="00B02050" w:rsidRDefault="00B02050" w:rsidP="00B02050">
            <w:pPr>
              <w:spacing w:after="0" w:line="240" w:lineRule="auto"/>
              <w:jc w:val="center"/>
              <w:textAlignment w:val="top"/>
              <w:rPr>
                <w:rFonts w:ascii="inherit" w:eastAsia="Times New Roman" w:hAnsi="inherit" w:cs="Times New Roman"/>
                <w:sz w:val="24"/>
                <w:szCs w:val="24"/>
              </w:rPr>
            </w:pPr>
          </w:p>
        </w:tc>
      </w:tr>
    </w:tbl>
    <w:p w14:paraId="0ABCA200" w14:textId="77777777" w:rsidR="00FA6AD2" w:rsidRDefault="00FA6AD2"/>
    <w:sectPr w:rsidR="00FA6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854"/>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56B"/>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22375"/>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F6D1F"/>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56898"/>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A1994"/>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44A81"/>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574"/>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5214F"/>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710CF"/>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336B8"/>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A4101"/>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A7AAC"/>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F55A5"/>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3626E"/>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40D61"/>
    <w:multiLevelType w:val="multilevel"/>
    <w:tmpl w:val="CE9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8"/>
  </w:num>
  <w:num w:numId="4">
    <w:abstractNumId w:val="3"/>
  </w:num>
  <w:num w:numId="5">
    <w:abstractNumId w:val="5"/>
  </w:num>
  <w:num w:numId="6">
    <w:abstractNumId w:val="1"/>
  </w:num>
  <w:num w:numId="7">
    <w:abstractNumId w:val="10"/>
  </w:num>
  <w:num w:numId="8">
    <w:abstractNumId w:val="4"/>
  </w:num>
  <w:num w:numId="9">
    <w:abstractNumId w:val="7"/>
  </w:num>
  <w:num w:numId="10">
    <w:abstractNumId w:val="2"/>
  </w:num>
  <w:num w:numId="11">
    <w:abstractNumId w:val="11"/>
  </w:num>
  <w:num w:numId="12">
    <w:abstractNumId w:val="13"/>
  </w:num>
  <w:num w:numId="13">
    <w:abstractNumId w:val="12"/>
  </w:num>
  <w:num w:numId="14">
    <w:abstractNumId w:val="9"/>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00"/>
    <w:rsid w:val="000E7BC0"/>
    <w:rsid w:val="00322C00"/>
    <w:rsid w:val="00B02050"/>
    <w:rsid w:val="00F21BE9"/>
    <w:rsid w:val="00FA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2E32"/>
  <w15:chartTrackingRefBased/>
  <w15:docId w15:val="{88236AEF-6EE8-4C36-A46D-BDFA7B0C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3957">
      <w:bodyDiv w:val="1"/>
      <w:marLeft w:val="0"/>
      <w:marRight w:val="0"/>
      <w:marTop w:val="0"/>
      <w:marBottom w:val="0"/>
      <w:divBdr>
        <w:top w:val="none" w:sz="0" w:space="0" w:color="auto"/>
        <w:left w:val="none" w:sz="0" w:space="0" w:color="auto"/>
        <w:bottom w:val="none" w:sz="0" w:space="0" w:color="auto"/>
        <w:right w:val="none" w:sz="0" w:space="0" w:color="auto"/>
      </w:divBdr>
      <w:divsChild>
        <w:div w:id="1425806138">
          <w:marLeft w:val="0"/>
          <w:marRight w:val="0"/>
          <w:marTop w:val="0"/>
          <w:marBottom w:val="0"/>
          <w:divBdr>
            <w:top w:val="none" w:sz="0" w:space="0" w:color="auto"/>
            <w:left w:val="none" w:sz="0" w:space="0" w:color="auto"/>
            <w:bottom w:val="none" w:sz="0" w:space="0" w:color="auto"/>
            <w:right w:val="none" w:sz="0" w:space="0" w:color="auto"/>
          </w:divBdr>
          <w:divsChild>
            <w:div w:id="1954896797">
              <w:marLeft w:val="0"/>
              <w:marRight w:val="0"/>
              <w:marTop w:val="0"/>
              <w:marBottom w:val="0"/>
              <w:divBdr>
                <w:top w:val="none" w:sz="0" w:space="0" w:color="auto"/>
                <w:left w:val="none" w:sz="0" w:space="0" w:color="auto"/>
                <w:bottom w:val="none" w:sz="0" w:space="0" w:color="auto"/>
                <w:right w:val="none" w:sz="0" w:space="0" w:color="auto"/>
              </w:divBdr>
            </w:div>
          </w:divsChild>
        </w:div>
        <w:div w:id="1432386112">
          <w:marLeft w:val="0"/>
          <w:marRight w:val="0"/>
          <w:marTop w:val="0"/>
          <w:marBottom w:val="0"/>
          <w:divBdr>
            <w:top w:val="none" w:sz="0" w:space="0" w:color="auto"/>
            <w:left w:val="none" w:sz="0" w:space="0" w:color="auto"/>
            <w:bottom w:val="none" w:sz="0" w:space="0" w:color="auto"/>
            <w:right w:val="none" w:sz="0" w:space="0" w:color="auto"/>
          </w:divBdr>
        </w:div>
        <w:div w:id="1451973507">
          <w:marLeft w:val="0"/>
          <w:marRight w:val="0"/>
          <w:marTop w:val="0"/>
          <w:marBottom w:val="0"/>
          <w:divBdr>
            <w:top w:val="none" w:sz="0" w:space="0" w:color="auto"/>
            <w:left w:val="none" w:sz="0" w:space="0" w:color="auto"/>
            <w:bottom w:val="none" w:sz="0" w:space="0" w:color="auto"/>
            <w:right w:val="none" w:sz="0" w:space="0" w:color="auto"/>
          </w:divBdr>
          <w:divsChild>
            <w:div w:id="925773849">
              <w:marLeft w:val="0"/>
              <w:marRight w:val="0"/>
              <w:marTop w:val="0"/>
              <w:marBottom w:val="0"/>
              <w:divBdr>
                <w:top w:val="none" w:sz="0" w:space="0" w:color="auto"/>
                <w:left w:val="none" w:sz="0" w:space="0" w:color="auto"/>
                <w:bottom w:val="none" w:sz="0" w:space="0" w:color="auto"/>
                <w:right w:val="none" w:sz="0" w:space="0" w:color="auto"/>
              </w:divBdr>
            </w:div>
          </w:divsChild>
        </w:div>
        <w:div w:id="1536962150">
          <w:marLeft w:val="0"/>
          <w:marRight w:val="0"/>
          <w:marTop w:val="0"/>
          <w:marBottom w:val="0"/>
          <w:divBdr>
            <w:top w:val="none" w:sz="0" w:space="0" w:color="auto"/>
            <w:left w:val="none" w:sz="0" w:space="0" w:color="auto"/>
            <w:bottom w:val="none" w:sz="0" w:space="0" w:color="auto"/>
            <w:right w:val="none" w:sz="0" w:space="0" w:color="auto"/>
          </w:divBdr>
        </w:div>
        <w:div w:id="629088227">
          <w:marLeft w:val="0"/>
          <w:marRight w:val="0"/>
          <w:marTop w:val="0"/>
          <w:marBottom w:val="0"/>
          <w:divBdr>
            <w:top w:val="none" w:sz="0" w:space="0" w:color="auto"/>
            <w:left w:val="none" w:sz="0" w:space="0" w:color="auto"/>
            <w:bottom w:val="none" w:sz="0" w:space="0" w:color="auto"/>
            <w:right w:val="none" w:sz="0" w:space="0" w:color="auto"/>
          </w:divBdr>
          <w:divsChild>
            <w:div w:id="510149381">
              <w:marLeft w:val="0"/>
              <w:marRight w:val="0"/>
              <w:marTop w:val="0"/>
              <w:marBottom w:val="0"/>
              <w:divBdr>
                <w:top w:val="none" w:sz="0" w:space="0" w:color="auto"/>
                <w:left w:val="none" w:sz="0" w:space="0" w:color="auto"/>
                <w:bottom w:val="none" w:sz="0" w:space="0" w:color="auto"/>
                <w:right w:val="none" w:sz="0" w:space="0" w:color="auto"/>
              </w:divBdr>
            </w:div>
          </w:divsChild>
        </w:div>
        <w:div w:id="892279345">
          <w:marLeft w:val="0"/>
          <w:marRight w:val="0"/>
          <w:marTop w:val="0"/>
          <w:marBottom w:val="0"/>
          <w:divBdr>
            <w:top w:val="none" w:sz="0" w:space="0" w:color="auto"/>
            <w:left w:val="none" w:sz="0" w:space="0" w:color="auto"/>
            <w:bottom w:val="none" w:sz="0" w:space="0" w:color="auto"/>
            <w:right w:val="none" w:sz="0" w:space="0" w:color="auto"/>
          </w:divBdr>
        </w:div>
        <w:div w:id="608583976">
          <w:marLeft w:val="0"/>
          <w:marRight w:val="0"/>
          <w:marTop w:val="0"/>
          <w:marBottom w:val="0"/>
          <w:divBdr>
            <w:top w:val="none" w:sz="0" w:space="0" w:color="auto"/>
            <w:left w:val="none" w:sz="0" w:space="0" w:color="auto"/>
            <w:bottom w:val="none" w:sz="0" w:space="0" w:color="auto"/>
            <w:right w:val="none" w:sz="0" w:space="0" w:color="auto"/>
          </w:divBdr>
          <w:divsChild>
            <w:div w:id="1044914847">
              <w:marLeft w:val="0"/>
              <w:marRight w:val="0"/>
              <w:marTop w:val="0"/>
              <w:marBottom w:val="0"/>
              <w:divBdr>
                <w:top w:val="none" w:sz="0" w:space="0" w:color="auto"/>
                <w:left w:val="none" w:sz="0" w:space="0" w:color="auto"/>
                <w:bottom w:val="none" w:sz="0" w:space="0" w:color="auto"/>
                <w:right w:val="none" w:sz="0" w:space="0" w:color="auto"/>
              </w:divBdr>
            </w:div>
          </w:divsChild>
        </w:div>
        <w:div w:id="896165670">
          <w:marLeft w:val="0"/>
          <w:marRight w:val="0"/>
          <w:marTop w:val="0"/>
          <w:marBottom w:val="0"/>
          <w:divBdr>
            <w:top w:val="none" w:sz="0" w:space="0" w:color="auto"/>
            <w:left w:val="none" w:sz="0" w:space="0" w:color="auto"/>
            <w:bottom w:val="none" w:sz="0" w:space="0" w:color="auto"/>
            <w:right w:val="none" w:sz="0" w:space="0" w:color="auto"/>
          </w:divBdr>
        </w:div>
        <w:div w:id="1625192136">
          <w:marLeft w:val="0"/>
          <w:marRight w:val="0"/>
          <w:marTop w:val="0"/>
          <w:marBottom w:val="0"/>
          <w:divBdr>
            <w:top w:val="none" w:sz="0" w:space="0" w:color="auto"/>
            <w:left w:val="none" w:sz="0" w:space="0" w:color="auto"/>
            <w:bottom w:val="none" w:sz="0" w:space="0" w:color="auto"/>
            <w:right w:val="none" w:sz="0" w:space="0" w:color="auto"/>
          </w:divBdr>
          <w:divsChild>
            <w:div w:id="1342927551">
              <w:marLeft w:val="0"/>
              <w:marRight w:val="0"/>
              <w:marTop w:val="0"/>
              <w:marBottom w:val="0"/>
              <w:divBdr>
                <w:top w:val="none" w:sz="0" w:space="0" w:color="auto"/>
                <w:left w:val="none" w:sz="0" w:space="0" w:color="auto"/>
                <w:bottom w:val="none" w:sz="0" w:space="0" w:color="auto"/>
                <w:right w:val="none" w:sz="0" w:space="0" w:color="auto"/>
              </w:divBdr>
            </w:div>
          </w:divsChild>
        </w:div>
        <w:div w:id="1886213191">
          <w:marLeft w:val="0"/>
          <w:marRight w:val="0"/>
          <w:marTop w:val="0"/>
          <w:marBottom w:val="0"/>
          <w:divBdr>
            <w:top w:val="none" w:sz="0" w:space="0" w:color="auto"/>
            <w:left w:val="none" w:sz="0" w:space="0" w:color="auto"/>
            <w:bottom w:val="none" w:sz="0" w:space="0" w:color="auto"/>
            <w:right w:val="none" w:sz="0" w:space="0" w:color="auto"/>
          </w:divBdr>
        </w:div>
        <w:div w:id="736975549">
          <w:marLeft w:val="0"/>
          <w:marRight w:val="0"/>
          <w:marTop w:val="0"/>
          <w:marBottom w:val="0"/>
          <w:divBdr>
            <w:top w:val="none" w:sz="0" w:space="0" w:color="auto"/>
            <w:left w:val="none" w:sz="0" w:space="0" w:color="auto"/>
            <w:bottom w:val="none" w:sz="0" w:space="0" w:color="auto"/>
            <w:right w:val="none" w:sz="0" w:space="0" w:color="auto"/>
          </w:divBdr>
          <w:divsChild>
            <w:div w:id="973875395">
              <w:marLeft w:val="0"/>
              <w:marRight w:val="0"/>
              <w:marTop w:val="0"/>
              <w:marBottom w:val="0"/>
              <w:divBdr>
                <w:top w:val="none" w:sz="0" w:space="0" w:color="auto"/>
                <w:left w:val="none" w:sz="0" w:space="0" w:color="auto"/>
                <w:bottom w:val="none" w:sz="0" w:space="0" w:color="auto"/>
                <w:right w:val="none" w:sz="0" w:space="0" w:color="auto"/>
              </w:divBdr>
            </w:div>
          </w:divsChild>
        </w:div>
        <w:div w:id="735130692">
          <w:marLeft w:val="0"/>
          <w:marRight w:val="0"/>
          <w:marTop w:val="0"/>
          <w:marBottom w:val="0"/>
          <w:divBdr>
            <w:top w:val="none" w:sz="0" w:space="0" w:color="auto"/>
            <w:left w:val="none" w:sz="0" w:space="0" w:color="auto"/>
            <w:bottom w:val="none" w:sz="0" w:space="0" w:color="auto"/>
            <w:right w:val="none" w:sz="0" w:space="0" w:color="auto"/>
          </w:divBdr>
        </w:div>
        <w:div w:id="1196187812">
          <w:marLeft w:val="0"/>
          <w:marRight w:val="0"/>
          <w:marTop w:val="0"/>
          <w:marBottom w:val="0"/>
          <w:divBdr>
            <w:top w:val="none" w:sz="0" w:space="0" w:color="auto"/>
            <w:left w:val="none" w:sz="0" w:space="0" w:color="auto"/>
            <w:bottom w:val="none" w:sz="0" w:space="0" w:color="auto"/>
            <w:right w:val="none" w:sz="0" w:space="0" w:color="auto"/>
          </w:divBdr>
          <w:divsChild>
            <w:div w:id="342168352">
              <w:marLeft w:val="0"/>
              <w:marRight w:val="0"/>
              <w:marTop w:val="0"/>
              <w:marBottom w:val="0"/>
              <w:divBdr>
                <w:top w:val="none" w:sz="0" w:space="0" w:color="auto"/>
                <w:left w:val="none" w:sz="0" w:space="0" w:color="auto"/>
                <w:bottom w:val="none" w:sz="0" w:space="0" w:color="auto"/>
                <w:right w:val="none" w:sz="0" w:space="0" w:color="auto"/>
              </w:divBdr>
            </w:div>
          </w:divsChild>
        </w:div>
        <w:div w:id="514270473">
          <w:marLeft w:val="0"/>
          <w:marRight w:val="0"/>
          <w:marTop w:val="0"/>
          <w:marBottom w:val="0"/>
          <w:divBdr>
            <w:top w:val="none" w:sz="0" w:space="0" w:color="auto"/>
            <w:left w:val="none" w:sz="0" w:space="0" w:color="auto"/>
            <w:bottom w:val="none" w:sz="0" w:space="0" w:color="auto"/>
            <w:right w:val="none" w:sz="0" w:space="0" w:color="auto"/>
          </w:divBdr>
        </w:div>
        <w:div w:id="1067191051">
          <w:marLeft w:val="0"/>
          <w:marRight w:val="0"/>
          <w:marTop w:val="0"/>
          <w:marBottom w:val="0"/>
          <w:divBdr>
            <w:top w:val="none" w:sz="0" w:space="0" w:color="auto"/>
            <w:left w:val="none" w:sz="0" w:space="0" w:color="auto"/>
            <w:bottom w:val="none" w:sz="0" w:space="0" w:color="auto"/>
            <w:right w:val="none" w:sz="0" w:space="0" w:color="auto"/>
          </w:divBdr>
          <w:divsChild>
            <w:div w:id="1224100285">
              <w:marLeft w:val="0"/>
              <w:marRight w:val="0"/>
              <w:marTop w:val="0"/>
              <w:marBottom w:val="0"/>
              <w:divBdr>
                <w:top w:val="none" w:sz="0" w:space="0" w:color="auto"/>
                <w:left w:val="none" w:sz="0" w:space="0" w:color="auto"/>
                <w:bottom w:val="none" w:sz="0" w:space="0" w:color="auto"/>
                <w:right w:val="none" w:sz="0" w:space="0" w:color="auto"/>
              </w:divBdr>
            </w:div>
          </w:divsChild>
        </w:div>
        <w:div w:id="174655566">
          <w:marLeft w:val="0"/>
          <w:marRight w:val="0"/>
          <w:marTop w:val="0"/>
          <w:marBottom w:val="0"/>
          <w:divBdr>
            <w:top w:val="none" w:sz="0" w:space="0" w:color="auto"/>
            <w:left w:val="none" w:sz="0" w:space="0" w:color="auto"/>
            <w:bottom w:val="none" w:sz="0" w:space="0" w:color="auto"/>
            <w:right w:val="none" w:sz="0" w:space="0" w:color="auto"/>
          </w:divBdr>
        </w:div>
      </w:divsChild>
    </w:div>
    <w:div w:id="1901138163">
      <w:bodyDiv w:val="1"/>
      <w:marLeft w:val="0"/>
      <w:marRight w:val="0"/>
      <w:marTop w:val="0"/>
      <w:marBottom w:val="0"/>
      <w:divBdr>
        <w:top w:val="none" w:sz="0" w:space="0" w:color="auto"/>
        <w:left w:val="none" w:sz="0" w:space="0" w:color="auto"/>
        <w:bottom w:val="none" w:sz="0" w:space="0" w:color="auto"/>
        <w:right w:val="none" w:sz="0" w:space="0" w:color="auto"/>
      </w:divBdr>
      <w:divsChild>
        <w:div w:id="1762527313">
          <w:marLeft w:val="0"/>
          <w:marRight w:val="0"/>
          <w:marTop w:val="0"/>
          <w:marBottom w:val="0"/>
          <w:divBdr>
            <w:top w:val="none" w:sz="0" w:space="0" w:color="auto"/>
            <w:left w:val="none" w:sz="0" w:space="0" w:color="auto"/>
            <w:bottom w:val="none" w:sz="0" w:space="0" w:color="auto"/>
            <w:right w:val="none" w:sz="0" w:space="0" w:color="auto"/>
          </w:divBdr>
          <w:divsChild>
            <w:div w:id="1403455106">
              <w:marLeft w:val="0"/>
              <w:marRight w:val="0"/>
              <w:marTop w:val="0"/>
              <w:marBottom w:val="0"/>
              <w:divBdr>
                <w:top w:val="none" w:sz="0" w:space="0" w:color="auto"/>
                <w:left w:val="none" w:sz="0" w:space="0" w:color="auto"/>
                <w:bottom w:val="none" w:sz="0" w:space="0" w:color="auto"/>
                <w:right w:val="none" w:sz="0" w:space="0" w:color="auto"/>
              </w:divBdr>
            </w:div>
          </w:divsChild>
        </w:div>
        <w:div w:id="1781876555">
          <w:marLeft w:val="0"/>
          <w:marRight w:val="0"/>
          <w:marTop w:val="0"/>
          <w:marBottom w:val="0"/>
          <w:divBdr>
            <w:top w:val="none" w:sz="0" w:space="0" w:color="auto"/>
            <w:left w:val="none" w:sz="0" w:space="0" w:color="auto"/>
            <w:bottom w:val="none" w:sz="0" w:space="0" w:color="auto"/>
            <w:right w:val="none" w:sz="0" w:space="0" w:color="auto"/>
          </w:divBdr>
        </w:div>
        <w:div w:id="116027317">
          <w:marLeft w:val="0"/>
          <w:marRight w:val="0"/>
          <w:marTop w:val="0"/>
          <w:marBottom w:val="0"/>
          <w:divBdr>
            <w:top w:val="none" w:sz="0" w:space="0" w:color="auto"/>
            <w:left w:val="none" w:sz="0" w:space="0" w:color="auto"/>
            <w:bottom w:val="none" w:sz="0" w:space="0" w:color="auto"/>
            <w:right w:val="none" w:sz="0" w:space="0" w:color="auto"/>
          </w:divBdr>
          <w:divsChild>
            <w:div w:id="1969621703">
              <w:marLeft w:val="0"/>
              <w:marRight w:val="0"/>
              <w:marTop w:val="0"/>
              <w:marBottom w:val="0"/>
              <w:divBdr>
                <w:top w:val="none" w:sz="0" w:space="0" w:color="auto"/>
                <w:left w:val="none" w:sz="0" w:space="0" w:color="auto"/>
                <w:bottom w:val="none" w:sz="0" w:space="0" w:color="auto"/>
                <w:right w:val="none" w:sz="0" w:space="0" w:color="auto"/>
              </w:divBdr>
            </w:div>
          </w:divsChild>
        </w:div>
        <w:div w:id="621809997">
          <w:marLeft w:val="0"/>
          <w:marRight w:val="0"/>
          <w:marTop w:val="0"/>
          <w:marBottom w:val="0"/>
          <w:divBdr>
            <w:top w:val="none" w:sz="0" w:space="0" w:color="auto"/>
            <w:left w:val="none" w:sz="0" w:space="0" w:color="auto"/>
            <w:bottom w:val="none" w:sz="0" w:space="0" w:color="auto"/>
            <w:right w:val="none" w:sz="0" w:space="0" w:color="auto"/>
          </w:divBdr>
        </w:div>
        <w:div w:id="1222905762">
          <w:marLeft w:val="0"/>
          <w:marRight w:val="0"/>
          <w:marTop w:val="0"/>
          <w:marBottom w:val="0"/>
          <w:divBdr>
            <w:top w:val="none" w:sz="0" w:space="0" w:color="auto"/>
            <w:left w:val="none" w:sz="0" w:space="0" w:color="auto"/>
            <w:bottom w:val="none" w:sz="0" w:space="0" w:color="auto"/>
            <w:right w:val="none" w:sz="0" w:space="0" w:color="auto"/>
          </w:divBdr>
          <w:divsChild>
            <w:div w:id="795489138">
              <w:marLeft w:val="0"/>
              <w:marRight w:val="0"/>
              <w:marTop w:val="0"/>
              <w:marBottom w:val="0"/>
              <w:divBdr>
                <w:top w:val="none" w:sz="0" w:space="0" w:color="auto"/>
                <w:left w:val="none" w:sz="0" w:space="0" w:color="auto"/>
                <w:bottom w:val="none" w:sz="0" w:space="0" w:color="auto"/>
                <w:right w:val="none" w:sz="0" w:space="0" w:color="auto"/>
              </w:divBdr>
            </w:div>
          </w:divsChild>
        </w:div>
        <w:div w:id="859204160">
          <w:marLeft w:val="0"/>
          <w:marRight w:val="0"/>
          <w:marTop w:val="0"/>
          <w:marBottom w:val="0"/>
          <w:divBdr>
            <w:top w:val="none" w:sz="0" w:space="0" w:color="auto"/>
            <w:left w:val="none" w:sz="0" w:space="0" w:color="auto"/>
            <w:bottom w:val="none" w:sz="0" w:space="0" w:color="auto"/>
            <w:right w:val="none" w:sz="0" w:space="0" w:color="auto"/>
          </w:divBdr>
        </w:div>
        <w:div w:id="1433622801">
          <w:marLeft w:val="0"/>
          <w:marRight w:val="0"/>
          <w:marTop w:val="0"/>
          <w:marBottom w:val="0"/>
          <w:divBdr>
            <w:top w:val="none" w:sz="0" w:space="0" w:color="auto"/>
            <w:left w:val="none" w:sz="0" w:space="0" w:color="auto"/>
            <w:bottom w:val="none" w:sz="0" w:space="0" w:color="auto"/>
            <w:right w:val="none" w:sz="0" w:space="0" w:color="auto"/>
          </w:divBdr>
          <w:divsChild>
            <w:div w:id="378823952">
              <w:marLeft w:val="0"/>
              <w:marRight w:val="0"/>
              <w:marTop w:val="0"/>
              <w:marBottom w:val="0"/>
              <w:divBdr>
                <w:top w:val="none" w:sz="0" w:space="0" w:color="auto"/>
                <w:left w:val="none" w:sz="0" w:space="0" w:color="auto"/>
                <w:bottom w:val="none" w:sz="0" w:space="0" w:color="auto"/>
                <w:right w:val="none" w:sz="0" w:space="0" w:color="auto"/>
              </w:divBdr>
            </w:div>
          </w:divsChild>
        </w:div>
        <w:div w:id="10767529">
          <w:marLeft w:val="0"/>
          <w:marRight w:val="0"/>
          <w:marTop w:val="0"/>
          <w:marBottom w:val="0"/>
          <w:divBdr>
            <w:top w:val="none" w:sz="0" w:space="0" w:color="auto"/>
            <w:left w:val="none" w:sz="0" w:space="0" w:color="auto"/>
            <w:bottom w:val="none" w:sz="0" w:space="0" w:color="auto"/>
            <w:right w:val="none" w:sz="0" w:space="0" w:color="auto"/>
          </w:divBdr>
        </w:div>
        <w:div w:id="723598740">
          <w:marLeft w:val="0"/>
          <w:marRight w:val="0"/>
          <w:marTop w:val="0"/>
          <w:marBottom w:val="0"/>
          <w:divBdr>
            <w:top w:val="none" w:sz="0" w:space="0" w:color="auto"/>
            <w:left w:val="none" w:sz="0" w:space="0" w:color="auto"/>
            <w:bottom w:val="none" w:sz="0" w:space="0" w:color="auto"/>
            <w:right w:val="none" w:sz="0" w:space="0" w:color="auto"/>
          </w:divBdr>
          <w:divsChild>
            <w:div w:id="189342768">
              <w:marLeft w:val="0"/>
              <w:marRight w:val="0"/>
              <w:marTop w:val="0"/>
              <w:marBottom w:val="0"/>
              <w:divBdr>
                <w:top w:val="none" w:sz="0" w:space="0" w:color="auto"/>
                <w:left w:val="none" w:sz="0" w:space="0" w:color="auto"/>
                <w:bottom w:val="none" w:sz="0" w:space="0" w:color="auto"/>
                <w:right w:val="none" w:sz="0" w:space="0" w:color="auto"/>
              </w:divBdr>
            </w:div>
          </w:divsChild>
        </w:div>
        <w:div w:id="429162418">
          <w:marLeft w:val="0"/>
          <w:marRight w:val="0"/>
          <w:marTop w:val="0"/>
          <w:marBottom w:val="0"/>
          <w:divBdr>
            <w:top w:val="none" w:sz="0" w:space="0" w:color="auto"/>
            <w:left w:val="none" w:sz="0" w:space="0" w:color="auto"/>
            <w:bottom w:val="none" w:sz="0" w:space="0" w:color="auto"/>
            <w:right w:val="none" w:sz="0" w:space="0" w:color="auto"/>
          </w:divBdr>
        </w:div>
        <w:div w:id="587929333">
          <w:marLeft w:val="0"/>
          <w:marRight w:val="0"/>
          <w:marTop w:val="0"/>
          <w:marBottom w:val="0"/>
          <w:divBdr>
            <w:top w:val="none" w:sz="0" w:space="0" w:color="auto"/>
            <w:left w:val="none" w:sz="0" w:space="0" w:color="auto"/>
            <w:bottom w:val="none" w:sz="0" w:space="0" w:color="auto"/>
            <w:right w:val="none" w:sz="0" w:space="0" w:color="auto"/>
          </w:divBdr>
          <w:divsChild>
            <w:div w:id="786968759">
              <w:marLeft w:val="0"/>
              <w:marRight w:val="0"/>
              <w:marTop w:val="0"/>
              <w:marBottom w:val="0"/>
              <w:divBdr>
                <w:top w:val="none" w:sz="0" w:space="0" w:color="auto"/>
                <w:left w:val="none" w:sz="0" w:space="0" w:color="auto"/>
                <w:bottom w:val="none" w:sz="0" w:space="0" w:color="auto"/>
                <w:right w:val="none" w:sz="0" w:space="0" w:color="auto"/>
              </w:divBdr>
            </w:div>
          </w:divsChild>
        </w:div>
        <w:div w:id="109755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utlook.office365.com/mail/id/AAkALgAAAAAAHYQDEapmEc2byACqAC%2FEWg0ACMzOsC3qNEyJmnCtjiwgHgAFr9S83QAA" TargetMode="External"/><Relationship Id="rId18" Type="http://schemas.openxmlformats.org/officeDocument/2006/relationships/hyperlink" Target="https://urldefense.com/v3/__https:/links-2.govdelivery.com/CL0/https:*2F*2Fwww.ready.gov*2Fwinter-ready/2/0101019447b065f1-3068ee1a-392d-4517-a76b-8dff917278de-000000/Ogk4XzEBOh4ExHkmNOwH-IOlVGtEOhuF6iPKDnRbcrA=387__;JSUl!!NcXZSU8rfchoEksI!aIO175_eUVpl3m7kcHhkKVVQJCQ0mIY6AwQ6P4LJPlc8o_GWsuLrtoXp2TO41IOTxc2c-uIA-A1a7670ta3Rj6z07oI9$" TargetMode="External"/><Relationship Id="rId26" Type="http://schemas.openxmlformats.org/officeDocument/2006/relationships/hyperlink" Target="https://urldefense.com/v3/__https:/links-2.govdelivery.com/CL0/https:*2F*2Fwww.ready.gov*2Fkids*2Fprepare-pedro/1/0101019447b065f1-3068ee1a-392d-4517-a76b-8dff917278de-000000/D47Z6iOkX0VL43wDb_AP0iuFoAH-cCrSn05ZIZ1-xcU=387__;JSUlJQ!!NcXZSU8rfchoEksI!aIO175_eUVpl3m7kcHhkKVVQJCQ0mIY6AwQ6P4LJPlc8o_GWsuLrtoXp2TO41IOTxc2c-uIA-A1a7670ta3RjzhLQV-s$" TargetMode="External"/><Relationship Id="rId39" Type="http://schemas.openxmlformats.org/officeDocument/2006/relationships/hyperlink" Target="https://urldefense.com/v3/__https:/links-2.govdelivery.com/CL0/https:*2F*2Ffema.zoomgov.com*2Fmeeting*2Fregister*2FvJItc-2rrDkrHtCOhQXrT6HznqlXMCyOV6g/1/0101019447b065f1-3068ee1a-392d-4517-a76b-8dff917278de-000000/32Z7tuilswx74nfmfs1Ax09k-oatTppZDsIhAd9939Y=387__;JSUlJSU!!NcXZSU8rfchoEksI!aIO175_eUVpl3m7kcHhkKVVQJCQ0mIY6AwQ6P4LJPlc8o_GWsuLrtoXp2TO41IOTxc2c-uIA-A1a7670ta3Rj6E9XEZx$" TargetMode="External"/><Relationship Id="rId3" Type="http://schemas.openxmlformats.org/officeDocument/2006/relationships/customXml" Target="../customXml/item3.xml"/><Relationship Id="rId21" Type="http://schemas.openxmlformats.org/officeDocument/2006/relationships/hyperlink" Target="https://urldefense.com/v3/__https:/links-2.govdelivery.com/CL0/https:*2F*2Fwww.fema.gov*2Femergency-managers*2Findividuals-communities*2Fyouth-preparedness-council/1/0101019447b065f1-3068ee1a-392d-4517-a76b-8dff917278de-000000/-nQGeQYMXuagA2_ZEZ145nec77C3_4_jReHJJFvzjMM=387__;JSUlJSU!!NcXZSU8rfchoEksI!aIO175_eUVpl3m7kcHhkKVVQJCQ0mIY6AwQ6P4LJPlc8o_GWsuLrtoXp2TO41IOTxc2c-uIA-A1a7670ta3Rj9lUpzo6$" TargetMode="External"/><Relationship Id="rId34" Type="http://schemas.openxmlformats.org/officeDocument/2006/relationships/hyperlink" Target="https://urldefense.com/v3/__https:/links-2.govdelivery.com/CL0/https:*2F*2Furldefense.us*2Fv3*2F__https:*2Flinks-2.govdelivery.com*2FCL0*2Fhttps:*2F*2Ffema.cosocloud.com*2Fhumantraficrrr*2Fevent*2Fregistration.html*2F1*2F01010193df2e52f8-360353ab-472d-445e-88be-51671c306752-000000*2F7hroGj3HBLrtlvwTMWOXGpP67Txl-hn3L-s4OqOJEk4=384__;JSUlJSU!!BClRuOV5cvtbuNI!COcuZzsNCeXLqO9cvnTPImJnJUgs9rxLZybOvu2KK4_AZ_R_3U9nBtx7u4w11QJXG8rs8id4LIucKm6S6Kaf7cZJqJOWdeXzVRHq*2524/1/0101019447b065f1-3068ee1a-392d-4517-a76b-8dff917278de-000000/VivDW83kXtptBoOwWcrZdtfgvagB5J6Z8aNs1efzQrY=387__;JSUlJSUlJSoqKioqJSUlJQ!!NcXZSU8rfchoEksI!aIO175_eUVpl3m7kcHhkKVVQJCQ0mIY6AwQ6P4LJPlc8o_GWsuLrtoXp2TO41IOTxc2c-uIA-A1a7670ta3Rj6aed9ym$" TargetMode="External"/><Relationship Id="rId42" Type="http://schemas.openxmlformats.org/officeDocument/2006/relationships/hyperlink" Target="https://urldefense.com/v3/__https:/links-2.govdelivery.com/CL0/https:*2F*2Fwww.ready.gov*2Ftsunamis/1/0101019447b065f1-3068ee1a-392d-4517-a76b-8dff917278de-000000/FPFDskOD2sJP6Te9nUetUmeT4gdLDSVNnKNy1a3nsyY=387__;JSUl!!NcXZSU8rfchoEksI!aIO175_eUVpl3m7kcHhkKVVQJCQ0mIY6AwQ6P4LJPlc8o_GWsuLrtoXp2TO41IOTxc2c-uIA-A1a7670ta3Rj1ouQ96U$" TargetMode="External"/><Relationship Id="rId7" Type="http://schemas.openxmlformats.org/officeDocument/2006/relationships/webSettings" Target="webSettings.xml"/><Relationship Id="rId12" Type="http://schemas.openxmlformats.org/officeDocument/2006/relationships/hyperlink" Target="https://outlook.office365.com/mail/id/AAkALgAAAAAAHYQDEapmEc2byACqAC%2FEWg0ACMzOsC3qNEyJmnCtjiwgHgAFr9S83QAA" TargetMode="External"/><Relationship Id="rId17" Type="http://schemas.openxmlformats.org/officeDocument/2006/relationships/hyperlink" Target="https://urldefense.com/v3/__https:/links-2.govdelivery.com/CL0/https:*2F*2Fwww.ready.gov*2Fpower-outages*23after/1/0101019447b065f1-3068ee1a-392d-4517-a76b-8dff917278de-000000/Sc4LPLm2C0SESMYEtvFIKZHTdIqyt7odJAyYBWvW-Bg=387__;JSUlJQ!!NcXZSU8rfchoEksI!aIO175_eUVpl3m7kcHhkKVVQJCQ0mIY6AwQ6P4LJPlc8o_GWsuLrtoXp2TO41IOTxc2c-uIA-A1a7670ta3Rj6U28O0s$" TargetMode="External"/><Relationship Id="rId25" Type="http://schemas.openxmlformats.org/officeDocument/2006/relationships/hyperlink" Target="https://urldefense.com/v3/__https:/links-2.govdelivery.com/CL0/https:*2F*2Fwww.ready.gov*2Fsites*2Fdefault*2Ffiles*2F2024-12*2Ffema_pedro_winter-storm-storybook_spanish.pdf/1/0101019447b065f1-3068ee1a-392d-4517-a76b-8dff917278de-000000/hNG1hvCY1GDNVDKJX1U96yWmg8ivAVwTO1VPN2Vty88=387__;JSUlJSUlJQ!!NcXZSU8rfchoEksI!aIO175_eUVpl3m7kcHhkKVVQJCQ0mIY6AwQ6P4LJPlc8o_GWsuLrtoXp2TO41IOTxc2c-uIA-A1a7670ta3Rj_fOvJJw$" TargetMode="External"/><Relationship Id="rId33" Type="http://schemas.openxmlformats.org/officeDocument/2006/relationships/hyperlink" Target="https://urldefense.com/v3/__https:/links-2.govdelivery.com/CL0/https:*2F*2Furldefense.us*2Fv3*2F__https:*2Flinks-2.govdelivery.com*2FCL0*2Fhttps:*2F*2Ffema.cosocloud.com*2Ffieldcommand*2Fevent*2Fregistration.html*2F2*2F01010193df2e52f8-360353ab-472d-445e-88be-51671c306752-000000*2FH6OFZgb2iWAVPR9UCQQyseR7hOJ1PTPXKXTDZvRPXh4=384__;JSUlJSU!!BClRuOV5cvtbuNI!COcuZzsNCeXLqO9cvnTPImJnJUgs9rxLZybOvu2KK4_AZ_R_3U9nBtx7u4w11QJXG8rs8id4LIucKm6S6Kaf7cZJqJOWdZQSFw6v*2524/1/0101019447b065f1-3068ee1a-392d-4517-a76b-8dff917278de-000000/4qvLTxEO2L4vkgzLiD2Ed9jnyNVkeXecPDjQeZjoM5g=387__;JSUlJSUlJSoqKioqJSUlJQ!!NcXZSU8rfchoEksI!aIO175_eUVpl3m7kcHhkKVVQJCQ0mIY6AwQ6P4LJPlc8o_GWsuLrtoXp2TO41IOTxc2c-uIA-A1a7670ta3Rj-Ypabfa$" TargetMode="External"/><Relationship Id="rId38" Type="http://schemas.openxmlformats.org/officeDocument/2006/relationships/hyperlink" Target="https://urldefense.com/v3/__https:/links-2.govdelivery.com/CL0/https:*2F*2Fwww.nifa.usda.gov*2Fabout-nifa*2Fblogs*2Fnational-canned-food-month/1/0101019447b065f1-3068ee1a-392d-4517-a76b-8dff917278de-000000/MQzrRJ0cBXVNFWOkbefBf4rB6U5akUwUjK_W1DOYaUA=387__;JSUlJSU!!NcXZSU8rfchoEksI!aIO175_eUVpl3m7kcHhkKVVQJCQ0mIY6AwQ6P4LJPlc8o_GWsuLrtoXp2TO41IOTxc2c-uIA-A1a7670ta3RjyrfQV8j$" TargetMode="External"/><Relationship Id="rId2" Type="http://schemas.openxmlformats.org/officeDocument/2006/relationships/customXml" Target="../customXml/item2.xml"/><Relationship Id="rId16" Type="http://schemas.openxmlformats.org/officeDocument/2006/relationships/hyperlink" Target="https://urldefense.com/v3/__https:/links-2.govdelivery.com/CL0/https:*2F*2Fwww.usfa.fema.gov*2Fdownloads*2Fpdf*2Fpublications*2Fhome-fire-safety-poster-brochure.pdf/1/0101019447b065f1-3068ee1a-392d-4517-a76b-8dff917278de-000000/GwDSbbI5qB8A2bwbo6jDpp7Xqe8KCCLJUNulRPVU8zw=387__;JSUlJSUl!!NcXZSU8rfchoEksI!aIO175_eUVpl3m7kcHhkKVVQJCQ0mIY6AwQ6P4LJPlc8o_GWsuLrtoXp2TO41IOTxc2c-uIA-A1a7670ta3Rj_e7SCd1$" TargetMode="External"/><Relationship Id="rId20" Type="http://schemas.openxmlformats.org/officeDocument/2006/relationships/image" Target="media/image3.jpeg"/><Relationship Id="rId29" Type="http://schemas.openxmlformats.org/officeDocument/2006/relationships/image" Target="media/image6.png"/><Relationship Id="rId41" Type="http://schemas.openxmlformats.org/officeDocument/2006/relationships/hyperlink" Target="https://urldefense.com/v3/__https:/links-2.govdelivery.com/CL0/https:*2F*2Fwww.ready.gov*2Ffloods/1/0101019447b065f1-3068ee1a-392d-4517-a76b-8dff917278de-000000/J1D6JU59xXXMN9PhKnQhUJ0CtfDiklTJlw5Qj3uv5uI=387__;JSUl!!NcXZSU8rfchoEksI!aIO175_eUVpl3m7kcHhkKVVQJCQ0mIY6AwQ6P4LJPlc8o_GWsuLrtoXp2TO41IOTxc2c-uIA-A1a7670ta3RjxV4hLq_$"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tlook.office365.com/mail/id/AAkALgAAAAAAHYQDEapmEc2byACqAC%2FEWg0ACMzOsC3qNEyJmnCtjiwgHgAFr9S83QAA" TargetMode="External"/><Relationship Id="rId24" Type="http://schemas.openxmlformats.org/officeDocument/2006/relationships/hyperlink" Target="https://urldefense.com/v3/__https:/links-2.govdelivery.com/CL0/https:*2F*2Fwww.ready.gov*2Fsites*2Fdefault*2Ffiles*2F2024-12*2Ffema_pedro_winter-storm-storybook.pdf/1/0101019447b065f1-3068ee1a-392d-4517-a76b-8dff917278de-000000/fgljxwidCoRBNE07vIUgHyDV6pxS-gNX-UA8a9eWXf0=387__;JSUlJSUlJQ!!NcXZSU8rfchoEksI!aIO175_eUVpl3m7kcHhkKVVQJCQ0mIY6AwQ6P4LJPlc8o_GWsuLrtoXp2TO41IOTxc2c-uIA-A1a7670ta3Rj1al0wNU$" TargetMode="External"/><Relationship Id="rId32" Type="http://schemas.openxmlformats.org/officeDocument/2006/relationships/hyperlink" Target="https://urldefense.com/v3/__https:/links-2.govdelivery.com/CL0/https:*2F*2Fcommunity.fema.gov*2FPreparednessCommunity*2Fs*2Fapply-to-ypc/1/0101019447b065f1-3068ee1a-392d-4517-a76b-8dff917278de-000000/q37P86f2Kn69w_Jn5gz4nn6E3XxcwUetkUfcsC8Z5Ck=387__;JSUlJSU!!NcXZSU8rfchoEksI!aIO175_eUVpl3m7kcHhkKVVQJCQ0mIY6AwQ6P4LJPlc8o_GWsuLrtoXp2TO41IOTxc2c-uIA-A1a7670ta3RjyY4N3mS$" TargetMode="External"/><Relationship Id="rId37" Type="http://schemas.openxmlformats.org/officeDocument/2006/relationships/hyperlink" Target="https://urldefense.com/v3/__https:/links-2.govdelivery.com/CL0/https:*2F*2Ffema.zoomgov.com*2Fmeeting*2Fregister*2FvJItc-GgrjsjHDJgbsMw4T89a2C_yqy0-_0/1/0101019447b065f1-3068ee1a-392d-4517-a76b-8dff917278de-000000/64Vn-zK9s7BWSK16sXSBTY8u8k2lHhCzCSNN0HfYSAs=387__;JSUlJSU!!NcXZSU8rfchoEksI!aIO175_eUVpl3m7kcHhkKVVQJCQ0mIY6AwQ6P4LJPlc8o_GWsuLrtoXp2TO41IOTxc2c-uIA-A1a7670ta3Rj4_al3bA$" TargetMode="External"/><Relationship Id="rId40" Type="http://schemas.openxmlformats.org/officeDocument/2006/relationships/hyperlink" Target="https://urldefense.com/v3/__https:/links-2.govdelivery.com/CL0/https:*2F*2Fwww.ready.gov*2Fits-not-luck/1/0101019447b065f1-3068ee1a-392d-4517-a76b-8dff917278de-000000/3JKkQApR_CUrMD1WmoPPvBOjsTLnMR1CZu2tJgbttXM=387__;JSUl!!NcXZSU8rfchoEksI!aIO175_eUVpl3m7kcHhkKVVQJCQ0mIY6AwQ6P4LJPlc8o_GWsuLrtoXp2TO41IOTxc2c-uIA-A1a7670ta3RjzODWDu7$" TargetMode="External"/><Relationship Id="rId5" Type="http://schemas.openxmlformats.org/officeDocument/2006/relationships/styles" Target="styles.xml"/><Relationship Id="rId15" Type="http://schemas.openxmlformats.org/officeDocument/2006/relationships/hyperlink" Target="https://urldefense.com/v3/__https:/links-2.govdelivery.com/CL0/https:*2F*2Fwww.ready.gov*2Fwinter-ready/1/0101019447b065f1-3068ee1a-392d-4517-a76b-8dff917278de-000000/fA-9v-e0MXWUkZXm_8DU1cycIScy-lpkN3jLZlp8oo4=387__;JSUl!!NcXZSU8rfchoEksI!aIO175_eUVpl3m7kcHhkKVVQJCQ0mIY6AwQ6P4LJPlc8o_GWsuLrtoXp2TO41IOTxc2c-uIA-A1a7670ta3Rj6jSduDi$" TargetMode="External"/><Relationship Id="rId23" Type="http://schemas.openxmlformats.org/officeDocument/2006/relationships/image" Target="media/image4.jpeg"/><Relationship Id="rId28" Type="http://schemas.openxmlformats.org/officeDocument/2006/relationships/hyperlink" Target="https://urldefense.com/v3/__https:/links-2.govdelivery.com/CL0/https:*2F*2Fcommunity.fema.gov*2FPreparednessConnect*2Fs*2Farticle*2FNorth-Carolina-CERT-Volunteers-Respond-to-Hurricane-Helene/1/0101019447b065f1-3068ee1a-392d-4517-a76b-8dff917278de-000000/2oJvZJ71cfsDsHNZG7i1r_TguW6UF6Bq0eijJ1glgMo=387__;JSUlJSUl!!NcXZSU8rfchoEksI!aIO175_eUVpl3m7kcHhkKVVQJCQ0mIY6AwQ6P4LJPlc8o_GWsuLrtoXp2TO41IOTxc2c-uIA-A1a7670ta3Rj1x0VzLQ$" TargetMode="External"/><Relationship Id="rId36" Type="http://schemas.openxmlformats.org/officeDocument/2006/relationships/hyperlink" Target="https://urldefense.com/v3/__https:/links-2.govdelivery.com/CL0/https:*2F*2Furldefense.us*2Fv3*2F__https:*2Flinks-2.govdelivery.com*2FCL0*2Fhttps:*2F*2Ffema.cosocloud.com*2Fspaceweather2025*2Fevent*2Fregistration.html*2F1*2F01010193df2e52f8-360353ab-472d-445e-88be-51671c306752-000000*2FOHJZ5oUFeIYF4bOr3cVT2HagcVNwbWMFT5f1UndiFUI=384__;JSUlJSU!!BClRuOV5cvtbuNI!COcuZzsNCeXLqO9cvnTPImJnJUgs9rxLZybOvu2KK4_AZ_R_3U9nBtx7u4w11QJXG8rs8id4LIucKm6S6Kaf7cZJqJOWdWk4Rnhs*2524/1/0101019447b065f1-3068ee1a-392d-4517-a76b-8dff917278de-000000/p3i2ygmxSDNDYOEJzRvjgoTKyx8yK9G8iIGgrOuZae4=387__;JSUlJSUlJSoqKioqJSUlJQ!!NcXZSU8rfchoEksI!aIO175_eUVpl3m7kcHhkKVVQJCQ0mIY6AwQ6P4LJPlc8o_GWsuLrtoXp2TO41IOTxc2c-uIA-A1a7670ta3Rj0V3ZZW5$" TargetMode="External"/><Relationship Id="rId10" Type="http://schemas.openxmlformats.org/officeDocument/2006/relationships/hyperlink" Target="https://outlook.office365.com/mail/id/AAkALgAAAAAAHYQDEapmEc2byACqAC%2FEWg0ACMzOsC3qNEyJmnCtjiwgHgAFr9S83QAA" TargetMode="External"/><Relationship Id="rId19" Type="http://schemas.openxmlformats.org/officeDocument/2006/relationships/hyperlink" Target="https://urldefense.com/v3/__https:/links-2.govdelivery.com/CL0/https:*2F*2Fcommunity.fema.gov*2FPreparednessConnect*2Fs*2Farticle*2FFEMA-Region-9-Highlights-Service-Minded-Youth/1/0101019447b065f1-3068ee1a-392d-4517-a76b-8dff917278de-000000/0jnkzToxDnY7FQW6fJIn9zu2WhOqqnbr-U4RpHW9StU=387__;JSUlJSUl!!NcXZSU8rfchoEksI!aIO175_eUVpl3m7kcHhkKVVQJCQ0mIY6AwQ6P4LJPlc8o_GWsuLrtoXp2TO41IOTxc2c-uIA-A1a7670ta3Rj9TSujU3$" TargetMode="External"/><Relationship Id="rId31" Type="http://schemas.openxmlformats.org/officeDocument/2006/relationships/hyperlink" Target="https://urldefense.com/v3/__https:/links-2.govdelivery.com/CL0/https:*2F*2Fwww.ready.gov*2Fresolution/1/0101019447b065f1-3068ee1a-392d-4517-a76b-8dff917278de-000000/fCqCI0jOaEdgaZs-szAYxDNEmi6IM8UhZ-EItdfkonE=387__;JSUl!!NcXZSU8rfchoEksI!aIO175_eUVpl3m7kcHhkKVVQJCQ0mIY6AwQ6P4LJPlc8o_GWsuLrtoXp2TO41IOTxc2c-uIA-A1a7670ta3Rj_mk35op$"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outlook.office365.com/mail/id/AAkALgAAAAAAHYQDEapmEc2byACqAC%2FEWg0ACMzOsC3qNEyJmnCtjiwgHgAFr9S83QAA" TargetMode="External"/><Relationship Id="rId14" Type="http://schemas.openxmlformats.org/officeDocument/2006/relationships/image" Target="media/image2.jpeg"/><Relationship Id="rId22" Type="http://schemas.openxmlformats.org/officeDocument/2006/relationships/hyperlink" Target="https://urldefense.com/v3/__https:/links-2.govdelivery.com/CL0/https:*2F*2Fcommunity.fema.gov*2FPreparednessConnect*2Fs*2Farticle*2FThe-Youth-Preparedness-Council-is-Now-Recruiting-the-Next-Generation-of-Emergency-Managers/1/0101019447b065f1-3068ee1a-392d-4517-a76b-8dff917278de-000000/9Dh-QlJUqPZIeIbF7ofxA5MARYlMvhtM41VJ03SUfg4=387__;JSUlJSUl!!NcXZSU8rfchoEksI!aIO175_eUVpl3m7kcHhkKVVQJCQ0mIY6AwQ6P4LJPlc8o_GWsuLrtoXp2TO41IOTxc2c-uIA-A1a7670ta3RjwpuX64N$" TargetMode="External"/><Relationship Id="rId27" Type="http://schemas.openxmlformats.org/officeDocument/2006/relationships/image" Target="media/image5.jpeg"/><Relationship Id="rId30" Type="http://schemas.openxmlformats.org/officeDocument/2006/relationships/hyperlink" Target="https://urldefense.com/v3/__https:/links-2.govdelivery.com/CL0/https:*2F*2Fcommunity.fema.gov*2FPreparednessConnect*2Fs*2Farticle*2FNFIP-Aims-to-Strengthen-Urban-and-Suburban-Resilience/1/0101019447b065f1-3068ee1a-392d-4517-a76b-8dff917278de-000000/idGtz_cKvQ1nawShHiJ-26qEKtt4rpgxK8wwClIrQtw=387__;JSUlJSUl!!NcXZSU8rfchoEksI!aIO175_eUVpl3m7kcHhkKVVQJCQ0mIY6AwQ6P4LJPlc8o_GWsuLrtoXp2TO41IOTxc2c-uIA-A1a7670ta3Rj3MIgWWT$" TargetMode="External"/><Relationship Id="rId35" Type="http://schemas.openxmlformats.org/officeDocument/2006/relationships/hyperlink" Target="https://urldefense.com/v3/__https:/links-2.govdelivery.com/CL0/https:*2F*2Furldefense.us*2Fv3*2F__https:*2Flinks-2.govdelivery.com*2FCL0*2Fhttps:*2F*2Ffema.cosocloud.com*2Fbuildinginclusiveem*2Fevent*2Fregistration.html*2F1*2F01010193df2e52f8-360353ab-472d-445e-88be-51671c306752-000000*2FL-c44zbae_d9jqkZiUoGhI8ldmizVDhqh4bJNkJdjFg=384__;JSUlJSU!!BClRuOV5cvtbuNI!COcuZzsNCeXLqO9cvnTPImJnJUgs9rxLZybOvu2KK4_AZ_R_3U9nBtx7u4w11QJXG8rs8id4LIucKm6S6Kaf7cZJqJOWdchgoMZi*2524/1/0101019447b065f1-3068ee1a-392d-4517-a76b-8dff917278de-000000/aVguvXPHXTGtXzWLRuES0S7K-uxOZoaDsNWvAPDxqGg=387__;JSUlJSUlJSoqKioqJSUlJQ!!NcXZSU8rfchoEksI!aIO175_eUVpl3m7kcHhkKVVQJCQ0mIY6AwQ6P4LJPlc8o_GWsuLrtoXp2TO41IOTxc2c-uIA-A1a7670ta3Rj02t0mO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7d53bd8-0615-483e-82f5-f9a85c43a04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1DAC9D954354EBB09DBD8D73F76F1" ma:contentTypeVersion="13" ma:contentTypeDescription="Create a new document." ma:contentTypeScope="" ma:versionID="d9f3215c641670141ede8dd0c0f92525">
  <xsd:schema xmlns:xsd="http://www.w3.org/2001/XMLSchema" xmlns:xs="http://www.w3.org/2001/XMLSchema" xmlns:p="http://schemas.microsoft.com/office/2006/metadata/properties" xmlns:ns1="http://schemas.microsoft.com/sharepoint/v3" xmlns:ns3="a7d53bd8-0615-483e-82f5-f9a85c43a040" targetNamespace="http://schemas.microsoft.com/office/2006/metadata/properties" ma:root="true" ma:fieldsID="8eb77676c956a3970c792f7cba4fe752" ns1:_="" ns3:_="">
    <xsd:import namespace="http://schemas.microsoft.com/sharepoint/v3"/>
    <xsd:import namespace="a7d53bd8-0615-483e-82f5-f9a85c43a0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53bd8-0615-483e-82f5-f9a85c43a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EC5F0-63BC-4B00-888F-9F0C0704D05B}">
  <ds:schemaRefs>
    <ds:schemaRef ds:uri="http://schemas.microsoft.com/sharepoint/v3/contenttype/forms"/>
  </ds:schemaRefs>
</ds:datastoreItem>
</file>

<file path=customXml/itemProps2.xml><?xml version="1.0" encoding="utf-8"?>
<ds:datastoreItem xmlns:ds="http://schemas.openxmlformats.org/officeDocument/2006/customXml" ds:itemID="{D76EDBD3-FB86-4A89-8130-F0366876DD33}">
  <ds:schemaRefs>
    <ds:schemaRef ds:uri="http://schemas.microsoft.com/office/2006/metadata/properties"/>
    <ds:schemaRef ds:uri="http://schemas.microsoft.com/office/infopath/2007/PartnerControls"/>
    <ds:schemaRef ds:uri="http://schemas.microsoft.com/sharepoint/v3"/>
    <ds:schemaRef ds:uri="a7d53bd8-0615-483e-82f5-f9a85c43a040"/>
  </ds:schemaRefs>
</ds:datastoreItem>
</file>

<file path=customXml/itemProps3.xml><?xml version="1.0" encoding="utf-8"?>
<ds:datastoreItem xmlns:ds="http://schemas.openxmlformats.org/officeDocument/2006/customXml" ds:itemID="{7FCCD4D2-EC98-4371-82A5-27DA2D99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d53bd8-0615-483e-82f5-f9a85c43a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Public Safety Detroit</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Kopicko</dc:creator>
  <cp:keywords/>
  <dc:description/>
  <cp:lastModifiedBy>Chris Kopicko</cp:lastModifiedBy>
  <cp:revision>2</cp:revision>
  <dcterms:created xsi:type="dcterms:W3CDTF">2025-05-28T16:24:00Z</dcterms:created>
  <dcterms:modified xsi:type="dcterms:W3CDTF">2025-05-28T16:24:00Z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0x010100EED1DAC9D954354EBB09DBD8D73F76F1</vt:lpwstr>
  </property>
</Properties>
</file>