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97E0" w14:textId="09560999" w:rsidR="003D2D34" w:rsidRDefault="003D2D34">
      <w:r w:rsidRPr="003D2D34">
        <w:rPr>
          <w:noProof/>
        </w:rPr>
        <w:drawing>
          <wp:inline distT="0" distB="0" distL="0" distR="0" wp14:anchorId="611C43EB" wp14:editId="7A816955">
            <wp:extent cx="5943600" cy="1334135"/>
            <wp:effectExtent l="0" t="0" r="0" b="0"/>
            <wp:docPr id="616968410" name="Picture 1" descr="A white background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968410" name="Picture 1" descr="A white background with black line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669C4" w14:textId="77777777" w:rsidR="003D2D34" w:rsidRDefault="003D2D34" w:rsidP="003D2D34">
      <w:pPr>
        <w:ind w:firstLine="720"/>
      </w:pPr>
    </w:p>
    <w:p w14:paraId="50B123C7" w14:textId="468FCFDF" w:rsidR="003D2D34" w:rsidRDefault="003D2D34" w:rsidP="003D2D34">
      <w:pPr>
        <w:ind w:left="720" w:firstLine="720"/>
      </w:pPr>
      <w:r>
        <w:t>HUMAN RIGHTS COMMISSION BYLAWS SUB COMMITTEE MEETING</w:t>
      </w:r>
    </w:p>
    <w:p w14:paraId="5274D598" w14:textId="6304CA3B" w:rsidR="003D2D34" w:rsidRDefault="003D2D34" w:rsidP="003D2D34">
      <w:pPr>
        <w:ind w:left="2160" w:firstLine="720"/>
      </w:pPr>
      <w:r>
        <w:t>THURSDAY, APRIL 4, 2024, AT 5:00 PM</w:t>
      </w:r>
    </w:p>
    <w:p w14:paraId="2805ED00" w14:textId="2B22C929" w:rsidR="002D1B1F" w:rsidRDefault="00845017" w:rsidP="002D1B1F">
      <w:pPr>
        <w:ind w:left="720" w:firstLine="720"/>
      </w:pPr>
      <w:r>
        <w:t>Room 128</w:t>
      </w:r>
      <w:r w:rsidR="002D1B1F">
        <w:t xml:space="preserve">, </w:t>
      </w:r>
      <w:r w:rsidR="002D1B1F">
        <w:rPr>
          <w:color w:val="000000"/>
        </w:rPr>
        <w:t>City of Detroit</w:t>
      </w:r>
      <w:r w:rsidR="002D1B1F">
        <w:t xml:space="preserve">, </w:t>
      </w:r>
      <w:r w:rsidR="002D1B1F">
        <w:rPr>
          <w:color w:val="000000"/>
        </w:rPr>
        <w:t>Coleman A. Young Municipal Center</w:t>
      </w:r>
      <w:r w:rsidR="002D1B1F">
        <w:t xml:space="preserve">, </w:t>
      </w:r>
      <w:r w:rsidR="002D1B1F">
        <w:rPr>
          <w:color w:val="000000"/>
        </w:rPr>
        <w:t>2 Woodward</w:t>
      </w:r>
    </w:p>
    <w:p w14:paraId="7A1EFA48" w14:textId="0661F2D8" w:rsidR="00845017" w:rsidRDefault="00845017" w:rsidP="003D2D34">
      <w:pPr>
        <w:ind w:left="2160" w:firstLine="720"/>
      </w:pPr>
    </w:p>
    <w:p w14:paraId="0D9495A9" w14:textId="77777777" w:rsidR="00F93416" w:rsidRDefault="00F93416" w:rsidP="00F93416">
      <w:pPr>
        <w:ind w:firstLine="180"/>
      </w:pPr>
    </w:p>
    <w:p w14:paraId="0F788C24" w14:textId="5E6DE683" w:rsidR="003D2D34" w:rsidRDefault="003D2D34" w:rsidP="00F93416">
      <w:pPr>
        <w:pStyle w:val="ListParagraph"/>
        <w:numPr>
          <w:ilvl w:val="0"/>
          <w:numId w:val="2"/>
        </w:numPr>
        <w:spacing w:after="0" w:line="480" w:lineRule="auto"/>
        <w:ind w:firstLine="180"/>
      </w:pPr>
      <w:r>
        <w:t>Call To Order</w:t>
      </w:r>
    </w:p>
    <w:p w14:paraId="2A8B43E4" w14:textId="1681E93A" w:rsidR="003D2D34" w:rsidRDefault="003D2D34" w:rsidP="00F93416">
      <w:pPr>
        <w:pStyle w:val="ListParagraph"/>
        <w:numPr>
          <w:ilvl w:val="0"/>
          <w:numId w:val="2"/>
        </w:numPr>
        <w:spacing w:after="0" w:line="480" w:lineRule="auto"/>
        <w:ind w:firstLine="180"/>
      </w:pPr>
      <w:r>
        <w:t>Roll Call</w:t>
      </w:r>
    </w:p>
    <w:p w14:paraId="5EE04F1A" w14:textId="476769EC" w:rsidR="003D2D34" w:rsidRDefault="003D2D34" w:rsidP="00F93416">
      <w:pPr>
        <w:pStyle w:val="ListParagraph"/>
        <w:numPr>
          <w:ilvl w:val="0"/>
          <w:numId w:val="2"/>
        </w:numPr>
        <w:spacing w:after="0" w:line="480" w:lineRule="auto"/>
        <w:ind w:firstLine="180"/>
      </w:pPr>
      <w:r>
        <w:t>Adoption of Agenda</w:t>
      </w:r>
    </w:p>
    <w:p w14:paraId="61429F32" w14:textId="7388FFD2" w:rsidR="003D2D34" w:rsidRDefault="003D2D34" w:rsidP="00F93416">
      <w:pPr>
        <w:pStyle w:val="ListParagraph"/>
        <w:numPr>
          <w:ilvl w:val="0"/>
          <w:numId w:val="2"/>
        </w:numPr>
        <w:spacing w:after="0" w:line="480" w:lineRule="auto"/>
        <w:ind w:firstLine="180"/>
      </w:pPr>
      <w:r>
        <w:t>Presentation from the City of Detroit Law Department (Adam Saxby)</w:t>
      </w:r>
    </w:p>
    <w:p w14:paraId="2B387ED3" w14:textId="0CF304C8" w:rsidR="003D2D34" w:rsidRDefault="003D2D34" w:rsidP="00F93416">
      <w:pPr>
        <w:pStyle w:val="ListParagraph"/>
        <w:numPr>
          <w:ilvl w:val="0"/>
          <w:numId w:val="2"/>
        </w:numPr>
        <w:spacing w:after="0" w:line="480" w:lineRule="auto"/>
        <w:ind w:firstLine="180"/>
      </w:pPr>
      <w:r>
        <w:t>Discussion of HRC Bylaws</w:t>
      </w:r>
    </w:p>
    <w:p w14:paraId="2CD6E5F5" w14:textId="7EFEE093" w:rsidR="003D2D34" w:rsidRDefault="003D2D34" w:rsidP="00F93416">
      <w:pPr>
        <w:pStyle w:val="ListParagraph"/>
        <w:numPr>
          <w:ilvl w:val="0"/>
          <w:numId w:val="2"/>
        </w:numPr>
        <w:spacing w:after="0" w:line="480" w:lineRule="auto"/>
        <w:ind w:firstLine="180"/>
      </w:pPr>
      <w:r>
        <w:t>Public Comment</w:t>
      </w:r>
    </w:p>
    <w:p w14:paraId="287A1467" w14:textId="5613C6C9" w:rsidR="003D2D34" w:rsidRDefault="00F93416" w:rsidP="003B630C">
      <w:pPr>
        <w:pStyle w:val="ListParagraph"/>
        <w:numPr>
          <w:ilvl w:val="0"/>
          <w:numId w:val="2"/>
        </w:numPr>
        <w:spacing w:after="0" w:line="480" w:lineRule="auto"/>
        <w:ind w:firstLine="180"/>
      </w:pPr>
      <w:r>
        <w:t>Adjournment</w:t>
      </w:r>
    </w:p>
    <w:p w14:paraId="6EA494F0" w14:textId="77777777" w:rsidR="00F93416" w:rsidRDefault="00F93416"/>
    <w:p w14:paraId="0C736402" w14:textId="77777777" w:rsidR="00F93416" w:rsidRDefault="00F93416"/>
    <w:p w14:paraId="03BEB549" w14:textId="77777777" w:rsidR="00F93416" w:rsidRDefault="00F93416"/>
    <w:p w14:paraId="37EF1C01" w14:textId="77777777" w:rsidR="00F93416" w:rsidRDefault="00F93416"/>
    <w:p w14:paraId="7A2D4187" w14:textId="77777777" w:rsidR="003D2D34" w:rsidRDefault="003D2D34"/>
    <w:p w14:paraId="388CD05C" w14:textId="77777777" w:rsidR="003D2D34" w:rsidRDefault="003D2D34"/>
    <w:p w14:paraId="63DC095D" w14:textId="21B9FCC5" w:rsidR="003D2D34" w:rsidRDefault="00F93416">
      <w:r w:rsidRPr="00F93416">
        <w:rPr>
          <w:noProof/>
        </w:rPr>
        <w:drawing>
          <wp:inline distT="0" distB="0" distL="0" distR="0" wp14:anchorId="7C32FA83" wp14:editId="4227D925">
            <wp:extent cx="6400800" cy="1210945"/>
            <wp:effectExtent l="0" t="0" r="0" b="8255"/>
            <wp:docPr id="1776210861" name="Picture 1" descr="A close-up of a ad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210861" name="Picture 1" descr="A close-up of a addres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3063" cy="121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D34" w:rsidSect="00F9341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3804"/>
    <w:multiLevelType w:val="hybridMultilevel"/>
    <w:tmpl w:val="4EEA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D556B"/>
    <w:multiLevelType w:val="hybridMultilevel"/>
    <w:tmpl w:val="6E4CDA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642468">
    <w:abstractNumId w:val="0"/>
  </w:num>
  <w:num w:numId="2" w16cid:durableId="141317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34"/>
    <w:rsid w:val="001E6CB3"/>
    <w:rsid w:val="002D1B1F"/>
    <w:rsid w:val="003D2D34"/>
    <w:rsid w:val="00503B57"/>
    <w:rsid w:val="00787348"/>
    <w:rsid w:val="00845017"/>
    <w:rsid w:val="00B20A88"/>
    <w:rsid w:val="00F3119F"/>
    <w:rsid w:val="00F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7F8F"/>
  <w15:chartTrackingRefBased/>
  <w15:docId w15:val="{5AD15666-C848-4A52-91DF-5F8AEFE2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D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D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D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D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D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D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D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D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D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D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D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D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D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D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D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D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D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D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2D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2D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D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2D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2D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2D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2D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2D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2D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2D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2D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wright</dc:creator>
  <cp:keywords/>
  <dc:description/>
  <cp:lastModifiedBy>Leisa Parham</cp:lastModifiedBy>
  <cp:revision>2</cp:revision>
  <dcterms:created xsi:type="dcterms:W3CDTF">2024-03-27T18:57:00Z</dcterms:created>
  <dcterms:modified xsi:type="dcterms:W3CDTF">2024-03-27T18:57:00Z</dcterms:modified>
</cp:coreProperties>
</file>