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D6E94" w14:textId="6C94FB99" w:rsidR="00DC47A0" w:rsidRPr="002F69CF" w:rsidRDefault="00DC47A0" w:rsidP="00541E6E">
      <w:pPr>
        <w:spacing w:after="0" w:line="240" w:lineRule="auto"/>
        <w:jc w:val="center"/>
        <w:rPr>
          <w:rFonts w:ascii="Montserrat" w:eastAsia="Times New Roman" w:hAnsi="Montserrat" w:cs="Times New Roman"/>
          <w:b/>
          <w:bCs/>
          <w:sz w:val="28"/>
        </w:rPr>
      </w:pPr>
      <w:r w:rsidRPr="002F69CF">
        <w:rPr>
          <w:rFonts w:ascii="Montserrat" w:eastAsia="Times New Roman" w:hAnsi="Montserrat" w:cs="Times New Roman"/>
          <w:b/>
          <w:bCs/>
          <w:sz w:val="28"/>
        </w:rPr>
        <w:t>Business License </w:t>
      </w:r>
      <w:r w:rsidR="002F69CF">
        <w:rPr>
          <w:rFonts w:ascii="Montserrat" w:eastAsia="Times New Roman" w:hAnsi="Montserrat" w:cs="Times New Roman"/>
          <w:b/>
          <w:bCs/>
          <w:sz w:val="28"/>
        </w:rPr>
        <w:t xml:space="preserve">– </w:t>
      </w:r>
      <w:r w:rsidRPr="002F69CF">
        <w:rPr>
          <w:rFonts w:ascii="Montserrat" w:eastAsia="Times New Roman" w:hAnsi="Montserrat" w:cs="Times New Roman"/>
          <w:b/>
          <w:bCs/>
          <w:sz w:val="28"/>
        </w:rPr>
        <w:t>Initial Application Guide</w:t>
      </w:r>
    </w:p>
    <w:p w14:paraId="7F77D85D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</w:p>
    <w:p w14:paraId="33B45542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Thank you for your interest in operating a business within the City of Detroit. This is a step-by-step guide to initiate your business license application. Before you apply, you should confirm whether or not your business type requires a license. Please refer to the list titled "Businesses Licensed by the City of Detroit" and contact Licensing &amp; Permits with questions. If you require a business license, you need to renew your license annually. For instructions on the renewal process, please refer to the guide "Business License Renewal Application Guide."</w:t>
      </w:r>
    </w:p>
    <w:p w14:paraId="283786FD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</w:p>
    <w:p w14:paraId="31F053BE" w14:textId="06C5E534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  <w:u w:val="single"/>
        </w:rPr>
        <w:t>IMPORTANT NOTE</w:t>
      </w:r>
      <w:r w:rsidRPr="00E329E8">
        <w:rPr>
          <w:rFonts w:ascii="Lora" w:eastAsia="Times New Roman" w:hAnsi="Lora" w:cs="Times New Roman"/>
        </w:rPr>
        <w:t xml:space="preserve">: The legal use of the business location must reflect the business type. For any concerns in relation to zoning or legal use, contact the Development Resource Center (313-224-2DRC or </w:t>
      </w:r>
      <w:hyperlink r:id="rId8" w:history="1">
        <w:r w:rsidRPr="00804EB2">
          <w:rPr>
            <w:rFonts w:ascii="Lora" w:eastAsia="Times New Roman" w:hAnsi="Lora" w:cs="Times New Roman"/>
          </w:rPr>
          <w:t>drc@detroitmi.gov</w:t>
        </w:r>
      </w:hyperlink>
      <w:r w:rsidRPr="00E329E8">
        <w:rPr>
          <w:rFonts w:ascii="Lora" w:eastAsia="Times New Roman" w:hAnsi="Lora" w:cs="Times New Roman"/>
        </w:rPr>
        <w:t xml:space="preserve"> or CAYMC Suit</w:t>
      </w:r>
      <w:r w:rsidR="00804EB2">
        <w:rPr>
          <w:rFonts w:ascii="Lora" w:eastAsia="Times New Roman" w:hAnsi="Lora" w:cs="Times New Roman"/>
        </w:rPr>
        <w:t>e</w:t>
      </w:r>
      <w:r w:rsidRPr="00E329E8">
        <w:rPr>
          <w:rFonts w:ascii="Lora" w:eastAsia="Times New Roman" w:hAnsi="Lora" w:cs="Times New Roman"/>
        </w:rPr>
        <w:t xml:space="preserve"> 434)</w:t>
      </w:r>
    </w:p>
    <w:p w14:paraId="6BC95FDC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</w:p>
    <w:p w14:paraId="276F71D6" w14:textId="7505D02A" w:rsidR="00DC47A0" w:rsidRPr="00E329E8" w:rsidRDefault="00EF694D" w:rsidP="00DC47A0">
      <w:pPr>
        <w:spacing w:after="0" w:line="240" w:lineRule="auto"/>
        <w:rPr>
          <w:rFonts w:ascii="Lora" w:eastAsia="Times New Roman" w:hAnsi="Lora" w:cs="Times New Roman"/>
          <w:u w:val="single"/>
        </w:rPr>
      </w:pPr>
      <w:r w:rsidRPr="00E329E8">
        <w:rPr>
          <w:rFonts w:ascii="Lora" w:eastAsia="Times New Roman" w:hAnsi="Lora" w:cs="Times New Roman"/>
          <w:b/>
          <w:bCs/>
          <w:u w:val="single"/>
        </w:rPr>
        <w:t>Steps to Complete</w:t>
      </w:r>
    </w:p>
    <w:p w14:paraId="796EDC68" w14:textId="25144EEE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 xml:space="preserve">The business license application can </w:t>
      </w:r>
      <w:r w:rsidR="00BB6531">
        <w:rPr>
          <w:rFonts w:ascii="Lora" w:eastAsia="Times New Roman" w:hAnsi="Lora" w:cs="Times New Roman"/>
        </w:rPr>
        <w:t xml:space="preserve">be </w:t>
      </w:r>
      <w:r w:rsidRPr="00E329E8">
        <w:rPr>
          <w:rFonts w:ascii="Lora" w:eastAsia="Times New Roman" w:hAnsi="Lora" w:cs="Times New Roman"/>
        </w:rPr>
        <w:t xml:space="preserve">completed </w:t>
      </w:r>
      <w:r w:rsidR="00FE1BFE">
        <w:rPr>
          <w:rFonts w:ascii="Lora" w:eastAsia="Times New Roman" w:hAnsi="Lora" w:cs="Times New Roman"/>
        </w:rPr>
        <w:t>online or in-person</w:t>
      </w:r>
      <w:r w:rsidRPr="00E329E8">
        <w:rPr>
          <w:rFonts w:ascii="Lora" w:eastAsia="Times New Roman" w:hAnsi="Lora" w:cs="Times New Roman"/>
        </w:rPr>
        <w:t xml:space="preserve">. </w:t>
      </w:r>
      <w:r w:rsidRPr="00853051">
        <w:rPr>
          <w:rFonts w:ascii="Lora" w:eastAsia="Times New Roman" w:hAnsi="Lora" w:cs="Times New Roman"/>
        </w:rPr>
        <w:t>Visit</w:t>
      </w:r>
      <w:r w:rsidRPr="00FE1BFE">
        <w:rPr>
          <w:rFonts w:ascii="Lora" w:eastAsia="Times New Roman" w:hAnsi="Lora" w:cs="Times New Roman"/>
          <w:highlight w:val="yellow"/>
        </w:rPr>
        <w:t xml:space="preserve"> </w:t>
      </w:r>
      <w:r w:rsidRPr="00E32020">
        <w:rPr>
          <w:rFonts w:ascii="Lora" w:eastAsia="Times New Roman" w:hAnsi="Lora" w:cs="Times New Roman"/>
          <w:highlight w:val="yellow"/>
        </w:rPr>
        <w:t>detroitmi.gov/</w:t>
      </w:r>
      <w:proofErr w:type="spellStart"/>
      <w:r w:rsidRPr="00E32020">
        <w:rPr>
          <w:rFonts w:ascii="Lora" w:eastAsia="Times New Roman" w:hAnsi="Lora" w:cs="Times New Roman"/>
          <w:highlight w:val="yellow"/>
        </w:rPr>
        <w:t>bseed</w:t>
      </w:r>
      <w:proofErr w:type="spellEnd"/>
      <w:r w:rsidRPr="00E32020">
        <w:rPr>
          <w:rFonts w:ascii="Lora" w:eastAsia="Times New Roman" w:hAnsi="Lora" w:cs="Times New Roman"/>
          <w:highlight w:val="yellow"/>
        </w:rPr>
        <w:t xml:space="preserve"> to create an account on </w:t>
      </w:r>
      <w:proofErr w:type="spellStart"/>
      <w:r w:rsidRPr="00E32020">
        <w:rPr>
          <w:rFonts w:ascii="Lora" w:eastAsia="Times New Roman" w:hAnsi="Lora" w:cs="Times New Roman"/>
          <w:highlight w:val="yellow"/>
        </w:rPr>
        <w:t>eLAPS</w:t>
      </w:r>
      <w:proofErr w:type="spellEnd"/>
      <w:r w:rsidRPr="00E32020">
        <w:rPr>
          <w:rFonts w:ascii="Lora" w:eastAsia="Times New Roman" w:hAnsi="Lora" w:cs="Times New Roman"/>
          <w:highlight w:val="yellow"/>
        </w:rPr>
        <w:t>/</w:t>
      </w:r>
      <w:proofErr w:type="spellStart"/>
      <w:r w:rsidRPr="00E32020">
        <w:rPr>
          <w:rFonts w:ascii="Lora" w:eastAsia="Times New Roman" w:hAnsi="Lora" w:cs="Times New Roman"/>
          <w:highlight w:val="yellow"/>
        </w:rPr>
        <w:t>Accela</w:t>
      </w:r>
      <w:proofErr w:type="spellEnd"/>
      <w:r w:rsidRPr="00E329E8">
        <w:rPr>
          <w:rFonts w:ascii="Lora" w:eastAsia="Times New Roman" w:hAnsi="Lora" w:cs="Times New Roman"/>
        </w:rPr>
        <w:t>. Inspections are scheduled by phone or in-person. </w:t>
      </w:r>
    </w:p>
    <w:p w14:paraId="64BF73EC" w14:textId="3032B8AF" w:rsidR="00DB0232" w:rsidRPr="00E329E8" w:rsidRDefault="00DC47A0" w:rsidP="00DB0232">
      <w:pPr>
        <w:pStyle w:val="ListParagraph"/>
        <w:numPr>
          <w:ilvl w:val="0"/>
          <w:numId w:val="2"/>
        </w:numPr>
        <w:spacing w:before="100" w:beforeAutospacing="1" w:after="12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Submit your completed business license application and all legal suppo</w:t>
      </w:r>
      <w:r w:rsidR="00DB0232" w:rsidRPr="00E329E8">
        <w:rPr>
          <w:rFonts w:ascii="Lora" w:eastAsia="Times New Roman" w:hAnsi="Lora" w:cs="Times New Roman"/>
        </w:rPr>
        <w:t>rting documents (see list below. If completing the application online, you will need to upload these supporting documents.)</w:t>
      </w:r>
    </w:p>
    <w:p w14:paraId="043B3420" w14:textId="11EEB7AA" w:rsidR="00DC47A0" w:rsidRPr="00E329E8" w:rsidRDefault="00187A0D" w:rsidP="00DB0232">
      <w:pPr>
        <w:numPr>
          <w:ilvl w:val="0"/>
          <w:numId w:val="2"/>
        </w:numPr>
        <w:spacing w:before="100" w:beforeAutospacing="1" w:after="120" w:line="240" w:lineRule="auto"/>
        <w:rPr>
          <w:rFonts w:ascii="Lora" w:eastAsia="Times New Roman" w:hAnsi="Lora" w:cs="Times New Roman"/>
        </w:rPr>
      </w:pPr>
      <w:r>
        <w:rPr>
          <w:rFonts w:ascii="Lora" w:eastAsia="Times New Roman" w:hAnsi="Lora" w:cs="Times New Roman"/>
        </w:rPr>
        <w:t xml:space="preserve">Your application </w:t>
      </w:r>
      <w:r w:rsidR="00DC47A0" w:rsidRPr="00E329E8">
        <w:rPr>
          <w:rFonts w:ascii="Lora" w:eastAsia="Times New Roman" w:hAnsi="Lora" w:cs="Times New Roman"/>
        </w:rPr>
        <w:t xml:space="preserve">will </w:t>
      </w:r>
      <w:r>
        <w:rPr>
          <w:rFonts w:ascii="Lora" w:eastAsia="Times New Roman" w:hAnsi="Lora" w:cs="Times New Roman"/>
        </w:rPr>
        <w:t xml:space="preserve">be reviewed and </w:t>
      </w:r>
      <w:r w:rsidR="00DC47A0" w:rsidRPr="00E329E8">
        <w:rPr>
          <w:rFonts w:ascii="Lora" w:eastAsia="Times New Roman" w:hAnsi="Lora" w:cs="Times New Roman"/>
        </w:rPr>
        <w:t>check</w:t>
      </w:r>
      <w:r>
        <w:rPr>
          <w:rFonts w:ascii="Lora" w:eastAsia="Times New Roman" w:hAnsi="Lora" w:cs="Times New Roman"/>
        </w:rPr>
        <w:t>ed</w:t>
      </w:r>
      <w:r w:rsidR="00DC47A0" w:rsidRPr="00E329E8">
        <w:rPr>
          <w:rFonts w:ascii="Lora" w:eastAsia="Times New Roman" w:hAnsi="Lora" w:cs="Times New Roman"/>
        </w:rPr>
        <w:t xml:space="preserve"> for accuracy</w:t>
      </w:r>
      <w:r>
        <w:rPr>
          <w:rFonts w:ascii="Lora" w:eastAsia="Times New Roman" w:hAnsi="Lora" w:cs="Times New Roman"/>
        </w:rPr>
        <w:t>.  Once accepted, the account will be invoiced</w:t>
      </w:r>
      <w:r w:rsidR="00DB0232" w:rsidRPr="00E329E8">
        <w:rPr>
          <w:rFonts w:ascii="Lora" w:eastAsia="Times New Roman" w:hAnsi="Lora" w:cs="Times New Roman"/>
        </w:rPr>
        <w:t>.</w:t>
      </w:r>
    </w:p>
    <w:p w14:paraId="6E4B7202" w14:textId="77777777" w:rsidR="00DC47A0" w:rsidRPr="00E329E8" w:rsidRDefault="00DC47A0" w:rsidP="00DB0232">
      <w:pPr>
        <w:numPr>
          <w:ilvl w:val="0"/>
          <w:numId w:val="2"/>
        </w:numPr>
        <w:spacing w:before="100" w:beforeAutospacing="1" w:after="12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 xml:space="preserve">Pay the </w:t>
      </w:r>
      <w:r w:rsidRPr="00E329E8">
        <w:rPr>
          <w:rFonts w:ascii="Lora" w:eastAsia="Times New Roman" w:hAnsi="Lora" w:cs="Times New Roman"/>
          <w:u w:val="single"/>
        </w:rPr>
        <w:t>business license fee</w:t>
      </w:r>
      <w:r w:rsidRPr="00E329E8">
        <w:rPr>
          <w:rFonts w:ascii="Lora" w:eastAsia="Times New Roman" w:hAnsi="Lora" w:cs="Times New Roman"/>
        </w:rPr>
        <w:t>. IMPORTANT NOTE: receipt of payment is not a business license.</w:t>
      </w:r>
    </w:p>
    <w:p w14:paraId="5F61B461" w14:textId="00C884D5" w:rsidR="00DC47A0" w:rsidRPr="00E329E8" w:rsidRDefault="00187A0D" w:rsidP="00DB0232">
      <w:pPr>
        <w:numPr>
          <w:ilvl w:val="0"/>
          <w:numId w:val="2"/>
        </w:numPr>
        <w:spacing w:before="100" w:beforeAutospacing="1" w:after="120" w:line="240" w:lineRule="auto"/>
        <w:rPr>
          <w:rFonts w:ascii="Lora" w:eastAsia="Times New Roman" w:hAnsi="Lora" w:cs="Times New Roman"/>
        </w:rPr>
      </w:pPr>
      <w:r>
        <w:rPr>
          <w:rFonts w:ascii="Lora" w:eastAsia="Times New Roman" w:hAnsi="Lora" w:cs="Times New Roman"/>
        </w:rPr>
        <w:t>You will be provided</w:t>
      </w:r>
      <w:r w:rsidR="00DB0232" w:rsidRPr="00E329E8">
        <w:rPr>
          <w:rFonts w:ascii="Lora" w:eastAsia="Times New Roman" w:hAnsi="Lora" w:cs="Times New Roman"/>
        </w:rPr>
        <w:t xml:space="preserve"> with a checklist of required approvals </w:t>
      </w:r>
      <w:r w:rsidR="00DC47A0" w:rsidRPr="00E329E8">
        <w:rPr>
          <w:rFonts w:ascii="Lora" w:eastAsia="Times New Roman" w:hAnsi="Lora" w:cs="Times New Roman"/>
        </w:rPr>
        <w:t xml:space="preserve">based on your business type. </w:t>
      </w:r>
      <w:r w:rsidR="00DB0232" w:rsidRPr="00E329E8">
        <w:rPr>
          <w:rFonts w:ascii="Lora" w:eastAsia="Times New Roman" w:hAnsi="Lora" w:cs="Times New Roman"/>
        </w:rPr>
        <w:t xml:space="preserve">(If completing the application online, you will receive this list via e-mail). </w:t>
      </w:r>
      <w:r w:rsidR="00DC47A0" w:rsidRPr="00E329E8">
        <w:rPr>
          <w:rFonts w:ascii="Lora" w:eastAsia="Times New Roman" w:hAnsi="Lora" w:cs="Times New Roman"/>
        </w:rPr>
        <w:t xml:space="preserve">Schedule all required inspections and apply for all required clearances. </w:t>
      </w:r>
    </w:p>
    <w:p w14:paraId="4251DE9B" w14:textId="3DA9427F" w:rsidR="00DC47A0" w:rsidRPr="00E329E8" w:rsidRDefault="00DC47A0" w:rsidP="00DB0232">
      <w:pPr>
        <w:numPr>
          <w:ilvl w:val="0"/>
          <w:numId w:val="2"/>
        </w:numPr>
        <w:spacing w:before="100" w:beforeAutospacing="1" w:after="12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 xml:space="preserve">Keep record of all inspections and clearances. Licensing &amp; Permits will receive and review all clearances and inspections. You will receive a </w:t>
      </w:r>
      <w:r w:rsidRPr="00E329E8">
        <w:rPr>
          <w:rFonts w:ascii="Lora" w:eastAsia="Times New Roman" w:hAnsi="Lora" w:cs="Times New Roman"/>
          <w:u w:val="single"/>
        </w:rPr>
        <w:t>business license</w:t>
      </w:r>
      <w:r w:rsidRPr="00E329E8">
        <w:rPr>
          <w:rFonts w:ascii="Lora" w:eastAsia="Times New Roman" w:hAnsi="Lora" w:cs="Times New Roman"/>
        </w:rPr>
        <w:t xml:space="preserve"> once all approvals are secured.</w:t>
      </w:r>
    </w:p>
    <w:p w14:paraId="4D68C515" w14:textId="77777777" w:rsidR="00E9575C" w:rsidRDefault="00E9575C">
      <w:pPr>
        <w:rPr>
          <w:rFonts w:ascii="Lora" w:eastAsia="Times New Roman" w:hAnsi="Lora" w:cs="Times New Roman"/>
          <w:b/>
          <w:u w:val="single"/>
        </w:rPr>
      </w:pPr>
      <w:r>
        <w:rPr>
          <w:rFonts w:ascii="Lora" w:eastAsia="Times New Roman" w:hAnsi="Lora" w:cs="Times New Roman"/>
          <w:b/>
          <w:u w:val="single"/>
        </w:rPr>
        <w:br w:type="page"/>
      </w:r>
    </w:p>
    <w:p w14:paraId="59D5B354" w14:textId="4E1CBD42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  <w:b/>
        </w:rPr>
      </w:pPr>
      <w:r w:rsidRPr="00E329E8">
        <w:rPr>
          <w:rFonts w:ascii="Lora" w:eastAsia="Times New Roman" w:hAnsi="Lora" w:cs="Times New Roman"/>
          <w:b/>
          <w:u w:val="single"/>
        </w:rPr>
        <w:lastRenderedPageBreak/>
        <w:t>Legal Supporting Documents</w:t>
      </w:r>
      <w:r w:rsidR="00853051">
        <w:rPr>
          <w:rFonts w:ascii="Lora" w:eastAsia="Times New Roman" w:hAnsi="Lora" w:cs="Times New Roman"/>
          <w:b/>
          <w:u w:val="single"/>
        </w:rPr>
        <w:t>…Must Upload</w:t>
      </w:r>
    </w:p>
    <w:p w14:paraId="764D813E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Applicants must submit the following with business license application</w:t>
      </w:r>
    </w:p>
    <w:p w14:paraId="16641EAA" w14:textId="77777777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Assumed Name or Articles of Corporation Papers</w:t>
      </w:r>
    </w:p>
    <w:p w14:paraId="19F90C0B" w14:textId="2168EA40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 xml:space="preserve">Information for all applicants </w:t>
      </w:r>
    </w:p>
    <w:p w14:paraId="48F43D7B" w14:textId="4D29809B" w:rsidR="00DC47A0" w:rsidRPr="00853051" w:rsidRDefault="00DC47A0" w:rsidP="00FC23EB">
      <w:pPr>
        <w:pStyle w:val="ListParagraph"/>
        <w:numPr>
          <w:ilvl w:val="1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853051">
        <w:rPr>
          <w:rFonts w:ascii="Lora" w:eastAsia="Times New Roman" w:hAnsi="Lora" w:cs="Times New Roman"/>
        </w:rPr>
        <w:t>Driver’s License/State I.D./Passport</w:t>
      </w:r>
    </w:p>
    <w:p w14:paraId="5CE7684F" w14:textId="77777777" w:rsidR="00DC47A0" w:rsidRPr="00E329E8" w:rsidRDefault="00DC47A0" w:rsidP="00DC47A0">
      <w:pPr>
        <w:pStyle w:val="ListParagraph"/>
        <w:numPr>
          <w:ilvl w:val="1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Contact Information; Email Address/Telephone #</w:t>
      </w:r>
    </w:p>
    <w:p w14:paraId="34997A43" w14:textId="77777777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Federal Identification Number (if applicable)</w:t>
      </w:r>
    </w:p>
    <w:p w14:paraId="7EF434D4" w14:textId="77777777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Proof of property ownership: Notarized Lease, Land Contract/Property Deed, registered with Wayne County)</w:t>
      </w:r>
    </w:p>
    <w:p w14:paraId="0E11EAB8" w14:textId="7174EAE8" w:rsidR="00187A0D" w:rsidRDefault="00187A0D" w:rsidP="00853051">
      <w:pPr>
        <w:pStyle w:val="ListParagraph"/>
        <w:numPr>
          <w:ilvl w:val="0"/>
          <w:numId w:val="3"/>
        </w:numPr>
        <w:rPr>
          <w:rFonts w:ascii="Lora" w:hAnsi="Lora"/>
          <w:sz w:val="28"/>
          <w:szCs w:val="28"/>
        </w:rPr>
      </w:pPr>
      <w:r w:rsidRPr="00E329E8">
        <w:rPr>
          <w:rFonts w:ascii="Lora" w:eastAsia="Times New Roman" w:hAnsi="Lora" w:cs="Times New Roman"/>
        </w:rPr>
        <w:t xml:space="preserve">Personal Property Tax ID # (if unknown, contact the Office of the Assessor, 313-224-3025 or </w:t>
      </w:r>
      <w:hyperlink r:id="rId9" w:history="1">
        <w:r w:rsidRPr="00804EB2">
          <w:rPr>
            <w:rFonts w:ascii="Lora" w:eastAsia="Times New Roman" w:hAnsi="Lora" w:cs="Times New Roman"/>
          </w:rPr>
          <w:t>PersonalProperty@detroitmi.gov</w:t>
        </w:r>
      </w:hyperlink>
      <w:r w:rsidRPr="00E329E8">
        <w:rPr>
          <w:rFonts w:ascii="Lora" w:eastAsia="Times New Roman" w:hAnsi="Lora" w:cs="Times New Roman"/>
        </w:rPr>
        <w:t xml:space="preserve"> or CAYMC Suite 804</w:t>
      </w:r>
      <w:r>
        <w:rPr>
          <w:rFonts w:ascii="Lora" w:eastAsia="Times New Roman" w:hAnsi="Lora" w:cs="Times New Roman"/>
        </w:rPr>
        <w:t xml:space="preserve"> (required for #6)</w:t>
      </w:r>
    </w:p>
    <w:p w14:paraId="4A6C3838" w14:textId="000BAA55" w:rsidR="00853051" w:rsidRPr="00187A0D" w:rsidRDefault="00853051" w:rsidP="00853051">
      <w:pPr>
        <w:pStyle w:val="ListParagraph"/>
        <w:numPr>
          <w:ilvl w:val="0"/>
          <w:numId w:val="3"/>
        </w:numPr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>Use this link to access the finance clearance application.</w:t>
      </w:r>
    </w:p>
    <w:p w14:paraId="34B592F6" w14:textId="77777777" w:rsidR="00853051" w:rsidRPr="00E32020" w:rsidRDefault="00C70CA1" w:rsidP="00853051">
      <w:pPr>
        <w:rPr>
          <w:b/>
          <w:sz w:val="24"/>
          <w:szCs w:val="24"/>
        </w:rPr>
      </w:pPr>
      <w:hyperlink r:id="rId10" w:history="1">
        <w:r w:rsidR="00853051" w:rsidRPr="00E32020">
          <w:rPr>
            <w:rStyle w:val="Hyperlink"/>
            <w:rFonts w:ascii="Montserrat" w:hAnsi="Montserrat"/>
            <w:b/>
            <w:sz w:val="24"/>
            <w:szCs w:val="24"/>
          </w:rPr>
          <w:t>http://bit.ly/detroitclearances</w:t>
        </w:r>
      </w:hyperlink>
    </w:p>
    <w:p w14:paraId="3A85617A" w14:textId="77777777" w:rsidR="00853051" w:rsidRPr="00187A0D" w:rsidRDefault="00853051" w:rsidP="00853051">
      <w:pPr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>Once on the website:</w:t>
      </w:r>
    </w:p>
    <w:p w14:paraId="29F969CD" w14:textId="77777777" w:rsidR="00853051" w:rsidRPr="00187A0D" w:rsidRDefault="00853051" w:rsidP="00853051">
      <w:pPr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>Please select the appropriate clearance application. The application includes 2 pages:</w:t>
      </w:r>
    </w:p>
    <w:p w14:paraId="605CA733" w14:textId="77777777" w:rsidR="00853051" w:rsidRPr="00187A0D" w:rsidRDefault="00853051" w:rsidP="00853051">
      <w:pPr>
        <w:pStyle w:val="ListParagraph"/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>Page 1 - Application Information</w:t>
      </w:r>
    </w:p>
    <w:p w14:paraId="5D87458A" w14:textId="77777777" w:rsidR="00853051" w:rsidRPr="00187A0D" w:rsidRDefault="00853051" w:rsidP="00853051">
      <w:pPr>
        <w:pStyle w:val="ListParagraph"/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>Page 2 – Securely submit your social security and/or EIN to the City of Detroit</w:t>
      </w:r>
    </w:p>
    <w:p w14:paraId="390BF492" w14:textId="13578940" w:rsidR="00853051" w:rsidRPr="00187A0D" w:rsidRDefault="00853051" w:rsidP="00853051">
      <w:pPr>
        <w:rPr>
          <w:rFonts w:ascii="Lora" w:hAnsi="Lora"/>
          <w:sz w:val="24"/>
          <w:szCs w:val="24"/>
        </w:rPr>
      </w:pPr>
      <w:r w:rsidRPr="00187A0D">
        <w:rPr>
          <w:rFonts w:ascii="Lora" w:hAnsi="Lora"/>
          <w:sz w:val="24"/>
          <w:szCs w:val="24"/>
        </w:rPr>
        <w:t xml:space="preserve">Both pages are required in order to complete your application.  (Failure to do so </w:t>
      </w:r>
      <w:bookmarkStart w:id="0" w:name="_GoBack"/>
      <w:r w:rsidRPr="00187A0D">
        <w:rPr>
          <w:rFonts w:ascii="Lora" w:hAnsi="Lora"/>
          <w:sz w:val="24"/>
          <w:szCs w:val="24"/>
        </w:rPr>
        <w:t xml:space="preserve">could result in a longer processing time) Please allow </w:t>
      </w:r>
      <w:r w:rsidRPr="00187A0D">
        <w:rPr>
          <w:rFonts w:ascii="Lora" w:hAnsi="Lora"/>
          <w:b/>
          <w:sz w:val="24"/>
          <w:szCs w:val="24"/>
        </w:rPr>
        <w:t>7-10 business days</w:t>
      </w:r>
      <w:r w:rsidRPr="00187A0D">
        <w:rPr>
          <w:rFonts w:ascii="Lora" w:hAnsi="Lora"/>
          <w:sz w:val="24"/>
          <w:szCs w:val="24"/>
        </w:rPr>
        <w:t xml:space="preserve"> for an </w:t>
      </w:r>
      <w:bookmarkEnd w:id="0"/>
      <w:r w:rsidRPr="00187A0D">
        <w:rPr>
          <w:rFonts w:ascii="Lora" w:hAnsi="Lora"/>
          <w:sz w:val="24"/>
          <w:szCs w:val="24"/>
        </w:rPr>
        <w:t xml:space="preserve">update on your clearance. </w:t>
      </w:r>
    </w:p>
    <w:p w14:paraId="07F48DDB" w14:textId="5A3D4225" w:rsidR="00853051" w:rsidRPr="00187A0D" w:rsidRDefault="00853051" w:rsidP="00187A0D">
      <w:pPr>
        <w:rPr>
          <w:rStyle w:val="Hyperlink"/>
          <w:rFonts w:ascii="Lora" w:eastAsia="Times New Roman" w:hAnsi="Lora" w:cs="Times New Roman"/>
          <w:color w:val="auto"/>
          <w:sz w:val="24"/>
          <w:szCs w:val="24"/>
          <w:u w:val="none"/>
        </w:rPr>
      </w:pPr>
      <w:r w:rsidRPr="00187A0D">
        <w:rPr>
          <w:rFonts w:ascii="Montserrat" w:hAnsi="Montserrat"/>
          <w:b/>
          <w:sz w:val="24"/>
          <w:szCs w:val="24"/>
        </w:rPr>
        <w:t>Questions:</w:t>
      </w:r>
      <w:r w:rsidR="00187A0D" w:rsidRPr="00187A0D">
        <w:rPr>
          <w:rFonts w:ascii="Montserrat" w:hAnsi="Montserrat"/>
          <w:b/>
          <w:sz w:val="24"/>
          <w:szCs w:val="24"/>
        </w:rPr>
        <w:tab/>
      </w:r>
      <w:r w:rsidRPr="00187A0D">
        <w:rPr>
          <w:rStyle w:val="Strong"/>
          <w:rFonts w:ascii="Lora" w:hAnsi="Lora"/>
          <w:color w:val="18252A"/>
          <w:sz w:val="24"/>
          <w:szCs w:val="24"/>
          <w:shd w:val="clear" w:color="auto" w:fill="FFFFFF"/>
        </w:rPr>
        <w:t xml:space="preserve">Email: </w:t>
      </w:r>
      <w:hyperlink r:id="rId11" w:history="1">
        <w:r w:rsidRPr="00187A0D">
          <w:rPr>
            <w:rStyle w:val="Hyperlink"/>
            <w:rFonts w:ascii="Lora" w:hAnsi="Lora"/>
            <w:bCs/>
            <w:color w:val="18252A"/>
            <w:sz w:val="24"/>
            <w:szCs w:val="24"/>
          </w:rPr>
          <w:t>CityofDetroitClearances@detroitmi.gov</w:t>
        </w:r>
      </w:hyperlink>
    </w:p>
    <w:p w14:paraId="799B96B5" w14:textId="0E3373F7" w:rsidR="00DC47A0" w:rsidRPr="00E329E8" w:rsidRDefault="00DC47A0" w:rsidP="00853051">
      <w:pPr>
        <w:pStyle w:val="ListParagraph"/>
        <w:spacing w:after="0" w:line="240" w:lineRule="auto"/>
        <w:rPr>
          <w:rFonts w:ascii="Lora" w:eastAsia="Times New Roman" w:hAnsi="Lora" w:cs="Times New Roman"/>
        </w:rPr>
      </w:pPr>
    </w:p>
    <w:p w14:paraId="60F19AF5" w14:textId="77777777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State of Michigan Liquor License Activity Document (if applicable)</w:t>
      </w:r>
    </w:p>
    <w:p w14:paraId="2FD296ED" w14:textId="77777777" w:rsidR="00DC47A0" w:rsidRPr="00E329E8" w:rsidRDefault="00DC47A0" w:rsidP="00DC47A0">
      <w:pPr>
        <w:pStyle w:val="ListParagraph"/>
        <w:numPr>
          <w:ilvl w:val="0"/>
          <w:numId w:val="3"/>
        </w:num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Acceptable form of payment: cash, certified check, money order, credit card</w:t>
      </w:r>
    </w:p>
    <w:p w14:paraId="3CF4C77B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</w:p>
    <w:p w14:paraId="15959B2B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  <w:r w:rsidRPr="00E329E8">
        <w:rPr>
          <w:rFonts w:ascii="Lora" w:eastAsia="Times New Roman" w:hAnsi="Lora" w:cs="Times New Roman"/>
        </w:rPr>
        <w:t>You need to be aware of the municipal code that applies to the operation of your business in the City of Detroit. Please visit </w:t>
      </w:r>
      <w:hyperlink r:id="rId12" w:history="1">
        <w:r w:rsidRPr="00E329E8">
          <w:rPr>
            <w:rFonts w:ascii="Lora" w:eastAsia="Times New Roman" w:hAnsi="Lora" w:cs="Times New Roman"/>
            <w:color w:val="0000FF"/>
            <w:u w:val="single"/>
          </w:rPr>
          <w:t>https://library.municode.com/mi/detroit</w:t>
        </w:r>
      </w:hyperlink>
      <w:r w:rsidRPr="00E329E8">
        <w:rPr>
          <w:rFonts w:ascii="Lora" w:eastAsia="Times New Roman" w:hAnsi="Lora" w:cs="Times New Roman"/>
        </w:rPr>
        <w:t> for reference.</w:t>
      </w:r>
    </w:p>
    <w:p w14:paraId="276E802A" w14:textId="77777777" w:rsidR="00DC47A0" w:rsidRPr="00E329E8" w:rsidRDefault="00DC47A0" w:rsidP="00DC47A0">
      <w:pPr>
        <w:spacing w:after="0" w:line="240" w:lineRule="auto"/>
        <w:rPr>
          <w:rFonts w:ascii="Lora" w:eastAsia="Times New Roman" w:hAnsi="Lora" w:cs="Times New Roman"/>
        </w:rPr>
      </w:pPr>
    </w:p>
    <w:p w14:paraId="4B8D6D99" w14:textId="77777777" w:rsidR="00DC47A0" w:rsidRPr="00E329E8" w:rsidRDefault="00DC47A0" w:rsidP="00DC47A0">
      <w:pPr>
        <w:rPr>
          <w:rFonts w:ascii="Lora" w:hAnsi="Lora"/>
        </w:rPr>
      </w:pPr>
    </w:p>
    <w:p w14:paraId="0BB26C1D" w14:textId="77777777" w:rsidR="001036DA" w:rsidRPr="00E329E8" w:rsidRDefault="00C70CA1">
      <w:pPr>
        <w:rPr>
          <w:rFonts w:ascii="Lora" w:hAnsi="Lora"/>
        </w:rPr>
      </w:pPr>
    </w:p>
    <w:sectPr w:rsidR="001036DA" w:rsidRPr="00E329E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34CD0" w14:textId="77777777" w:rsidR="00934363" w:rsidRDefault="00934363" w:rsidP="00934363">
      <w:pPr>
        <w:spacing w:after="0" w:line="240" w:lineRule="auto"/>
      </w:pPr>
      <w:r>
        <w:separator/>
      </w:r>
    </w:p>
  </w:endnote>
  <w:endnote w:type="continuationSeparator" w:id="0">
    <w:p w14:paraId="08822D4F" w14:textId="77777777" w:rsidR="00934363" w:rsidRDefault="00934363" w:rsidP="0093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300000000000000"/>
    <w:charset w:val="00"/>
    <w:family w:val="auto"/>
    <w:pitch w:val="variable"/>
    <w:sig w:usb0="20000207" w:usb1="00000000" w:usb2="00000000" w:usb3="00000000" w:csb0="00000197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31CEC" w14:textId="10B820E2" w:rsidR="00934363" w:rsidRPr="00E329E8" w:rsidRDefault="002F69CF">
    <w:pPr>
      <w:pStyle w:val="Footer"/>
      <w:rPr>
        <w:rFonts w:ascii="Lora" w:hAnsi="Lora" w:cs="Times New Roman"/>
      </w:rPr>
    </w:pPr>
    <w:r>
      <w:rPr>
        <w:rFonts w:ascii="Lora" w:hAnsi="Lora" w:cs="Times New Roman"/>
      </w:rPr>
      <w:t>Version as of Oct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46642" w14:textId="77777777" w:rsidR="00934363" w:rsidRDefault="00934363" w:rsidP="00934363">
      <w:pPr>
        <w:spacing w:after="0" w:line="240" w:lineRule="auto"/>
      </w:pPr>
      <w:r>
        <w:separator/>
      </w:r>
    </w:p>
  </w:footnote>
  <w:footnote w:type="continuationSeparator" w:id="0">
    <w:p w14:paraId="39C7E396" w14:textId="77777777" w:rsidR="00934363" w:rsidRDefault="00934363" w:rsidP="0093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52445" w14:textId="77777777" w:rsidR="002F69CF" w:rsidRDefault="002F69CF" w:rsidP="00E329E8">
    <w:pPr>
      <w:pStyle w:val="Header"/>
      <w:jc w:val="center"/>
    </w:pPr>
    <w:r>
      <w:rPr>
        <w:noProof/>
      </w:rPr>
      <w:drawing>
        <wp:inline distT="0" distB="0" distL="0" distR="0" wp14:anchorId="63C3571C" wp14:editId="57F1B4A6">
          <wp:extent cx="625697" cy="7162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90" cy="731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3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08"/>
      <w:gridCol w:w="2419"/>
    </w:tblGrid>
    <w:tr w:rsidR="002F69CF" w:rsidRPr="001E652A" w14:paraId="0F4D374C" w14:textId="77777777" w:rsidTr="00D41F44">
      <w:tc>
        <w:tcPr>
          <w:tcW w:w="6908" w:type="dxa"/>
        </w:tcPr>
        <w:p w14:paraId="151D2118" w14:textId="77777777" w:rsidR="002F69CF" w:rsidRPr="001E652A" w:rsidRDefault="002F69CF" w:rsidP="002F69CF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 xml:space="preserve">Licensing &amp; Permits </w:t>
          </w:r>
        </w:p>
      </w:tc>
      <w:tc>
        <w:tcPr>
          <w:tcW w:w="2419" w:type="dxa"/>
        </w:tcPr>
        <w:p w14:paraId="198B47C6" w14:textId="77777777" w:rsidR="002F69CF" w:rsidRPr="001E652A" w:rsidRDefault="002F69CF" w:rsidP="002F69CF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8:00 AM – 4:30 PM</w:t>
          </w:r>
        </w:p>
      </w:tc>
    </w:tr>
    <w:tr w:rsidR="002F69CF" w:rsidRPr="001E652A" w14:paraId="76CE3281" w14:textId="77777777" w:rsidTr="00D41F44">
      <w:tc>
        <w:tcPr>
          <w:tcW w:w="6908" w:type="dxa"/>
        </w:tcPr>
        <w:p w14:paraId="204F1336" w14:textId="77777777" w:rsidR="002F69CF" w:rsidRPr="001E652A" w:rsidRDefault="002F69CF" w:rsidP="002F69CF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Buildings, Safety, Engineering and Environmental Department</w:t>
          </w:r>
        </w:p>
      </w:tc>
      <w:tc>
        <w:tcPr>
          <w:tcW w:w="2419" w:type="dxa"/>
        </w:tcPr>
        <w:p w14:paraId="14A0C5BA" w14:textId="77777777" w:rsidR="002F69CF" w:rsidRPr="001E652A" w:rsidRDefault="002F69CF" w:rsidP="002F69CF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313-224-3179</w:t>
          </w:r>
        </w:p>
      </w:tc>
    </w:tr>
    <w:tr w:rsidR="002F69CF" w:rsidRPr="001E652A" w14:paraId="76CCA6D6" w14:textId="77777777" w:rsidTr="00D41F44">
      <w:trPr>
        <w:trHeight w:val="58"/>
      </w:trPr>
      <w:tc>
        <w:tcPr>
          <w:tcW w:w="6908" w:type="dxa"/>
        </w:tcPr>
        <w:p w14:paraId="5F747912" w14:textId="77777777" w:rsidR="002F69CF" w:rsidRPr="001E652A" w:rsidRDefault="002F69CF" w:rsidP="002F69CF">
          <w:pPr>
            <w:rPr>
              <w:rFonts w:ascii="Montserrat Light" w:eastAsia="Times New Roman" w:hAnsi="Montserrat Light" w:cs="Times New Roman"/>
              <w:sz w:val="18"/>
            </w:rPr>
          </w:pPr>
          <w:r w:rsidRPr="001E652A">
            <w:rPr>
              <w:rFonts w:ascii="Montserrat Light" w:eastAsia="Times New Roman" w:hAnsi="Montserrat Light" w:cs="Times New Roman"/>
              <w:sz w:val="18"/>
            </w:rPr>
            <w:t>Coleman A. Young Municipal Center, 2 Woodward Ave, Suite 402</w:t>
          </w:r>
        </w:p>
      </w:tc>
      <w:tc>
        <w:tcPr>
          <w:tcW w:w="2419" w:type="dxa"/>
        </w:tcPr>
        <w:p w14:paraId="12558B46" w14:textId="77777777" w:rsidR="002F69CF" w:rsidRPr="00A17102" w:rsidRDefault="002F69CF" w:rsidP="002F69CF">
          <w:pPr>
            <w:jc w:val="right"/>
            <w:rPr>
              <w:rFonts w:ascii="Montserrat Light" w:eastAsia="Times New Roman" w:hAnsi="Montserrat Light" w:cs="Times New Roman"/>
              <w:sz w:val="18"/>
            </w:rPr>
          </w:pPr>
          <w:r w:rsidRPr="00A17102">
            <w:rPr>
              <w:rFonts w:ascii="Montserrat Light" w:eastAsia="Times New Roman" w:hAnsi="Montserrat Light" w:cs="Times New Roman"/>
              <w:sz w:val="18"/>
            </w:rPr>
            <w:t>BLCstaff@detroitmi.gov</w:t>
          </w:r>
        </w:p>
      </w:tc>
    </w:tr>
  </w:tbl>
  <w:p w14:paraId="64C912B4" w14:textId="1569E8D0" w:rsidR="00934363" w:rsidRDefault="00934363" w:rsidP="002F6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FC8"/>
    <w:multiLevelType w:val="multilevel"/>
    <w:tmpl w:val="5F9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F1AE1"/>
    <w:multiLevelType w:val="hybridMultilevel"/>
    <w:tmpl w:val="8B76A63E"/>
    <w:lvl w:ilvl="0" w:tplc="0E82FB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D78A0"/>
    <w:multiLevelType w:val="hybridMultilevel"/>
    <w:tmpl w:val="E0CED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BD8"/>
    <w:multiLevelType w:val="multilevel"/>
    <w:tmpl w:val="F1BE8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272DA1"/>
    <w:multiLevelType w:val="multilevel"/>
    <w:tmpl w:val="49C6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41EC4"/>
    <w:multiLevelType w:val="multilevel"/>
    <w:tmpl w:val="F04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A0"/>
    <w:rsid w:val="000400A3"/>
    <w:rsid w:val="000E6F3C"/>
    <w:rsid w:val="00187A0D"/>
    <w:rsid w:val="002F69CF"/>
    <w:rsid w:val="00541E6E"/>
    <w:rsid w:val="006D1AA3"/>
    <w:rsid w:val="00804EB2"/>
    <w:rsid w:val="00853051"/>
    <w:rsid w:val="008F233E"/>
    <w:rsid w:val="00934363"/>
    <w:rsid w:val="0098737A"/>
    <w:rsid w:val="00A12B27"/>
    <w:rsid w:val="00BB6531"/>
    <w:rsid w:val="00C70CA1"/>
    <w:rsid w:val="00D96929"/>
    <w:rsid w:val="00DB0232"/>
    <w:rsid w:val="00DC47A0"/>
    <w:rsid w:val="00DD0BD1"/>
    <w:rsid w:val="00DD68DA"/>
    <w:rsid w:val="00E32020"/>
    <w:rsid w:val="00E329E8"/>
    <w:rsid w:val="00E9575C"/>
    <w:rsid w:val="00EF694D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8FD070"/>
  <w15:chartTrackingRefBased/>
  <w15:docId w15:val="{49470EEF-2F25-4739-9FA6-AEA108D9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7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47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7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7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A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3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63"/>
  </w:style>
  <w:style w:type="paragraph" w:styleId="Footer">
    <w:name w:val="footer"/>
    <w:basedOn w:val="Normal"/>
    <w:link w:val="FooterChar"/>
    <w:uiPriority w:val="99"/>
    <w:unhideWhenUsed/>
    <w:rsid w:val="00934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63"/>
  </w:style>
  <w:style w:type="table" w:styleId="TableGrid">
    <w:name w:val="Table Grid"/>
    <w:basedOn w:val="TableNormal"/>
    <w:uiPriority w:val="39"/>
    <w:rsid w:val="002F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530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@detroitmi.g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ary.municode.com/mi/detro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tyofDetroitClearances@detroitmi.gov?subject=Ques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t.ly/detroitclearan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sonalProperty@detroitmi.gov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F6FBD-D750-4891-8038-4D4EB5C2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Noe</dc:creator>
  <cp:keywords/>
  <dc:description/>
  <cp:lastModifiedBy>Yakeima Fife</cp:lastModifiedBy>
  <cp:revision>2</cp:revision>
  <cp:lastPrinted>2020-02-27T21:04:00Z</cp:lastPrinted>
  <dcterms:created xsi:type="dcterms:W3CDTF">2020-02-27T21:43:00Z</dcterms:created>
  <dcterms:modified xsi:type="dcterms:W3CDTF">2020-02-27T21:43:00Z</dcterms:modified>
</cp:coreProperties>
</file>